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0A5B" w:rsidRDefault="00870A5B" w:rsidP="00CF2BD7">
      <w:pPr>
        <w:spacing w:after="200"/>
        <w:ind w:right="283"/>
        <w:jc w:val="center"/>
        <w:rPr>
          <w:b/>
          <w:bCs/>
          <w:caps/>
          <w:color w:val="010000"/>
        </w:rPr>
      </w:pPr>
      <w:r w:rsidRPr="00CF2BD7">
        <w:rPr>
          <w:b/>
          <w:bCs/>
          <w:caps/>
          <w:color w:val="010000"/>
        </w:rPr>
        <w:t>ANAYASA MAHKEMESİ KARARI</w:t>
      </w:r>
    </w:p>
    <w:p w:rsidR="00CF2BD7" w:rsidRPr="00CF2BD7" w:rsidRDefault="00CF2BD7" w:rsidP="00CF2BD7">
      <w:pPr>
        <w:spacing w:after="200"/>
        <w:ind w:right="283" w:firstLine="709"/>
        <w:jc w:val="center"/>
        <w:rPr>
          <w:b/>
          <w:bCs/>
          <w:caps/>
          <w:color w:val="010000"/>
        </w:rPr>
      </w:pPr>
    </w:p>
    <w:p w:rsidR="00CF2BD7" w:rsidRDefault="00CF2BD7" w:rsidP="00CF2BD7">
      <w:pPr>
        <w:pStyle w:val="AralkYok"/>
        <w:rPr>
          <w:rFonts w:ascii="Times New Roman" w:hAnsi="Times New Roman"/>
          <w:b/>
          <w:bCs/>
          <w:color w:val="010000"/>
          <w:szCs w:val="24"/>
        </w:rPr>
      </w:pPr>
      <w:bookmarkStart w:id="0" w:name="_Hlk209515481"/>
      <w:r>
        <w:rPr>
          <w:rFonts w:ascii="Times New Roman" w:hAnsi="Times New Roman"/>
          <w:b/>
          <w:bCs/>
          <w:color w:val="010000"/>
          <w:szCs w:val="24"/>
        </w:rPr>
        <w:t>Esas Sayısı:2020/59 (Siyasi Parti Mali Denetimi)</w:t>
      </w:r>
    </w:p>
    <w:p w:rsidR="00CF2BD7" w:rsidRDefault="00CF2BD7" w:rsidP="00CF2BD7">
      <w:pPr>
        <w:pStyle w:val="AralkYok"/>
        <w:rPr>
          <w:rFonts w:ascii="Times New Roman" w:hAnsi="Times New Roman"/>
          <w:b/>
          <w:bCs/>
          <w:color w:val="010000"/>
          <w:szCs w:val="24"/>
        </w:rPr>
      </w:pPr>
      <w:r>
        <w:rPr>
          <w:rFonts w:ascii="Times New Roman" w:hAnsi="Times New Roman"/>
          <w:b/>
          <w:bCs/>
          <w:color w:val="010000"/>
          <w:szCs w:val="24"/>
        </w:rPr>
        <w:t>Karar Sayısı:2025/44</w:t>
      </w:r>
    </w:p>
    <w:p w:rsidR="00CF2BD7" w:rsidRDefault="00CF2BD7" w:rsidP="00CF2BD7">
      <w:pPr>
        <w:pStyle w:val="AralkYok"/>
        <w:rPr>
          <w:rFonts w:ascii="Times New Roman" w:hAnsi="Times New Roman"/>
          <w:b/>
          <w:bCs/>
          <w:color w:val="010000"/>
          <w:szCs w:val="24"/>
        </w:rPr>
      </w:pPr>
      <w:r>
        <w:rPr>
          <w:rFonts w:ascii="Times New Roman" w:hAnsi="Times New Roman"/>
          <w:b/>
          <w:bCs/>
          <w:color w:val="010000"/>
          <w:szCs w:val="24"/>
        </w:rPr>
        <w:t>Karar Tarihi:22/7/2025</w:t>
      </w:r>
    </w:p>
    <w:p w:rsidR="00CF2BD7" w:rsidRDefault="00CF2BD7" w:rsidP="00CF2BD7">
      <w:pPr>
        <w:pStyle w:val="AralkYok"/>
        <w:rPr>
          <w:rFonts w:ascii="Times New Roman" w:hAnsi="Times New Roman"/>
          <w:b/>
          <w:bCs/>
          <w:color w:val="010000"/>
          <w:szCs w:val="24"/>
        </w:rPr>
      </w:pPr>
      <w:r>
        <w:rPr>
          <w:rFonts w:ascii="Times New Roman" w:hAnsi="Times New Roman"/>
          <w:b/>
          <w:bCs/>
          <w:color w:val="010000"/>
          <w:szCs w:val="24"/>
        </w:rPr>
        <w:t>R.G.Tarih-Sayı:3/12/2025-33096</w:t>
      </w:r>
    </w:p>
    <w:p w:rsidR="00110283" w:rsidRPr="00CF2BD7" w:rsidRDefault="00110283" w:rsidP="00CF2BD7">
      <w:pPr>
        <w:pStyle w:val="AralkYok"/>
        <w:rPr>
          <w:rFonts w:ascii="Times New Roman" w:hAnsi="Times New Roman"/>
          <w:b/>
          <w:bCs/>
          <w:color w:val="010000"/>
          <w:szCs w:val="24"/>
        </w:rPr>
      </w:pPr>
    </w:p>
    <w:bookmarkEnd w:id="0"/>
    <w:p w:rsidR="00870A5B" w:rsidRPr="00CF2BD7" w:rsidRDefault="00870A5B" w:rsidP="00CF2BD7">
      <w:pPr>
        <w:spacing w:after="200"/>
        <w:ind w:right="283" w:firstLine="709"/>
        <w:jc w:val="both"/>
        <w:rPr>
          <w:b/>
          <w:bCs/>
          <w:color w:val="010000"/>
        </w:rPr>
      </w:pPr>
      <w:r w:rsidRPr="00CF2BD7">
        <w:rPr>
          <w:b/>
          <w:bCs/>
          <w:color w:val="010000"/>
        </w:rPr>
        <w:t>I. MALİ DENETİMİN KONUSU</w:t>
      </w:r>
    </w:p>
    <w:p w:rsidR="00870A5B" w:rsidRPr="00CF2BD7" w:rsidRDefault="00870A5B" w:rsidP="00CF2BD7">
      <w:pPr>
        <w:spacing w:after="200"/>
        <w:ind w:right="283" w:firstLine="709"/>
        <w:jc w:val="both"/>
        <w:rPr>
          <w:color w:val="010000"/>
        </w:rPr>
      </w:pPr>
      <w:r w:rsidRPr="00CF2BD7">
        <w:rPr>
          <w:color w:val="010000"/>
        </w:rPr>
        <w:t>Saadet Partisinin 2019 yılı kesin hesabının incelenmesidir.</w:t>
      </w:r>
    </w:p>
    <w:p w:rsidR="00870A5B" w:rsidRPr="00CF2BD7" w:rsidRDefault="00870A5B" w:rsidP="00CF2BD7">
      <w:pPr>
        <w:spacing w:after="200"/>
        <w:ind w:right="283" w:firstLine="709"/>
        <w:jc w:val="both"/>
        <w:rPr>
          <w:b/>
          <w:bCs/>
          <w:color w:val="010000"/>
        </w:rPr>
      </w:pPr>
      <w:r w:rsidRPr="00CF2BD7">
        <w:rPr>
          <w:b/>
          <w:bCs/>
          <w:color w:val="010000"/>
        </w:rPr>
        <w:t>II. İLK İNCELEME</w:t>
      </w:r>
    </w:p>
    <w:p w:rsidR="00870A5B" w:rsidRPr="00CF2BD7" w:rsidRDefault="00870A5B" w:rsidP="00CF2BD7">
      <w:pPr>
        <w:spacing w:after="200"/>
        <w:ind w:right="283" w:firstLine="709"/>
        <w:jc w:val="both"/>
        <w:rPr>
          <w:color w:val="010000"/>
        </w:rPr>
      </w:pPr>
      <w:r w:rsidRPr="00CF2BD7">
        <w:rPr>
          <w:color w:val="010000"/>
        </w:rPr>
        <w:t xml:space="preserve">1. Anayasa Mahkemesi İçtüzüğü hükümleri uyarınca Zühtü ARSLAN, Hasan Tahsin GÖKCAN, Kadir ÖZKAYA, Engin YILDIRIM, </w:t>
      </w:r>
      <w:proofErr w:type="spellStart"/>
      <w:r w:rsidRPr="00CF2BD7">
        <w:rPr>
          <w:color w:val="010000"/>
        </w:rPr>
        <w:t>Hicabi</w:t>
      </w:r>
      <w:proofErr w:type="spellEnd"/>
      <w:r w:rsidRPr="00CF2BD7">
        <w:rPr>
          <w:color w:val="010000"/>
        </w:rPr>
        <w:t xml:space="preserve"> DURSUN, Celal Mümtaz AKINCI, Muammer TOPAL, M. Emin KUZ, Rıdvan GÜLEÇ, Recai AKYEL, Yusuf Şevki HAKYEMEZ, Yıldız SEFERİNOĞLU, Selahaddin MENTEŞ, Basri BAĞCI ve İrfan </w:t>
      </w:r>
      <w:proofErr w:type="spellStart"/>
      <w:r w:rsidRPr="00CF2BD7">
        <w:rPr>
          <w:color w:val="010000"/>
        </w:rPr>
        <w:t>FİDAN’ın</w:t>
      </w:r>
      <w:proofErr w:type="spellEnd"/>
      <w:r w:rsidRPr="00CF2BD7">
        <w:rPr>
          <w:color w:val="010000"/>
        </w:rPr>
        <w:t xml:space="preserve"> katılımıyla 4/3/2021 tarihinde yapılan ilk inceleme toplantısında; </w:t>
      </w:r>
    </w:p>
    <w:p w:rsidR="00870A5B" w:rsidRPr="00CF2BD7" w:rsidRDefault="00870A5B" w:rsidP="00CF2BD7">
      <w:pPr>
        <w:overflowPunct w:val="0"/>
        <w:autoSpaceDE w:val="0"/>
        <w:autoSpaceDN w:val="0"/>
        <w:adjustRightInd w:val="0"/>
        <w:spacing w:after="200"/>
        <w:ind w:right="283" w:firstLine="709"/>
        <w:jc w:val="both"/>
        <w:rPr>
          <w:color w:val="010000"/>
        </w:rPr>
      </w:pPr>
      <w:r w:rsidRPr="00CF2BD7">
        <w:rPr>
          <w:color w:val="010000"/>
        </w:rPr>
        <w:t>2. Saadet Partisinin 2019 yılı kesin hesabının incelenmesi sonucunda;</w:t>
      </w:r>
    </w:p>
    <w:p w:rsidR="00870A5B" w:rsidRPr="00CF2BD7" w:rsidRDefault="00870A5B" w:rsidP="00CF2BD7">
      <w:pPr>
        <w:overflowPunct w:val="0"/>
        <w:autoSpaceDE w:val="0"/>
        <w:autoSpaceDN w:val="0"/>
        <w:adjustRightInd w:val="0"/>
        <w:spacing w:after="200"/>
        <w:ind w:right="283" w:firstLine="709"/>
        <w:jc w:val="both"/>
        <w:rPr>
          <w:color w:val="010000"/>
        </w:rPr>
      </w:pPr>
      <w:r w:rsidRPr="00CF2BD7">
        <w:rPr>
          <w:color w:val="010000"/>
        </w:rPr>
        <w:t>A. Dosyada eksiklik bulunmadığından işin esasının incelenmesine,</w:t>
      </w:r>
    </w:p>
    <w:p w:rsidR="00870A5B" w:rsidRPr="00CF2BD7" w:rsidRDefault="00870A5B" w:rsidP="00CF2BD7">
      <w:pPr>
        <w:overflowPunct w:val="0"/>
        <w:autoSpaceDE w:val="0"/>
        <w:autoSpaceDN w:val="0"/>
        <w:adjustRightInd w:val="0"/>
        <w:spacing w:after="200"/>
        <w:ind w:right="283" w:firstLine="709"/>
        <w:jc w:val="both"/>
        <w:rPr>
          <w:color w:val="010000"/>
        </w:rPr>
      </w:pPr>
      <w:r w:rsidRPr="00CF2BD7">
        <w:rPr>
          <w:color w:val="010000"/>
        </w:rPr>
        <w:t>B. Esas incelemenin yapılması için Genel Merkez kesin hesabının dayanağını oluşturan gelir ve gider belgeleri ile bu belgelerin kaydedildiği defterleri Sayıştay Başkanlığına göndermesi için Partiye bu kararın tebliğinden itibaren 30 gün süre verilmesine,</w:t>
      </w:r>
    </w:p>
    <w:p w:rsidR="00870A5B" w:rsidRPr="00CF2BD7" w:rsidRDefault="00870A5B" w:rsidP="00CF2BD7">
      <w:pPr>
        <w:autoSpaceDN w:val="0"/>
        <w:spacing w:after="200"/>
        <w:ind w:right="283" w:firstLine="709"/>
        <w:jc w:val="both"/>
        <w:rPr>
          <w:rFonts w:eastAsia="Calibri"/>
          <w:color w:val="010000"/>
          <w:lang w:eastAsia="en-US"/>
        </w:rPr>
      </w:pPr>
      <w:r w:rsidRPr="00CF2BD7">
        <w:rPr>
          <w:rFonts w:eastAsia="Calibri"/>
          <w:color w:val="010000"/>
          <w:lang w:eastAsia="en-US"/>
        </w:rPr>
        <w:t>OYBİRLİĞİYLE karar verilmiştir.</w:t>
      </w:r>
    </w:p>
    <w:p w:rsidR="00870A5B" w:rsidRPr="00CF2BD7" w:rsidRDefault="00870A5B" w:rsidP="00CF2BD7">
      <w:pPr>
        <w:spacing w:after="200"/>
        <w:ind w:right="283" w:firstLine="709"/>
        <w:jc w:val="both"/>
        <w:rPr>
          <w:color w:val="010000"/>
        </w:rPr>
      </w:pPr>
      <w:r w:rsidRPr="00CF2BD7">
        <w:rPr>
          <w:b/>
          <w:bCs/>
          <w:color w:val="010000"/>
        </w:rPr>
        <w:t>III. ESASIN İNCELENMESİ</w:t>
      </w:r>
    </w:p>
    <w:p w:rsidR="00870A5B" w:rsidRPr="00CF2BD7" w:rsidRDefault="00870A5B" w:rsidP="00CF2BD7">
      <w:pPr>
        <w:spacing w:after="200"/>
        <w:ind w:right="283" w:firstLine="709"/>
        <w:jc w:val="both"/>
        <w:rPr>
          <w:color w:val="010000"/>
        </w:rPr>
      </w:pPr>
      <w:r w:rsidRPr="00CF2BD7">
        <w:rPr>
          <w:color w:val="010000"/>
        </w:rPr>
        <w:t>3. Saadet Partisinin Anayasa Mahkemesine verdiği 2019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870A5B" w:rsidRPr="00CF2BD7" w:rsidRDefault="00870A5B" w:rsidP="00CF2BD7">
      <w:pPr>
        <w:spacing w:after="200"/>
        <w:ind w:right="283" w:firstLine="709"/>
        <w:jc w:val="both"/>
        <w:rPr>
          <w:color w:val="010000"/>
        </w:rPr>
      </w:pPr>
      <w:r w:rsidRPr="00CF2BD7">
        <w:rPr>
          <w:color w:val="010000"/>
        </w:rPr>
        <w:t xml:space="preserve">4. Denetimin maddi ögelerini oluşturan defter ve belgelerden Partinin 2019 yılı </w:t>
      </w:r>
      <w:bookmarkStart w:id="1" w:name="_Hlk197440136"/>
      <w:r w:rsidRPr="00CF2BD7">
        <w:rPr>
          <w:color w:val="010000"/>
        </w:rPr>
        <w:t>gelirleri toplamının 21.205.268,40 TL, bir önceki yıldan devreden nakit ve alacaklar toplamının 1.500.142,58 TL, yılsonundaki borç toplamının 4.320.527,23 TL, giderleri toplamının 26.450.399,33 TL, gelecek yıla devreden nakit ve alacaklar toplamının 575.538,88 TL olduğu anlaşılmıştır.</w:t>
      </w:r>
    </w:p>
    <w:bookmarkEnd w:id="1"/>
    <w:p w:rsidR="00870A5B" w:rsidRPr="00CF2BD7" w:rsidRDefault="00870A5B" w:rsidP="00CF2BD7">
      <w:pPr>
        <w:spacing w:after="200"/>
        <w:ind w:right="283" w:firstLine="709"/>
        <w:jc w:val="both"/>
        <w:rPr>
          <w:color w:val="010000"/>
        </w:rPr>
      </w:pPr>
      <w:r w:rsidRPr="00CF2BD7">
        <w:rPr>
          <w:color w:val="010000"/>
        </w:rPr>
        <w:t>5. Partinin 2019 yılı kesin hesabının gelir ve gider rakamlarının yukarıda açıklanan tutarlardan oluştuğu, bu hâliyle 2019 yılı kesin hesabının doğru, denk ve 2820 sayılı Kanun’a uygun olduğu sonucuna varılmıştır.</w:t>
      </w:r>
    </w:p>
    <w:p w:rsidR="00870A5B" w:rsidRPr="00CF2BD7" w:rsidRDefault="00870A5B" w:rsidP="00CF2BD7">
      <w:pPr>
        <w:spacing w:after="200"/>
        <w:ind w:right="283" w:firstLine="709"/>
        <w:jc w:val="both"/>
        <w:rPr>
          <w:b/>
          <w:bCs/>
          <w:color w:val="010000"/>
        </w:rPr>
      </w:pPr>
      <w:r w:rsidRPr="00CF2BD7">
        <w:rPr>
          <w:b/>
          <w:bCs/>
          <w:color w:val="010000"/>
        </w:rPr>
        <w:t>A.</w:t>
      </w:r>
      <w:r w:rsidRPr="00CF2BD7">
        <w:rPr>
          <w:color w:val="010000"/>
        </w:rPr>
        <w:t xml:space="preserve"> </w:t>
      </w:r>
      <w:r w:rsidRPr="00CF2BD7">
        <w:rPr>
          <w:b/>
          <w:bCs/>
          <w:color w:val="010000"/>
        </w:rPr>
        <w:t>Gelirlerin İncelenmesi</w:t>
      </w:r>
    </w:p>
    <w:p w:rsidR="00870A5B" w:rsidRPr="00CF2BD7" w:rsidRDefault="00870A5B" w:rsidP="00CF2BD7">
      <w:pPr>
        <w:spacing w:after="200"/>
        <w:ind w:right="283" w:firstLine="709"/>
        <w:jc w:val="both"/>
        <w:rPr>
          <w:b/>
          <w:color w:val="010000"/>
        </w:rPr>
      </w:pPr>
      <w:r w:rsidRPr="00CF2BD7">
        <w:rPr>
          <w:b/>
          <w:color w:val="010000"/>
        </w:rPr>
        <w:t>1. Genel Merkez Gelirleri</w:t>
      </w:r>
    </w:p>
    <w:p w:rsidR="00870A5B" w:rsidRPr="00CF2BD7" w:rsidRDefault="00870A5B" w:rsidP="00CF2BD7">
      <w:pPr>
        <w:spacing w:after="200"/>
        <w:ind w:right="283" w:firstLine="709"/>
        <w:jc w:val="both"/>
        <w:rPr>
          <w:color w:val="010000"/>
        </w:rPr>
      </w:pPr>
      <w:r w:rsidRPr="00CF2BD7">
        <w:rPr>
          <w:color w:val="010000"/>
        </w:rPr>
        <w:lastRenderedPageBreak/>
        <w:t xml:space="preserve">6. Partinin Genel Merkez gelirleri toplamı 15.224.975,50 TL olup bu tutarın 5.610.895,51 TL’si üye giriş ve üye yıllık aidatlarından, 82.500 TL’si parti malvarlığı gelirlerinden, 9.211.612,70 TL’si bağışlardan, 3.470,79 TL’si sair gelirlerden, 316.496,50 TL’si genel merkez yardım gelirlerinden oluşmaktadır. Parti Genel Merkezinin önceki yıldan devreden nakit ve alacak toplamının 1.407.708,18 TL, yıl sonundaki borçları toplamının ise 4.318.684,63 TL olduğu anlaşılmıştır. </w:t>
      </w:r>
    </w:p>
    <w:p w:rsidR="00870A5B" w:rsidRPr="00CF2BD7" w:rsidRDefault="00870A5B" w:rsidP="00CF2BD7">
      <w:pPr>
        <w:spacing w:after="200"/>
        <w:ind w:right="283" w:firstLine="709"/>
        <w:jc w:val="both"/>
        <w:rPr>
          <w:color w:val="010000"/>
        </w:rPr>
      </w:pPr>
      <w:r w:rsidRPr="00CF2BD7">
        <w:rPr>
          <w:color w:val="010000"/>
        </w:rPr>
        <w:t>7. Parti Genel Merkezinin defter kayıtları ve gelir belgeleri üzerinde yapılan inceleme neticesinde gelirlerin 2820 sayılı Kanun’a uygun olarak sağlandığı sonucuna varılmıştır.</w:t>
      </w:r>
    </w:p>
    <w:p w:rsidR="00870A5B" w:rsidRPr="00CF2BD7" w:rsidRDefault="00870A5B" w:rsidP="00CF2BD7">
      <w:pPr>
        <w:spacing w:after="200"/>
        <w:ind w:right="283" w:firstLine="709"/>
        <w:jc w:val="both"/>
        <w:rPr>
          <w:b/>
          <w:color w:val="010000"/>
        </w:rPr>
      </w:pPr>
      <w:r w:rsidRPr="00CF2BD7">
        <w:rPr>
          <w:b/>
          <w:color w:val="010000"/>
        </w:rPr>
        <w:t>2. İl Örgütleri Gelirleri</w:t>
      </w:r>
    </w:p>
    <w:p w:rsidR="00870A5B" w:rsidRPr="00CF2BD7" w:rsidRDefault="00870A5B" w:rsidP="00CF2BD7">
      <w:pPr>
        <w:spacing w:after="200"/>
        <w:ind w:right="283" w:firstLine="709"/>
        <w:jc w:val="both"/>
        <w:rPr>
          <w:color w:val="010000"/>
        </w:rPr>
      </w:pPr>
      <w:r w:rsidRPr="00CF2BD7">
        <w:rPr>
          <w:color w:val="010000"/>
        </w:rPr>
        <w:t xml:space="preserve">8. </w:t>
      </w:r>
      <w:r w:rsidRPr="00CF2BD7">
        <w:rPr>
          <w:color w:val="010000"/>
          <w:shd w:val="clear" w:color="auto" w:fill="FFFFFF"/>
        </w:rPr>
        <w:t xml:space="preserve">Partinin il örgütlerinin gelirleri toplamı </w:t>
      </w:r>
      <w:r w:rsidRPr="00CF2BD7">
        <w:rPr>
          <w:color w:val="010000"/>
        </w:rPr>
        <w:t xml:space="preserve">5.980.292,90 </w:t>
      </w:r>
      <w:r w:rsidRPr="00CF2BD7">
        <w:rPr>
          <w:color w:val="010000"/>
          <w:shd w:val="clear" w:color="auto" w:fill="FFFFFF"/>
        </w:rPr>
        <w:t xml:space="preserve">TL olup bu tutarın 2.537.830,90 TL’si üye giriş ve üye yıllık aidatlarından, 162.725,12 TL’si milletvekili aidat gelirlerinden, 34.000 TL’si aday özel aidatından, 4.500 TL’si parti mal varlığı gelirlerinden, 3.086.852,70 TL’si bağışlardan, 133.759,18 TL’si sair gelirlerden, 20.625 TL’si il ve ilçelerden alınan yardımlardan oluşmaktadır. </w:t>
      </w:r>
      <w:r w:rsidRPr="00CF2BD7">
        <w:rPr>
          <w:color w:val="010000"/>
        </w:rPr>
        <w:t xml:space="preserve">Parti il örgütlerinin önceki yıldan devreden nakit ve alacak toplamının 92.434,40 TL, yıl sonundaki borçları toplamının ise 1.842,60 TL olduğu anlaşılmıştır. </w:t>
      </w:r>
    </w:p>
    <w:p w:rsidR="00870A5B" w:rsidRPr="00CF2BD7" w:rsidRDefault="00870A5B" w:rsidP="00CF2BD7">
      <w:pPr>
        <w:spacing w:after="200"/>
        <w:ind w:right="283" w:firstLine="709"/>
        <w:jc w:val="both"/>
        <w:rPr>
          <w:color w:val="010000"/>
        </w:rPr>
      </w:pPr>
      <w:r w:rsidRPr="00CF2BD7">
        <w:rPr>
          <w:color w:val="010000"/>
        </w:rPr>
        <w:t xml:space="preserve">9. Parti </w:t>
      </w:r>
      <w:r w:rsidRPr="00CF2BD7">
        <w:rPr>
          <w:color w:val="010000"/>
          <w:shd w:val="clear" w:color="auto" w:fill="FFFFFF"/>
        </w:rPr>
        <w:t>il örgütlerinin</w:t>
      </w:r>
      <w:r w:rsidRPr="00CF2BD7">
        <w:rPr>
          <w:color w:val="010000"/>
        </w:rPr>
        <w:t xml:space="preserve"> defter kayıtları ve gelir belgeleri üzerinde yapılan inceleme neticesinde gelirlerin 2820 sayılı Kanun’a uygun olarak gerçekleştirildiği sonucuna varılmıştır.</w:t>
      </w:r>
    </w:p>
    <w:p w:rsidR="00870A5B" w:rsidRPr="00CF2BD7" w:rsidRDefault="00870A5B" w:rsidP="00CF2BD7">
      <w:pPr>
        <w:spacing w:after="200"/>
        <w:ind w:right="283" w:firstLine="709"/>
        <w:jc w:val="both"/>
        <w:rPr>
          <w:b/>
          <w:bCs/>
          <w:color w:val="010000"/>
        </w:rPr>
      </w:pPr>
      <w:r w:rsidRPr="00CF2BD7">
        <w:rPr>
          <w:b/>
          <w:bCs/>
          <w:color w:val="010000"/>
        </w:rPr>
        <w:t>B. Giderlerin İncelenmesi</w:t>
      </w:r>
    </w:p>
    <w:p w:rsidR="00870A5B" w:rsidRPr="00CF2BD7" w:rsidRDefault="00870A5B" w:rsidP="00CF2BD7">
      <w:pPr>
        <w:spacing w:after="200"/>
        <w:ind w:right="283" w:firstLine="709"/>
        <w:jc w:val="both"/>
        <w:rPr>
          <w:b/>
          <w:color w:val="010000"/>
        </w:rPr>
      </w:pPr>
      <w:r w:rsidRPr="00CF2BD7">
        <w:rPr>
          <w:b/>
          <w:color w:val="010000"/>
        </w:rPr>
        <w:t>1. Genel Merkez Giderleri</w:t>
      </w:r>
    </w:p>
    <w:p w:rsidR="00870A5B" w:rsidRPr="00CF2BD7" w:rsidRDefault="00870A5B" w:rsidP="00CF2BD7">
      <w:pPr>
        <w:spacing w:after="200"/>
        <w:ind w:right="283" w:firstLine="709"/>
        <w:jc w:val="both"/>
        <w:rPr>
          <w:color w:val="010000"/>
          <w:shd w:val="clear" w:color="auto" w:fill="FFFFFF"/>
        </w:rPr>
      </w:pPr>
      <w:r w:rsidRPr="00CF2BD7">
        <w:rPr>
          <w:color w:val="010000"/>
        </w:rPr>
        <w:t xml:space="preserve">10. </w:t>
      </w:r>
      <w:r w:rsidRPr="00CF2BD7">
        <w:rPr>
          <w:color w:val="010000"/>
          <w:shd w:val="clear" w:color="auto" w:fill="FFFFFF"/>
        </w:rPr>
        <w:t xml:space="preserve">Partinin Genel Merkez giderleri toplamı </w:t>
      </w:r>
      <w:r w:rsidRPr="00CF2BD7">
        <w:rPr>
          <w:color w:val="010000"/>
        </w:rPr>
        <w:t xml:space="preserve">20.476.046,09 </w:t>
      </w:r>
      <w:r w:rsidRPr="00CF2BD7">
        <w:rPr>
          <w:color w:val="010000"/>
          <w:shd w:val="clear" w:color="auto" w:fill="FFFFFF"/>
        </w:rPr>
        <w:t xml:space="preserve">TL olup bu tutarın 921.111,83 TL’si büro genel giderlerinden, 1.677.085,66 TL’si personel giderlerinden, 247.118,40 TL’si seyahat giderlerinden, 3.583.11,38 TL’si seçim ve propaganda giderlerinden, 36.600 TL’si konferans sergi giderlerinden, 17.700 TL’si kira giderlerinden, 13.608.199,90 TL’si demirbaş giderlerinden, 11.381,63 TL’si sair giderlerden, 373.737,29 TL’si geçen yıldan kalan borç ödemelerinden oluşmaktadır. </w:t>
      </w:r>
      <w:r w:rsidRPr="00CF2BD7">
        <w:rPr>
          <w:color w:val="010000"/>
        </w:rPr>
        <w:t xml:space="preserve">Parti Genel Merkezinin gelecek yıla devreden nakit ve alacak toplamının 475.322,22 TL </w:t>
      </w:r>
      <w:r w:rsidRPr="00CF2BD7">
        <w:rPr>
          <w:color w:val="010000"/>
          <w:shd w:val="clear" w:color="auto" w:fill="FFFFFF"/>
        </w:rPr>
        <w:t>olduğu anlaşılmıştır.</w:t>
      </w:r>
    </w:p>
    <w:p w:rsidR="00870A5B" w:rsidRPr="00CF2BD7" w:rsidRDefault="00870A5B" w:rsidP="00CF2BD7">
      <w:pPr>
        <w:spacing w:after="200"/>
        <w:ind w:right="283" w:firstLine="709"/>
        <w:jc w:val="both"/>
        <w:rPr>
          <w:color w:val="010000"/>
        </w:rPr>
      </w:pPr>
      <w:r w:rsidRPr="00CF2BD7">
        <w:rPr>
          <w:color w:val="010000"/>
        </w:rPr>
        <w:t>11. Parti Genel Merkezinin defter kayıtları ve gider belgeleri üzerinde yapılan inceleme neticesinde giderlerin 2820 sayılı Kanun’a uygun olarak gerçekleştirildiği sonucuna varılmıştır.</w:t>
      </w:r>
    </w:p>
    <w:p w:rsidR="00870A5B" w:rsidRPr="00CF2BD7" w:rsidRDefault="00870A5B" w:rsidP="00CF2BD7">
      <w:pPr>
        <w:spacing w:after="200"/>
        <w:ind w:right="283" w:firstLine="709"/>
        <w:jc w:val="both"/>
        <w:rPr>
          <w:b/>
          <w:color w:val="010000"/>
        </w:rPr>
      </w:pPr>
      <w:r w:rsidRPr="00CF2BD7">
        <w:rPr>
          <w:b/>
          <w:color w:val="010000"/>
        </w:rPr>
        <w:t>2. İl Örgütleri Giderleri</w:t>
      </w:r>
    </w:p>
    <w:p w:rsidR="00870A5B" w:rsidRPr="00CF2BD7" w:rsidRDefault="00870A5B" w:rsidP="00CF2BD7">
      <w:pPr>
        <w:spacing w:after="200"/>
        <w:ind w:right="283" w:firstLine="709"/>
        <w:jc w:val="both"/>
        <w:rPr>
          <w:color w:val="010000"/>
        </w:rPr>
      </w:pPr>
      <w:r w:rsidRPr="00CF2BD7">
        <w:rPr>
          <w:color w:val="010000"/>
        </w:rPr>
        <w:t xml:space="preserve">12. </w:t>
      </w:r>
      <w:r w:rsidRPr="00CF2BD7">
        <w:rPr>
          <w:color w:val="010000"/>
          <w:shd w:val="clear" w:color="auto" w:fill="FFFFFF"/>
        </w:rPr>
        <w:t xml:space="preserve">Partinin il örgütlerinin giderleri toplamı </w:t>
      </w:r>
      <w:r w:rsidRPr="00CF2BD7">
        <w:rPr>
          <w:color w:val="010000"/>
        </w:rPr>
        <w:t>5.974.353,24 TL olup bu tutarın 2.153.428,89 TL’si büro genel giderlerinden, 572.859,21 TL’si personel giderlerinden, 182.423,86 TL’si seyahat giderlerinden, 193.991,90 TL’si bayrak,</w:t>
      </w:r>
      <w:r w:rsidR="00CF2BD7" w:rsidRPr="00CF2BD7">
        <w:rPr>
          <w:color w:val="010000"/>
        </w:rPr>
        <w:t xml:space="preserve"> </w:t>
      </w:r>
      <w:r w:rsidRPr="00CF2BD7">
        <w:rPr>
          <w:color w:val="010000"/>
        </w:rPr>
        <w:t>flama ve rozet giderlerinden, 553.879,71 TL’si seçim ve propaganda giderlerinden, 327.270,95 TL’si konferans sergi giderlerinden, 1.250.633,73 TL’si kira giderlerinden, 150.368,06 TL’si yayın giderlerden, 5.419 TL’si demirbaş giderlerinden, 246.951,10 TL’si sair giderlerden, 20.625 TL’si teşkilata yardım giderlerinden, 316.496,50 TL’si Genel Merkeze yardımlardan, 5,33 TL’si geçen yıldan kalan borç ödemelerinden oluşmaktadır. Parti il örgütlerinin gelecek yıla devreden nakit ve alacaklar toplamının 100.216,66 TL olduğu anlaşılmıştır.</w:t>
      </w:r>
    </w:p>
    <w:p w:rsidR="00870A5B" w:rsidRPr="00CF2BD7" w:rsidRDefault="00870A5B" w:rsidP="00CF2BD7">
      <w:pPr>
        <w:spacing w:after="200"/>
        <w:ind w:right="283" w:firstLine="709"/>
        <w:jc w:val="both"/>
        <w:rPr>
          <w:color w:val="010000"/>
        </w:rPr>
      </w:pPr>
      <w:r w:rsidRPr="00CF2BD7">
        <w:rPr>
          <w:color w:val="010000"/>
        </w:rPr>
        <w:t xml:space="preserve">13. Parti </w:t>
      </w:r>
      <w:r w:rsidRPr="00CF2BD7">
        <w:rPr>
          <w:color w:val="010000"/>
          <w:shd w:val="clear" w:color="auto" w:fill="FFFFFF"/>
        </w:rPr>
        <w:t>il örgütlerinin</w:t>
      </w:r>
      <w:r w:rsidRPr="00CF2BD7">
        <w:rPr>
          <w:color w:val="010000"/>
        </w:rPr>
        <w:t xml:space="preserve"> defter kayıtları ve gider belgeleri üzerinde yapılan inceleme neticesinde giderlerin 2820 sayılı Kanun’a uygun olarak gerçekleştirildiği sonucuna varılmıştır.</w:t>
      </w:r>
    </w:p>
    <w:p w:rsidR="00870A5B" w:rsidRPr="00CF2BD7" w:rsidRDefault="00870A5B" w:rsidP="00CF2BD7">
      <w:pPr>
        <w:spacing w:after="200"/>
        <w:ind w:right="283" w:firstLine="709"/>
        <w:jc w:val="both"/>
        <w:rPr>
          <w:b/>
          <w:color w:val="010000"/>
        </w:rPr>
      </w:pPr>
      <w:r w:rsidRPr="00CF2BD7">
        <w:rPr>
          <w:b/>
          <w:color w:val="010000"/>
        </w:rPr>
        <w:t>C. Parti Mallarının İncelenmesi</w:t>
      </w:r>
    </w:p>
    <w:p w:rsidR="00870A5B" w:rsidRPr="00CF2BD7" w:rsidRDefault="00870A5B" w:rsidP="00CF2BD7">
      <w:pPr>
        <w:spacing w:after="200"/>
        <w:ind w:right="283" w:firstLine="709"/>
        <w:jc w:val="both"/>
        <w:rPr>
          <w:color w:val="010000"/>
          <w:shd w:val="clear" w:color="auto" w:fill="FFFFFF"/>
        </w:rPr>
      </w:pPr>
      <w:r w:rsidRPr="00CF2BD7">
        <w:rPr>
          <w:color w:val="010000"/>
        </w:rPr>
        <w:lastRenderedPageBreak/>
        <w:t xml:space="preserve">14. </w:t>
      </w:r>
      <w:r w:rsidRPr="00CF2BD7">
        <w:rPr>
          <w:color w:val="010000"/>
          <w:shd w:val="clear" w:color="auto" w:fill="FFFFFF"/>
        </w:rPr>
        <w:t xml:space="preserve">Saadet Partisinin 2019 yılı defter ve belgeleri üzerinde yapılan inceleme neticesinde 13.613.618,90 TL tutarındaki demirbaş alım giderinin 2820 sayılı Kanun'a uygun olduğu anlaşılmıştır. </w:t>
      </w:r>
    </w:p>
    <w:p w:rsidR="00870A5B" w:rsidRPr="00CF2BD7" w:rsidRDefault="00870A5B" w:rsidP="00CF2BD7">
      <w:pPr>
        <w:spacing w:after="200"/>
        <w:ind w:right="283" w:firstLine="709"/>
        <w:jc w:val="both"/>
        <w:rPr>
          <w:b/>
          <w:bCs/>
          <w:color w:val="010000"/>
        </w:rPr>
      </w:pPr>
      <w:r w:rsidRPr="00CF2BD7">
        <w:rPr>
          <w:b/>
          <w:bCs/>
          <w:color w:val="010000"/>
        </w:rPr>
        <w:t>IV. SONUÇ</w:t>
      </w:r>
    </w:p>
    <w:p w:rsidR="00870A5B" w:rsidRPr="00CF2BD7" w:rsidRDefault="00870A5B" w:rsidP="00CF2BD7">
      <w:pPr>
        <w:spacing w:after="200"/>
        <w:ind w:right="283" w:firstLine="709"/>
        <w:jc w:val="both"/>
        <w:rPr>
          <w:color w:val="010000"/>
        </w:rPr>
      </w:pPr>
      <w:bookmarkStart w:id="2" w:name="_Hlk209515492"/>
      <w:r w:rsidRPr="00CF2BD7">
        <w:rPr>
          <w:color w:val="010000"/>
        </w:rPr>
        <w:t>Saadet Partisinin 2019 yılı kesin hesabının incelenmesi sonucunda;</w:t>
      </w:r>
    </w:p>
    <w:p w:rsidR="00870A5B" w:rsidRPr="00CF2BD7" w:rsidRDefault="00870A5B" w:rsidP="00CF2BD7">
      <w:pPr>
        <w:pStyle w:val="ListeParagraf"/>
        <w:spacing w:after="200"/>
        <w:ind w:left="0" w:right="283" w:firstLine="709"/>
        <w:jc w:val="both"/>
        <w:rPr>
          <w:color w:val="010000"/>
        </w:rPr>
      </w:pPr>
      <w:r w:rsidRPr="00CF2BD7">
        <w:rPr>
          <w:color w:val="010000"/>
        </w:rPr>
        <w:t>Partinin 2019 yılı kesin hesabında gösterilen 21.205.268,40 TL gelir, 1.500.142,58 TL bir önceki yıldan devreden nakit ve alacak toplamı, 4.320.527,23 TL yılsonundaki borç toplamı ile 26.450.399,33 TL gider, 575.538,88 TL gelecek yıla devreden nakit ve alacak toplamının eldeki bilgi ve belgelere göre doğru, denk ve 22/4/1983 tarihli ve 2820 sayılı Siyasi Partiler Kanunu’na uygun olduğuna 22/7/2025 tarihinde OYBİRLİĞİYLE karar verildi.</w:t>
      </w:r>
    </w:p>
    <w:p w:rsidR="00CF2BD7" w:rsidRDefault="00CF2BD7"/>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870A5B" w:rsidRPr="00CF2BD7" w:rsidTr="00CF2BD7">
        <w:trPr>
          <w:jc w:val="center"/>
        </w:trPr>
        <w:tc>
          <w:tcPr>
            <w:tcW w:w="1642" w:type="pct"/>
            <w:hideMark/>
          </w:tcPr>
          <w:p w:rsidR="00870A5B" w:rsidRPr="00CF2BD7" w:rsidRDefault="00870A5B" w:rsidP="00CF2BD7">
            <w:pPr>
              <w:spacing w:before="120" w:after="120"/>
              <w:jc w:val="center"/>
              <w:rPr>
                <w:color w:val="010000"/>
              </w:rPr>
            </w:pPr>
            <w:r w:rsidRPr="00CF2BD7">
              <w:rPr>
                <w:color w:val="010000"/>
              </w:rPr>
              <w:t>Başkan</w:t>
            </w:r>
          </w:p>
          <w:p w:rsidR="00870A5B" w:rsidRPr="00CF2BD7" w:rsidRDefault="00870A5B" w:rsidP="00CF2BD7">
            <w:pPr>
              <w:spacing w:before="120" w:after="120"/>
              <w:jc w:val="center"/>
              <w:rPr>
                <w:color w:val="010000"/>
              </w:rPr>
            </w:pPr>
            <w:r w:rsidRPr="00CF2BD7">
              <w:rPr>
                <w:color w:val="010000"/>
              </w:rPr>
              <w:t>Kadir ÖZKAYA</w:t>
            </w:r>
          </w:p>
        </w:tc>
        <w:tc>
          <w:tcPr>
            <w:tcW w:w="1679" w:type="pct"/>
            <w:hideMark/>
          </w:tcPr>
          <w:p w:rsidR="00870A5B" w:rsidRPr="00CF2BD7" w:rsidRDefault="00870A5B" w:rsidP="00CF2BD7">
            <w:pPr>
              <w:spacing w:before="120" w:after="120"/>
              <w:jc w:val="center"/>
              <w:rPr>
                <w:color w:val="010000"/>
              </w:rPr>
            </w:pPr>
            <w:r w:rsidRPr="00CF2BD7">
              <w:rPr>
                <w:color w:val="010000"/>
              </w:rPr>
              <w:t>Başkanvekili</w:t>
            </w:r>
          </w:p>
          <w:p w:rsidR="00870A5B" w:rsidRPr="00CF2BD7" w:rsidRDefault="00870A5B" w:rsidP="00CF2BD7">
            <w:pPr>
              <w:spacing w:before="120" w:after="120"/>
              <w:jc w:val="center"/>
              <w:rPr>
                <w:color w:val="010000"/>
              </w:rPr>
            </w:pPr>
            <w:r w:rsidRPr="00CF2BD7">
              <w:rPr>
                <w:color w:val="010000"/>
              </w:rPr>
              <w:t>Hasan Tahsin GÖKCAN</w:t>
            </w:r>
          </w:p>
        </w:tc>
        <w:tc>
          <w:tcPr>
            <w:tcW w:w="1679" w:type="pct"/>
            <w:hideMark/>
          </w:tcPr>
          <w:p w:rsidR="00870A5B" w:rsidRPr="00CF2BD7" w:rsidRDefault="00870A5B" w:rsidP="00CF2BD7">
            <w:pPr>
              <w:spacing w:before="120" w:after="120"/>
              <w:jc w:val="center"/>
              <w:rPr>
                <w:color w:val="010000"/>
              </w:rPr>
            </w:pPr>
            <w:r w:rsidRPr="00CF2BD7">
              <w:rPr>
                <w:color w:val="010000"/>
              </w:rPr>
              <w:t xml:space="preserve">Başkanvekili </w:t>
            </w:r>
          </w:p>
          <w:p w:rsidR="00870A5B" w:rsidRDefault="00870A5B" w:rsidP="00CF2BD7">
            <w:pPr>
              <w:spacing w:before="120" w:after="120"/>
              <w:jc w:val="center"/>
              <w:rPr>
                <w:color w:val="010000"/>
              </w:rPr>
            </w:pPr>
            <w:r w:rsidRPr="00CF2BD7">
              <w:rPr>
                <w:color w:val="010000"/>
              </w:rPr>
              <w:t>Basri BAĞCI</w:t>
            </w:r>
          </w:p>
          <w:p w:rsidR="00CF2BD7" w:rsidRDefault="00CF2BD7" w:rsidP="00CF2BD7">
            <w:pPr>
              <w:spacing w:before="120" w:after="120"/>
              <w:jc w:val="center"/>
              <w:rPr>
                <w:color w:val="010000"/>
              </w:rPr>
            </w:pPr>
          </w:p>
          <w:p w:rsidR="00CF2BD7" w:rsidRPr="00CF2BD7" w:rsidRDefault="00CF2BD7" w:rsidP="00CF2BD7">
            <w:pPr>
              <w:spacing w:before="120" w:after="120"/>
              <w:jc w:val="center"/>
              <w:rPr>
                <w:color w:val="010000"/>
              </w:rPr>
            </w:pPr>
          </w:p>
        </w:tc>
      </w:tr>
      <w:tr w:rsidR="00870A5B" w:rsidRPr="00CF2BD7" w:rsidTr="00CF2BD7">
        <w:trPr>
          <w:jc w:val="center"/>
        </w:trPr>
        <w:tc>
          <w:tcPr>
            <w:tcW w:w="1642" w:type="pct"/>
            <w:hideMark/>
          </w:tcPr>
          <w:p w:rsidR="00870A5B" w:rsidRPr="00CF2BD7" w:rsidRDefault="00870A5B" w:rsidP="00CF2BD7">
            <w:pPr>
              <w:spacing w:before="120" w:after="120"/>
              <w:jc w:val="center"/>
              <w:rPr>
                <w:color w:val="010000"/>
              </w:rPr>
            </w:pPr>
            <w:r w:rsidRPr="00CF2BD7">
              <w:rPr>
                <w:color w:val="010000"/>
              </w:rPr>
              <w:t xml:space="preserve">Üye </w:t>
            </w:r>
          </w:p>
          <w:p w:rsidR="00870A5B" w:rsidRPr="00CF2BD7" w:rsidRDefault="00870A5B" w:rsidP="00CF2BD7">
            <w:pPr>
              <w:spacing w:before="120" w:after="120"/>
              <w:jc w:val="center"/>
              <w:rPr>
                <w:color w:val="010000"/>
              </w:rPr>
            </w:pPr>
            <w:r w:rsidRPr="00CF2BD7">
              <w:rPr>
                <w:color w:val="010000"/>
              </w:rPr>
              <w:t>Engin YILDIRIM</w:t>
            </w:r>
          </w:p>
        </w:tc>
        <w:tc>
          <w:tcPr>
            <w:tcW w:w="1679" w:type="pct"/>
            <w:hideMark/>
          </w:tcPr>
          <w:p w:rsidR="00870A5B" w:rsidRPr="00CF2BD7" w:rsidRDefault="00870A5B" w:rsidP="00CF2BD7">
            <w:pPr>
              <w:spacing w:before="120" w:after="120"/>
              <w:jc w:val="center"/>
              <w:rPr>
                <w:color w:val="010000"/>
              </w:rPr>
            </w:pPr>
            <w:r w:rsidRPr="00CF2BD7">
              <w:rPr>
                <w:color w:val="010000"/>
              </w:rPr>
              <w:t>Üye</w:t>
            </w:r>
          </w:p>
          <w:p w:rsidR="00870A5B" w:rsidRPr="00CF2BD7" w:rsidRDefault="00870A5B" w:rsidP="00CF2BD7">
            <w:pPr>
              <w:spacing w:before="120" w:after="120"/>
              <w:jc w:val="center"/>
              <w:rPr>
                <w:color w:val="010000"/>
              </w:rPr>
            </w:pPr>
            <w:r w:rsidRPr="00CF2BD7">
              <w:rPr>
                <w:color w:val="010000"/>
              </w:rPr>
              <w:t>Rıdvan GÜLEÇ</w:t>
            </w:r>
          </w:p>
        </w:tc>
        <w:tc>
          <w:tcPr>
            <w:tcW w:w="1679" w:type="pct"/>
            <w:hideMark/>
          </w:tcPr>
          <w:p w:rsidR="00870A5B" w:rsidRPr="00CF2BD7" w:rsidRDefault="00870A5B" w:rsidP="00CF2BD7">
            <w:pPr>
              <w:spacing w:before="120" w:after="120"/>
              <w:jc w:val="center"/>
              <w:rPr>
                <w:color w:val="010000"/>
              </w:rPr>
            </w:pPr>
            <w:r w:rsidRPr="00CF2BD7">
              <w:rPr>
                <w:color w:val="010000"/>
              </w:rPr>
              <w:t>Üye</w:t>
            </w:r>
          </w:p>
          <w:p w:rsidR="00870A5B" w:rsidRDefault="00870A5B" w:rsidP="00CF2BD7">
            <w:pPr>
              <w:spacing w:before="120" w:after="120"/>
              <w:jc w:val="center"/>
              <w:rPr>
                <w:bCs/>
                <w:color w:val="010000"/>
              </w:rPr>
            </w:pPr>
            <w:r w:rsidRPr="00CF2BD7">
              <w:rPr>
                <w:bCs/>
                <w:color w:val="010000"/>
              </w:rPr>
              <w:t>Recai AKYEL</w:t>
            </w:r>
          </w:p>
          <w:p w:rsidR="00CF2BD7" w:rsidRDefault="00CF2BD7" w:rsidP="00CF2BD7">
            <w:pPr>
              <w:spacing w:before="120" w:after="120"/>
              <w:jc w:val="center"/>
              <w:rPr>
                <w:color w:val="010000"/>
              </w:rPr>
            </w:pPr>
          </w:p>
          <w:p w:rsidR="00CF2BD7" w:rsidRPr="00CF2BD7" w:rsidRDefault="00CF2BD7" w:rsidP="00CF2BD7">
            <w:pPr>
              <w:spacing w:before="120" w:after="120"/>
              <w:jc w:val="center"/>
              <w:rPr>
                <w:color w:val="010000"/>
              </w:rPr>
            </w:pPr>
          </w:p>
        </w:tc>
      </w:tr>
      <w:tr w:rsidR="00870A5B" w:rsidRPr="00CF2BD7" w:rsidTr="00CF2BD7">
        <w:trPr>
          <w:jc w:val="center"/>
        </w:trPr>
        <w:tc>
          <w:tcPr>
            <w:tcW w:w="1642" w:type="pct"/>
            <w:hideMark/>
          </w:tcPr>
          <w:p w:rsidR="00870A5B" w:rsidRPr="00CF2BD7" w:rsidRDefault="00870A5B" w:rsidP="00CF2BD7">
            <w:pPr>
              <w:spacing w:before="120" w:after="120"/>
              <w:jc w:val="center"/>
              <w:rPr>
                <w:color w:val="010000"/>
              </w:rPr>
            </w:pPr>
            <w:r w:rsidRPr="00CF2BD7">
              <w:rPr>
                <w:color w:val="010000"/>
              </w:rPr>
              <w:t xml:space="preserve">Üye </w:t>
            </w:r>
          </w:p>
          <w:p w:rsidR="00870A5B" w:rsidRPr="00CF2BD7" w:rsidRDefault="00870A5B" w:rsidP="00CF2BD7">
            <w:pPr>
              <w:spacing w:before="120" w:after="120"/>
              <w:jc w:val="center"/>
              <w:rPr>
                <w:color w:val="010000"/>
              </w:rPr>
            </w:pPr>
            <w:r w:rsidRPr="00CF2BD7">
              <w:rPr>
                <w:bCs/>
                <w:color w:val="010000"/>
              </w:rPr>
              <w:t>Yusuf Şevki HAKYEMEZ</w:t>
            </w:r>
          </w:p>
        </w:tc>
        <w:tc>
          <w:tcPr>
            <w:tcW w:w="1679" w:type="pct"/>
            <w:hideMark/>
          </w:tcPr>
          <w:p w:rsidR="00870A5B" w:rsidRPr="00CF2BD7" w:rsidRDefault="00870A5B" w:rsidP="00CF2BD7">
            <w:pPr>
              <w:spacing w:before="120" w:after="120"/>
              <w:jc w:val="center"/>
              <w:rPr>
                <w:color w:val="010000"/>
              </w:rPr>
            </w:pPr>
            <w:r w:rsidRPr="00CF2BD7">
              <w:rPr>
                <w:color w:val="010000"/>
              </w:rPr>
              <w:t>Üye</w:t>
            </w:r>
          </w:p>
          <w:p w:rsidR="00870A5B" w:rsidRPr="00CF2BD7" w:rsidRDefault="00870A5B" w:rsidP="00CF2BD7">
            <w:pPr>
              <w:spacing w:before="120" w:after="120"/>
              <w:jc w:val="center"/>
              <w:rPr>
                <w:color w:val="010000"/>
              </w:rPr>
            </w:pPr>
            <w:r w:rsidRPr="00CF2BD7">
              <w:rPr>
                <w:bCs/>
                <w:color w:val="010000"/>
              </w:rPr>
              <w:t>Yıldız SEFERİNOĞLU</w:t>
            </w:r>
          </w:p>
        </w:tc>
        <w:tc>
          <w:tcPr>
            <w:tcW w:w="1679" w:type="pct"/>
            <w:hideMark/>
          </w:tcPr>
          <w:p w:rsidR="00870A5B" w:rsidRPr="00CF2BD7" w:rsidRDefault="00870A5B" w:rsidP="00CF2BD7">
            <w:pPr>
              <w:spacing w:before="120" w:after="120"/>
              <w:jc w:val="center"/>
              <w:rPr>
                <w:color w:val="010000"/>
              </w:rPr>
            </w:pPr>
            <w:r w:rsidRPr="00CF2BD7">
              <w:rPr>
                <w:color w:val="010000"/>
              </w:rPr>
              <w:t>Üye</w:t>
            </w:r>
          </w:p>
          <w:p w:rsidR="00870A5B" w:rsidRDefault="00870A5B" w:rsidP="00CF2BD7">
            <w:pPr>
              <w:spacing w:before="120" w:after="120"/>
              <w:jc w:val="center"/>
              <w:rPr>
                <w:color w:val="010000"/>
              </w:rPr>
            </w:pPr>
            <w:r w:rsidRPr="00CF2BD7">
              <w:rPr>
                <w:color w:val="010000"/>
              </w:rPr>
              <w:t>Selahaddin MENTEŞ</w:t>
            </w:r>
          </w:p>
          <w:p w:rsidR="00CF2BD7" w:rsidRDefault="00CF2BD7" w:rsidP="00CF2BD7">
            <w:pPr>
              <w:spacing w:before="120" w:after="120"/>
              <w:jc w:val="center"/>
              <w:rPr>
                <w:color w:val="010000"/>
              </w:rPr>
            </w:pPr>
          </w:p>
          <w:p w:rsidR="00CF2BD7" w:rsidRPr="00CF2BD7" w:rsidRDefault="00CF2BD7" w:rsidP="00CF2BD7">
            <w:pPr>
              <w:spacing w:before="120" w:after="120"/>
              <w:jc w:val="center"/>
              <w:rPr>
                <w:color w:val="010000"/>
              </w:rPr>
            </w:pPr>
          </w:p>
        </w:tc>
      </w:tr>
      <w:tr w:rsidR="00870A5B" w:rsidRPr="00CF2BD7" w:rsidTr="00CF2BD7">
        <w:trPr>
          <w:jc w:val="center"/>
        </w:trPr>
        <w:tc>
          <w:tcPr>
            <w:tcW w:w="1642" w:type="pct"/>
            <w:hideMark/>
          </w:tcPr>
          <w:p w:rsidR="00870A5B" w:rsidRPr="00CF2BD7" w:rsidRDefault="00870A5B" w:rsidP="00CF2BD7">
            <w:pPr>
              <w:spacing w:before="120" w:after="120"/>
              <w:jc w:val="center"/>
              <w:rPr>
                <w:color w:val="010000"/>
              </w:rPr>
            </w:pPr>
            <w:r w:rsidRPr="00CF2BD7">
              <w:rPr>
                <w:color w:val="010000"/>
              </w:rPr>
              <w:t xml:space="preserve">Üye </w:t>
            </w:r>
          </w:p>
          <w:p w:rsidR="00870A5B" w:rsidRPr="00CF2BD7" w:rsidRDefault="00870A5B" w:rsidP="00CF2BD7">
            <w:pPr>
              <w:spacing w:before="120" w:after="120"/>
              <w:jc w:val="center"/>
              <w:rPr>
                <w:color w:val="010000"/>
              </w:rPr>
            </w:pPr>
            <w:r w:rsidRPr="00CF2BD7">
              <w:rPr>
                <w:bCs/>
                <w:color w:val="010000"/>
              </w:rPr>
              <w:t>İrfan FİDAN</w:t>
            </w:r>
          </w:p>
        </w:tc>
        <w:tc>
          <w:tcPr>
            <w:tcW w:w="1679" w:type="pct"/>
            <w:hideMark/>
          </w:tcPr>
          <w:p w:rsidR="00870A5B" w:rsidRPr="00CF2BD7" w:rsidRDefault="00870A5B" w:rsidP="00CF2BD7">
            <w:pPr>
              <w:spacing w:before="120" w:after="120"/>
              <w:jc w:val="center"/>
              <w:rPr>
                <w:color w:val="010000"/>
              </w:rPr>
            </w:pPr>
            <w:r w:rsidRPr="00CF2BD7">
              <w:rPr>
                <w:color w:val="010000"/>
              </w:rPr>
              <w:t>Üye</w:t>
            </w:r>
          </w:p>
          <w:p w:rsidR="00870A5B" w:rsidRPr="00CF2BD7" w:rsidRDefault="00870A5B" w:rsidP="00CF2BD7">
            <w:pPr>
              <w:spacing w:before="120" w:after="120"/>
              <w:jc w:val="center"/>
              <w:rPr>
                <w:color w:val="010000"/>
              </w:rPr>
            </w:pPr>
            <w:r w:rsidRPr="00CF2BD7">
              <w:rPr>
                <w:color w:val="010000"/>
              </w:rPr>
              <w:t>Kenan YAŞAR</w:t>
            </w:r>
          </w:p>
        </w:tc>
        <w:tc>
          <w:tcPr>
            <w:tcW w:w="1679" w:type="pct"/>
            <w:hideMark/>
          </w:tcPr>
          <w:p w:rsidR="00870A5B" w:rsidRPr="00CF2BD7" w:rsidRDefault="00870A5B" w:rsidP="00CF2BD7">
            <w:pPr>
              <w:spacing w:before="120" w:after="120"/>
              <w:jc w:val="center"/>
              <w:rPr>
                <w:color w:val="010000"/>
              </w:rPr>
            </w:pPr>
            <w:r w:rsidRPr="00CF2BD7">
              <w:rPr>
                <w:color w:val="010000"/>
              </w:rPr>
              <w:t>Üye</w:t>
            </w:r>
          </w:p>
          <w:p w:rsidR="00870A5B" w:rsidRDefault="00870A5B" w:rsidP="00CF2BD7">
            <w:pPr>
              <w:spacing w:before="120" w:after="120"/>
              <w:jc w:val="center"/>
              <w:rPr>
                <w:color w:val="010000"/>
              </w:rPr>
            </w:pPr>
            <w:r w:rsidRPr="00CF2BD7">
              <w:rPr>
                <w:color w:val="010000"/>
              </w:rPr>
              <w:t>Muhterem İNCE</w:t>
            </w:r>
          </w:p>
          <w:p w:rsidR="00CF2BD7" w:rsidRDefault="00CF2BD7" w:rsidP="00CF2BD7">
            <w:pPr>
              <w:spacing w:before="120" w:after="120"/>
              <w:jc w:val="center"/>
              <w:rPr>
                <w:color w:val="010000"/>
              </w:rPr>
            </w:pPr>
          </w:p>
          <w:p w:rsidR="00CF2BD7" w:rsidRPr="00CF2BD7" w:rsidRDefault="00CF2BD7" w:rsidP="00CF2BD7">
            <w:pPr>
              <w:spacing w:before="120" w:after="120"/>
              <w:jc w:val="center"/>
              <w:rPr>
                <w:color w:val="010000"/>
              </w:rPr>
            </w:pPr>
            <w:bookmarkStart w:id="3" w:name="_GoBack"/>
            <w:bookmarkEnd w:id="3"/>
          </w:p>
        </w:tc>
      </w:tr>
      <w:tr w:rsidR="00870A5B" w:rsidRPr="00CF2BD7" w:rsidTr="00CF2BD7">
        <w:trPr>
          <w:jc w:val="center"/>
        </w:trPr>
        <w:tc>
          <w:tcPr>
            <w:tcW w:w="1642" w:type="pct"/>
            <w:hideMark/>
          </w:tcPr>
          <w:p w:rsidR="00870A5B" w:rsidRPr="00CF2BD7" w:rsidRDefault="00870A5B" w:rsidP="00CF2BD7">
            <w:pPr>
              <w:spacing w:before="120" w:after="120"/>
              <w:jc w:val="center"/>
              <w:rPr>
                <w:color w:val="010000"/>
              </w:rPr>
            </w:pPr>
            <w:r w:rsidRPr="00CF2BD7">
              <w:rPr>
                <w:color w:val="010000"/>
              </w:rPr>
              <w:t xml:space="preserve">Üye </w:t>
            </w:r>
          </w:p>
          <w:p w:rsidR="00870A5B" w:rsidRPr="00CF2BD7" w:rsidRDefault="00870A5B" w:rsidP="00CF2BD7">
            <w:pPr>
              <w:spacing w:before="120" w:after="120"/>
              <w:jc w:val="center"/>
              <w:rPr>
                <w:color w:val="010000"/>
              </w:rPr>
            </w:pPr>
            <w:r w:rsidRPr="00CF2BD7">
              <w:rPr>
                <w:bCs/>
                <w:color w:val="010000"/>
              </w:rPr>
              <w:t>Yılmaz AKÇİL</w:t>
            </w:r>
          </w:p>
        </w:tc>
        <w:tc>
          <w:tcPr>
            <w:tcW w:w="1679" w:type="pct"/>
            <w:hideMark/>
          </w:tcPr>
          <w:p w:rsidR="00870A5B" w:rsidRPr="00CF2BD7" w:rsidRDefault="00870A5B" w:rsidP="00CF2BD7">
            <w:pPr>
              <w:spacing w:before="120" w:after="120"/>
              <w:jc w:val="center"/>
              <w:rPr>
                <w:color w:val="010000"/>
              </w:rPr>
            </w:pPr>
            <w:r w:rsidRPr="00CF2BD7">
              <w:rPr>
                <w:color w:val="010000"/>
              </w:rPr>
              <w:t>Üye</w:t>
            </w:r>
          </w:p>
          <w:p w:rsidR="00870A5B" w:rsidRPr="00CF2BD7" w:rsidRDefault="00870A5B" w:rsidP="00CF2BD7">
            <w:pPr>
              <w:spacing w:before="120" w:after="120"/>
              <w:jc w:val="center"/>
              <w:rPr>
                <w:bCs/>
                <w:color w:val="010000"/>
              </w:rPr>
            </w:pPr>
            <w:r w:rsidRPr="00CF2BD7">
              <w:rPr>
                <w:bCs/>
                <w:color w:val="010000"/>
              </w:rPr>
              <w:t>Ömer ÇINAR</w:t>
            </w:r>
          </w:p>
        </w:tc>
        <w:tc>
          <w:tcPr>
            <w:tcW w:w="1679" w:type="pct"/>
            <w:hideMark/>
          </w:tcPr>
          <w:p w:rsidR="00870A5B" w:rsidRPr="00CF2BD7" w:rsidRDefault="00870A5B" w:rsidP="00CF2BD7">
            <w:pPr>
              <w:spacing w:before="120" w:after="120"/>
              <w:jc w:val="center"/>
              <w:rPr>
                <w:color w:val="010000"/>
              </w:rPr>
            </w:pPr>
            <w:r w:rsidRPr="00CF2BD7">
              <w:rPr>
                <w:color w:val="010000"/>
              </w:rPr>
              <w:t>Üye</w:t>
            </w:r>
          </w:p>
          <w:p w:rsidR="00870A5B" w:rsidRPr="00CF2BD7" w:rsidRDefault="00870A5B" w:rsidP="00CF2BD7">
            <w:pPr>
              <w:spacing w:before="120" w:after="120"/>
              <w:jc w:val="center"/>
              <w:rPr>
                <w:color w:val="010000"/>
              </w:rPr>
            </w:pPr>
            <w:r w:rsidRPr="00CF2BD7">
              <w:rPr>
                <w:color w:val="010000"/>
              </w:rPr>
              <w:t>Metin KIRATLI</w:t>
            </w:r>
          </w:p>
        </w:tc>
      </w:tr>
      <w:bookmarkEnd w:id="2"/>
    </w:tbl>
    <w:p w:rsidR="00870A5B" w:rsidRPr="00CF2BD7" w:rsidRDefault="00870A5B" w:rsidP="00CF2BD7">
      <w:pPr>
        <w:spacing w:after="200"/>
        <w:ind w:right="283" w:firstLine="709"/>
        <w:jc w:val="both"/>
        <w:rPr>
          <w:color w:val="010000"/>
        </w:rPr>
      </w:pPr>
    </w:p>
    <w:sectPr w:rsidR="00870A5B" w:rsidRPr="00CF2BD7" w:rsidSect="00CF2BD7">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4023" w:rsidRDefault="00564023" w:rsidP="00870A5B">
      <w:r>
        <w:separator/>
      </w:r>
    </w:p>
  </w:endnote>
  <w:endnote w:type="continuationSeparator" w:id="0">
    <w:p w:rsidR="00564023" w:rsidRDefault="00564023" w:rsidP="00870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7FBF" w:rsidRDefault="004B7FBF" w:rsidP="004B7FB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B7FBF" w:rsidRDefault="004B7FBF" w:rsidP="004B7FB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7FBF" w:rsidRPr="00CF2BD7" w:rsidRDefault="004B7FBF" w:rsidP="004B7FBF">
    <w:pPr>
      <w:pStyle w:val="AltBilgi"/>
      <w:framePr w:wrap="around" w:vAnchor="text" w:hAnchor="margin" w:xAlign="right" w:y="1"/>
      <w:rPr>
        <w:rStyle w:val="SayfaNumaras"/>
      </w:rPr>
    </w:pPr>
    <w:r w:rsidRPr="00CF2BD7">
      <w:rPr>
        <w:rStyle w:val="SayfaNumaras"/>
      </w:rPr>
      <w:fldChar w:fldCharType="begin"/>
    </w:r>
    <w:r w:rsidRPr="00CF2BD7">
      <w:rPr>
        <w:rStyle w:val="SayfaNumaras"/>
      </w:rPr>
      <w:instrText xml:space="preserve"> PAGE </w:instrText>
    </w:r>
    <w:r w:rsidRPr="00CF2BD7">
      <w:rPr>
        <w:rStyle w:val="SayfaNumaras"/>
      </w:rPr>
      <w:fldChar w:fldCharType="separate"/>
    </w:r>
    <w:r w:rsidRPr="00CF2BD7">
      <w:rPr>
        <w:rStyle w:val="SayfaNumaras"/>
        <w:noProof/>
      </w:rPr>
      <w:t>3</w:t>
    </w:r>
    <w:r w:rsidRPr="00CF2BD7">
      <w:rPr>
        <w:rStyle w:val="SayfaNumaras"/>
      </w:rPr>
      <w:fldChar w:fldCharType="end"/>
    </w:r>
  </w:p>
  <w:p w:rsidR="004B7FBF" w:rsidRDefault="004B7FBF" w:rsidP="004B7FBF">
    <w:pPr>
      <w:pStyle w:val="AltBilgi"/>
      <w:ind w:right="360"/>
      <w:jc w:val="right"/>
    </w:pPr>
  </w:p>
  <w:p w:rsidR="004B7FBF" w:rsidRDefault="004B7FB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4023" w:rsidRDefault="00564023" w:rsidP="00870A5B">
      <w:r>
        <w:separator/>
      </w:r>
    </w:p>
  </w:footnote>
  <w:footnote w:type="continuationSeparator" w:id="0">
    <w:p w:rsidR="00564023" w:rsidRDefault="00564023" w:rsidP="00870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BD7" w:rsidRPr="00CF2BD7" w:rsidRDefault="00CF2BD7" w:rsidP="00CF2BD7">
    <w:pPr>
      <w:pStyle w:val="stBilgi"/>
      <w:rPr>
        <w:b/>
      </w:rPr>
    </w:pPr>
    <w:r w:rsidRPr="00CF2BD7">
      <w:rPr>
        <w:b/>
      </w:rPr>
      <w:t>Esas Sayısı:2020/59 (Siyasi Parti Mali Denetimi)</w:t>
    </w:r>
  </w:p>
  <w:p w:rsidR="00CF2BD7" w:rsidRDefault="00CF2BD7" w:rsidP="00CF2BD7">
    <w:pPr>
      <w:pStyle w:val="stBilgi"/>
      <w:rPr>
        <w:b/>
      </w:rPr>
    </w:pPr>
    <w:r>
      <w:rPr>
        <w:b/>
      </w:rPr>
      <w:t>Karar Sayısı:2025/44</w:t>
    </w:r>
  </w:p>
  <w:p w:rsidR="004B7FBF" w:rsidRPr="00CF2BD7" w:rsidRDefault="004B7FBF" w:rsidP="00CF2BD7">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7FBF" w:rsidRDefault="004B7FBF" w:rsidP="004B7FBF">
    <w:pPr>
      <w:pStyle w:val="stBilgi"/>
    </w:pPr>
    <w:r>
      <w:rPr>
        <w:rFonts w:ascii="Calibri" w:eastAsia="Calibri" w:hAnsi="Calibr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10283"/>
    <w:rsid w:val="00254533"/>
    <w:rsid w:val="004B7FBF"/>
    <w:rsid w:val="00564023"/>
    <w:rsid w:val="00870A5B"/>
    <w:rsid w:val="00952B5F"/>
    <w:rsid w:val="00CF2B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6C21BF"/>
  <w15:chartTrackingRefBased/>
  <w15:docId w15:val="{2B4D005D-6305-427D-AECB-63337FC99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870A5B"/>
    <w:pPr>
      <w:tabs>
        <w:tab w:val="center" w:pos="4536"/>
        <w:tab w:val="right" w:pos="9072"/>
      </w:tabs>
    </w:pPr>
  </w:style>
  <w:style w:type="character" w:customStyle="1" w:styleId="stBilgiChar">
    <w:name w:val="Üst Bilgi Char"/>
    <w:link w:val="stBilgi"/>
    <w:uiPriority w:val="99"/>
    <w:rsid w:val="00870A5B"/>
    <w:rPr>
      <w:sz w:val="24"/>
      <w:szCs w:val="24"/>
    </w:rPr>
  </w:style>
  <w:style w:type="paragraph" w:styleId="AltBilgi">
    <w:name w:val="footer"/>
    <w:basedOn w:val="Normal"/>
    <w:link w:val="AltBilgiChar"/>
    <w:uiPriority w:val="99"/>
    <w:rsid w:val="00870A5B"/>
    <w:pPr>
      <w:tabs>
        <w:tab w:val="center" w:pos="4536"/>
        <w:tab w:val="right" w:pos="9072"/>
      </w:tabs>
    </w:pPr>
  </w:style>
  <w:style w:type="character" w:customStyle="1" w:styleId="AltBilgiChar">
    <w:name w:val="Alt Bilgi Char"/>
    <w:link w:val="AltBilgi"/>
    <w:uiPriority w:val="99"/>
    <w:rsid w:val="00870A5B"/>
    <w:rPr>
      <w:sz w:val="24"/>
      <w:szCs w:val="24"/>
    </w:rPr>
  </w:style>
  <w:style w:type="character" w:styleId="SayfaNumaras">
    <w:name w:val="page number"/>
    <w:rsid w:val="00870A5B"/>
  </w:style>
  <w:style w:type="paragraph" w:styleId="ListeParagraf">
    <w:name w:val="List Paragraph"/>
    <w:basedOn w:val="Normal"/>
    <w:uiPriority w:val="34"/>
    <w:qFormat/>
    <w:rsid w:val="00870A5B"/>
    <w:pPr>
      <w:ind w:left="720"/>
      <w:contextualSpacing/>
    </w:pPr>
  </w:style>
  <w:style w:type="paragraph" w:styleId="BalonMetni">
    <w:name w:val="Balloon Text"/>
    <w:basedOn w:val="Normal"/>
    <w:link w:val="BalonMetniChar"/>
    <w:rsid w:val="00870A5B"/>
    <w:rPr>
      <w:rFonts w:ascii="Segoe UI" w:hAnsi="Segoe UI" w:cs="Segoe UI"/>
      <w:sz w:val="18"/>
      <w:szCs w:val="18"/>
    </w:rPr>
  </w:style>
  <w:style w:type="character" w:customStyle="1" w:styleId="BalonMetniChar">
    <w:name w:val="Balon Metni Char"/>
    <w:link w:val="BalonMetni"/>
    <w:rsid w:val="00870A5B"/>
    <w:rPr>
      <w:rFonts w:ascii="Segoe UI" w:hAnsi="Segoe UI" w:cs="Segoe UI"/>
      <w:sz w:val="18"/>
      <w:szCs w:val="18"/>
    </w:rPr>
  </w:style>
  <w:style w:type="paragraph" w:styleId="AralkYok">
    <w:name w:val="No Spacing"/>
    <w:uiPriority w:val="1"/>
    <w:qFormat/>
    <w:rsid w:val="00110283"/>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11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978</Words>
  <Characters>5579</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cp:lastPrinted>2025-11-20T13:38:00Z</cp:lastPrinted>
  <dcterms:created xsi:type="dcterms:W3CDTF">2025-12-03T06:06:00Z</dcterms:created>
  <dcterms:modified xsi:type="dcterms:W3CDTF">2025-12-03T06:06:00Z</dcterms:modified>
</cp:coreProperties>
</file>