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405" w:rsidRDefault="00F70405" w:rsidP="006F0C17">
      <w:pPr>
        <w:spacing w:after="200"/>
        <w:ind w:right="283"/>
        <w:jc w:val="center"/>
        <w:rPr>
          <w:b/>
          <w:bCs/>
          <w:caps/>
          <w:color w:val="010000"/>
        </w:rPr>
      </w:pPr>
      <w:r w:rsidRPr="006F0C17">
        <w:rPr>
          <w:b/>
          <w:bCs/>
          <w:caps/>
          <w:color w:val="010000"/>
        </w:rPr>
        <w:t>ANAYASA MAHKEMESİ KARARI</w:t>
      </w:r>
    </w:p>
    <w:p w:rsidR="006F0C17" w:rsidRPr="006F0C17" w:rsidRDefault="006F0C17" w:rsidP="006F0C17">
      <w:pPr>
        <w:spacing w:after="200"/>
        <w:ind w:right="283" w:firstLine="709"/>
        <w:jc w:val="center"/>
        <w:rPr>
          <w:b/>
          <w:bCs/>
          <w:caps/>
          <w:color w:val="010000"/>
        </w:rPr>
      </w:pPr>
    </w:p>
    <w:p w:rsidR="006F0C17" w:rsidRDefault="006F0C17" w:rsidP="006F0C17">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2022/80 (Siyasi Parti Mali Denetimi)</w:t>
      </w:r>
    </w:p>
    <w:p w:rsidR="006F0C17" w:rsidRDefault="006F0C17" w:rsidP="006F0C1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2025/23</w:t>
      </w:r>
    </w:p>
    <w:p w:rsidR="006F0C17" w:rsidRDefault="006F0C17" w:rsidP="006F0C17">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6F0C17" w:rsidRDefault="006F0C17" w:rsidP="006F0C17">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D6552A" w:rsidRPr="006F0C17" w:rsidRDefault="00D6552A" w:rsidP="006F0C17">
      <w:pPr>
        <w:pStyle w:val="AralkYok"/>
        <w:rPr>
          <w:rFonts w:ascii="Times New Roman" w:hAnsi="Times New Roman"/>
          <w:b/>
          <w:bCs/>
          <w:color w:val="010000"/>
          <w:szCs w:val="24"/>
        </w:rPr>
      </w:pPr>
    </w:p>
    <w:p w:rsidR="00F70405" w:rsidRPr="006F0C17" w:rsidRDefault="00F70405" w:rsidP="006F0C17">
      <w:pPr>
        <w:spacing w:after="200"/>
        <w:ind w:right="283" w:firstLine="709"/>
        <w:jc w:val="both"/>
        <w:rPr>
          <w:b/>
          <w:bCs/>
          <w:color w:val="010000"/>
        </w:rPr>
      </w:pPr>
    </w:p>
    <w:p w:rsidR="00F70405" w:rsidRPr="006F0C17" w:rsidRDefault="00F70405" w:rsidP="006F0C17">
      <w:pPr>
        <w:spacing w:after="200"/>
        <w:ind w:right="283" w:firstLine="709"/>
        <w:jc w:val="both"/>
        <w:rPr>
          <w:b/>
          <w:bCs/>
          <w:color w:val="010000"/>
        </w:rPr>
      </w:pPr>
      <w:r w:rsidRPr="006F0C17">
        <w:rPr>
          <w:b/>
          <w:bCs/>
          <w:color w:val="010000"/>
        </w:rPr>
        <w:t>I. MALİ DENETİMİN KONUSU</w:t>
      </w:r>
    </w:p>
    <w:p w:rsidR="00F70405" w:rsidRPr="006F0C17" w:rsidRDefault="00F70405" w:rsidP="006F0C17">
      <w:pPr>
        <w:spacing w:after="200"/>
        <w:ind w:right="283" w:firstLine="709"/>
        <w:jc w:val="both"/>
        <w:rPr>
          <w:color w:val="010000"/>
        </w:rPr>
      </w:pPr>
      <w:r w:rsidRPr="006F0C17">
        <w:rPr>
          <w:color w:val="010000"/>
        </w:rPr>
        <w:t>İyi Partinin 2021 yılı kesin hesabının incelenmesidir.</w:t>
      </w:r>
    </w:p>
    <w:p w:rsidR="00F70405" w:rsidRPr="006F0C17" w:rsidRDefault="00F70405" w:rsidP="006F0C17">
      <w:pPr>
        <w:spacing w:after="200"/>
        <w:ind w:right="283" w:firstLine="709"/>
        <w:jc w:val="both"/>
        <w:rPr>
          <w:b/>
          <w:bCs/>
          <w:color w:val="010000"/>
        </w:rPr>
      </w:pPr>
      <w:r w:rsidRPr="006F0C17">
        <w:rPr>
          <w:b/>
          <w:bCs/>
          <w:color w:val="010000"/>
        </w:rPr>
        <w:t>II. İLK İNCELEME</w:t>
      </w:r>
    </w:p>
    <w:p w:rsidR="00F70405" w:rsidRPr="006F0C17" w:rsidRDefault="00F70405" w:rsidP="006F0C17">
      <w:pPr>
        <w:spacing w:after="200"/>
        <w:ind w:right="283" w:firstLine="709"/>
        <w:jc w:val="both"/>
        <w:rPr>
          <w:color w:val="010000"/>
        </w:rPr>
      </w:pPr>
      <w:r w:rsidRPr="006F0C17">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6F0C17">
        <w:rPr>
          <w:color w:val="010000"/>
        </w:rPr>
        <w:t>İNCE’nin</w:t>
      </w:r>
      <w:proofErr w:type="spellEnd"/>
      <w:r w:rsidRPr="006F0C17">
        <w:rPr>
          <w:color w:val="010000"/>
        </w:rPr>
        <w:t xml:space="preserve"> katılımlarıyla 9/3/2023 tarihinde yapılan ilk inceleme toplantısında;</w:t>
      </w:r>
    </w:p>
    <w:p w:rsidR="00F70405" w:rsidRPr="006F0C17" w:rsidRDefault="00F70405" w:rsidP="006F0C17">
      <w:pPr>
        <w:spacing w:after="200"/>
        <w:ind w:right="283" w:firstLine="709"/>
        <w:jc w:val="both"/>
        <w:rPr>
          <w:color w:val="010000"/>
        </w:rPr>
      </w:pPr>
      <w:r w:rsidRPr="006F0C17">
        <w:rPr>
          <w:color w:val="010000"/>
        </w:rPr>
        <w:t>2. İyi Partinin 2021 yılı kesin hesabının incelenmesi sonucunda;</w:t>
      </w:r>
    </w:p>
    <w:p w:rsidR="00F70405" w:rsidRPr="006F0C17" w:rsidRDefault="00F70405" w:rsidP="006F0C17">
      <w:pPr>
        <w:spacing w:after="200"/>
        <w:ind w:right="283" w:firstLine="709"/>
        <w:jc w:val="both"/>
        <w:rPr>
          <w:color w:val="010000"/>
        </w:rPr>
      </w:pPr>
      <w:r w:rsidRPr="006F0C17">
        <w:rPr>
          <w:color w:val="010000"/>
        </w:rPr>
        <w:t>- Dosyada eksiklik bulunmadığından işin esasının incelenmesine,</w:t>
      </w:r>
    </w:p>
    <w:p w:rsidR="00F70405" w:rsidRPr="006F0C17" w:rsidRDefault="00F70405" w:rsidP="006F0C17">
      <w:pPr>
        <w:spacing w:after="200"/>
        <w:ind w:right="283" w:firstLine="709"/>
        <w:jc w:val="both"/>
        <w:rPr>
          <w:color w:val="010000"/>
        </w:rPr>
      </w:pPr>
      <w:r w:rsidRPr="006F0C17">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70405" w:rsidRPr="006F0C17" w:rsidRDefault="00F70405" w:rsidP="006F0C17">
      <w:pPr>
        <w:spacing w:after="200"/>
        <w:ind w:right="283" w:firstLine="709"/>
        <w:jc w:val="both"/>
        <w:rPr>
          <w:color w:val="010000"/>
        </w:rPr>
      </w:pPr>
      <w:r w:rsidRPr="006F0C17">
        <w:rPr>
          <w:color w:val="010000"/>
        </w:rPr>
        <w:t>OYBİRLİĞİYLE karar verilmiştir.</w:t>
      </w:r>
    </w:p>
    <w:p w:rsidR="00F70405" w:rsidRPr="006F0C17" w:rsidRDefault="00F70405" w:rsidP="006F0C17">
      <w:pPr>
        <w:spacing w:after="200"/>
        <w:ind w:right="283" w:firstLine="709"/>
        <w:jc w:val="both"/>
        <w:rPr>
          <w:b/>
          <w:bCs/>
          <w:color w:val="010000"/>
        </w:rPr>
      </w:pPr>
      <w:r w:rsidRPr="006F0C17">
        <w:rPr>
          <w:b/>
          <w:bCs/>
          <w:color w:val="010000"/>
        </w:rPr>
        <w:t>III. ESASIN İNCELENMESİ</w:t>
      </w:r>
    </w:p>
    <w:p w:rsidR="00F70405" w:rsidRPr="006F0C17" w:rsidRDefault="00F70405" w:rsidP="006F0C17">
      <w:pPr>
        <w:spacing w:after="200"/>
        <w:ind w:right="283" w:firstLine="709"/>
        <w:jc w:val="both"/>
        <w:rPr>
          <w:color w:val="010000"/>
        </w:rPr>
      </w:pPr>
      <w:r w:rsidRPr="006F0C17">
        <w:rPr>
          <w:color w:val="010000"/>
        </w:rPr>
        <w:t>3. İyi Partinin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70405" w:rsidRPr="006F0C17" w:rsidRDefault="00F70405" w:rsidP="006F0C17">
      <w:pPr>
        <w:spacing w:after="200"/>
        <w:ind w:right="283" w:firstLine="709"/>
        <w:jc w:val="both"/>
        <w:rPr>
          <w:color w:val="010000"/>
          <w:szCs w:val="26"/>
        </w:rPr>
      </w:pPr>
      <w:r w:rsidRPr="006F0C17">
        <w:rPr>
          <w:color w:val="010000"/>
        </w:rPr>
        <w:t xml:space="preserve">4. Denetimin maddi ögelerini oluşturan defter ve belgelerden </w:t>
      </w:r>
      <w:r w:rsidRPr="006F0C17">
        <w:rPr>
          <w:color w:val="010000"/>
          <w:szCs w:val="26"/>
        </w:rPr>
        <w:t xml:space="preserve">Partinin 2021 yılı gelirleri toplamının 93.753.858,07 TL, geçen yıldan devreden nakit toplamının 6.009.570,65 TL, geçen yıldan devreden verilen depozito ve teminatlar ile avanslar toplamının 1.046.840,35 TL, gelecek yıla devreden borç toplamının 5.565.715,39 TL olmak üzere gelir genel toplamının 106.375.984,46 TL; giderleri toplamının 96.649.501,41 TL, </w:t>
      </w:r>
      <w:proofErr w:type="gramStart"/>
      <w:r w:rsidRPr="006F0C17">
        <w:rPr>
          <w:color w:val="010000"/>
          <w:szCs w:val="26"/>
        </w:rPr>
        <w:t>gelecek</w:t>
      </w:r>
      <w:proofErr w:type="gramEnd"/>
      <w:r w:rsidRPr="006F0C17">
        <w:rPr>
          <w:color w:val="010000"/>
          <w:szCs w:val="26"/>
        </w:rPr>
        <w:t xml:space="preserve"> yıla devreden nakit toplamının 2.747.975</w:t>
      </w:r>
      <w:r w:rsidR="007D7750" w:rsidRPr="006F0C17">
        <w:rPr>
          <w:color w:val="010000"/>
          <w:szCs w:val="26"/>
        </w:rPr>
        <w:t>,</w:t>
      </w:r>
      <w:r w:rsidRPr="006F0C17">
        <w:rPr>
          <w:color w:val="010000"/>
          <w:szCs w:val="26"/>
        </w:rPr>
        <w:t>06 TL, gelecek yıla devreden verilen depozito ve teminatlar ile avanslar toplamının 1.175.468,72 TL, geçen yıldan devreden borç toplamının 5.803.039,27 TL olmak üzere gider genel toplamının</w:t>
      </w:r>
      <w:r w:rsidR="006F0C17" w:rsidRPr="006F0C17">
        <w:rPr>
          <w:color w:val="010000"/>
          <w:szCs w:val="26"/>
        </w:rPr>
        <w:t xml:space="preserve"> </w:t>
      </w:r>
      <w:r w:rsidRPr="006F0C17">
        <w:rPr>
          <w:color w:val="010000"/>
          <w:szCs w:val="26"/>
        </w:rPr>
        <w:t>106.375.984,46 TL</w:t>
      </w:r>
      <w:r w:rsidR="006F0C17" w:rsidRPr="006F0C17">
        <w:rPr>
          <w:color w:val="010000"/>
          <w:szCs w:val="26"/>
        </w:rPr>
        <w:t xml:space="preserve"> </w:t>
      </w:r>
      <w:r w:rsidRPr="006F0C17">
        <w:rPr>
          <w:color w:val="010000"/>
          <w:szCs w:val="26"/>
        </w:rPr>
        <w:t>olduğu anlaşılmıştır.</w:t>
      </w:r>
    </w:p>
    <w:p w:rsidR="00F70405" w:rsidRPr="006F0C17" w:rsidRDefault="00F70405" w:rsidP="006F0C17">
      <w:pPr>
        <w:spacing w:after="200"/>
        <w:ind w:right="283" w:firstLine="709"/>
        <w:jc w:val="both"/>
        <w:rPr>
          <w:color w:val="010000"/>
        </w:rPr>
      </w:pPr>
      <w:r w:rsidRPr="006F0C17">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F70405" w:rsidRPr="006F0C17" w:rsidRDefault="00F70405" w:rsidP="006F0C17">
      <w:pPr>
        <w:spacing w:after="200"/>
        <w:ind w:right="283" w:firstLine="709"/>
        <w:jc w:val="both"/>
        <w:rPr>
          <w:b/>
          <w:bCs/>
          <w:color w:val="010000"/>
        </w:rPr>
      </w:pPr>
      <w:r w:rsidRPr="006F0C17">
        <w:rPr>
          <w:b/>
          <w:bCs/>
          <w:color w:val="010000"/>
        </w:rPr>
        <w:lastRenderedPageBreak/>
        <w:t>A.</w:t>
      </w:r>
      <w:r w:rsidRPr="006F0C17">
        <w:rPr>
          <w:color w:val="010000"/>
        </w:rPr>
        <w:t xml:space="preserve"> </w:t>
      </w:r>
      <w:r w:rsidRPr="006F0C17">
        <w:rPr>
          <w:b/>
          <w:bCs/>
          <w:color w:val="010000"/>
        </w:rPr>
        <w:t>Gelirlerin İncelenmesi</w:t>
      </w:r>
    </w:p>
    <w:p w:rsidR="00F70405" w:rsidRPr="006F0C17" w:rsidRDefault="00F70405" w:rsidP="006F0C17">
      <w:pPr>
        <w:spacing w:after="200"/>
        <w:ind w:right="283" w:firstLine="709"/>
        <w:jc w:val="both"/>
        <w:rPr>
          <w:b/>
          <w:color w:val="010000"/>
        </w:rPr>
      </w:pPr>
      <w:r w:rsidRPr="006F0C17">
        <w:rPr>
          <w:b/>
          <w:color w:val="010000"/>
        </w:rPr>
        <w:t>1. Genel Merkez Gelirleri</w:t>
      </w:r>
    </w:p>
    <w:p w:rsidR="00F70405" w:rsidRPr="006F0C17" w:rsidRDefault="00F70405" w:rsidP="006F0C17">
      <w:pPr>
        <w:spacing w:after="200"/>
        <w:ind w:right="283" w:firstLine="709"/>
        <w:jc w:val="both"/>
        <w:rPr>
          <w:b/>
          <w:color w:val="010000"/>
        </w:rPr>
      </w:pPr>
      <w:r w:rsidRPr="006F0C17">
        <w:rPr>
          <w:color w:val="010000"/>
        </w:rPr>
        <w:t xml:space="preserve">6. Partinin Genel Merkez gelirleri toplamı 60.890.537,01 TL olup bunun 85.000 TL’si teşkilat yardımlarından, 48.979.273,48 TL’si devlet yardımlarından, 6.485.168,10 TL’si bağış ve yardımlardan ve 5.341.095,43 TL’si </w:t>
      </w:r>
      <w:proofErr w:type="spellStart"/>
      <w:r w:rsidRPr="006F0C17">
        <w:rPr>
          <w:color w:val="010000"/>
        </w:rPr>
        <w:t>TL’si</w:t>
      </w:r>
      <w:proofErr w:type="spellEnd"/>
      <w:r w:rsidRPr="006F0C17">
        <w:rPr>
          <w:color w:val="010000"/>
        </w:rPr>
        <w:t xml:space="preserve"> sair gelirlerden oluşmaktadır. Parti Genel Merkezinin geçen yıldan devreden nakit toplamı 2.704.780,54 TL, geçen yıldan devreden verilen depozito ve teminatlar toplamı 482.305,52 TL ile gelecek yıla devreden satıcılara borçlar toplamı 2.621.137,29 TL, gelecek yıla devreden personele borçlar toplamı 26.640,24 TL, gelecek yıla devreden Sosyal Güvenlik Kurumu borcu toplamı 204.862,77 TL ve gelecek yıla devreden vergi borcu toplamı 137.669,40 TL olarak görülmüştür. </w:t>
      </w:r>
    </w:p>
    <w:p w:rsidR="00F70405" w:rsidRPr="006F0C17" w:rsidRDefault="00F70405" w:rsidP="006F0C17">
      <w:pPr>
        <w:spacing w:after="200"/>
        <w:ind w:right="283" w:firstLine="709"/>
        <w:jc w:val="both"/>
        <w:rPr>
          <w:color w:val="010000"/>
        </w:rPr>
      </w:pPr>
      <w:r w:rsidRPr="006F0C17">
        <w:rPr>
          <w:color w:val="010000"/>
        </w:rPr>
        <w:t>7. Parti Genel Merkezinin defter kayıtları ve gelir belgeleri üzerinde yapılan inceleme neticesinde gelirlerin 2820 sayılı Kanun’a uygun olarak sağlandığı sonucuna varılmıştır.</w:t>
      </w:r>
    </w:p>
    <w:p w:rsidR="00F70405" w:rsidRPr="006F0C17" w:rsidRDefault="00F70405" w:rsidP="006F0C17">
      <w:pPr>
        <w:spacing w:after="200"/>
        <w:ind w:right="283" w:firstLine="709"/>
        <w:jc w:val="both"/>
        <w:rPr>
          <w:b/>
          <w:color w:val="010000"/>
        </w:rPr>
      </w:pPr>
      <w:r w:rsidRPr="006F0C17">
        <w:rPr>
          <w:b/>
          <w:color w:val="010000"/>
        </w:rPr>
        <w:t>2. İl Örgütleri Gelirleri</w:t>
      </w:r>
    </w:p>
    <w:p w:rsidR="00F70405" w:rsidRPr="006F0C17" w:rsidRDefault="00F70405" w:rsidP="006F0C17">
      <w:pPr>
        <w:spacing w:after="200"/>
        <w:ind w:right="283" w:firstLine="709"/>
        <w:jc w:val="both"/>
        <w:rPr>
          <w:b/>
          <w:color w:val="010000"/>
        </w:rPr>
      </w:pPr>
      <w:r w:rsidRPr="006F0C17">
        <w:rPr>
          <w:color w:val="010000"/>
        </w:rPr>
        <w:t xml:space="preserve">8. Parti il örgütlerinin gelirleri toplamı 32.863.321,06 TL olup bunun 235.535,27 TL’si üye giriş aidatlarından, 2.183.554,22 TL’si yıllık üye aidatlarından, 5.000 TL’si milletvekili aidat gelirlerinden, 9.187,50 TL’si satış gelirlerinden, 19.211.114 TL’si teşkilat yardımlarından, 71.870 TL’si faaliyet gelirlerinden, 10.953.849,04 TL’si bağış ve yardımlardan ve 193.211,03 TL’si sair gelirden oluşmaktadır. Parti il örgütlerinin </w:t>
      </w:r>
      <w:r w:rsidRPr="006F0C17">
        <w:rPr>
          <w:color w:val="010000"/>
          <w:szCs w:val="26"/>
        </w:rPr>
        <w:t xml:space="preserve">bir önceki yıldan devreden nakit toplamı 3.304.790,11 TL, geçen yıldan devreden iş avansları 526.223,42 TL, geçen yıldan devreden personel avansları 2.950,06 TL, </w:t>
      </w:r>
      <w:r w:rsidRPr="006F0C17">
        <w:rPr>
          <w:color w:val="010000"/>
        </w:rPr>
        <w:t xml:space="preserve">geçen yıldan devreden verilen depozito ve teminatlar toplamı 35.361,35 TL </w:t>
      </w:r>
      <w:r w:rsidRPr="006F0C17">
        <w:rPr>
          <w:color w:val="010000"/>
          <w:szCs w:val="26"/>
        </w:rPr>
        <w:t>ve gelecek yıla devreden borçlar toplamı 2.575.405,69 TL olarak görülmüştür.</w:t>
      </w:r>
    </w:p>
    <w:p w:rsidR="00F70405" w:rsidRPr="006F0C17" w:rsidRDefault="00F70405" w:rsidP="006F0C17">
      <w:pPr>
        <w:spacing w:after="200"/>
        <w:ind w:right="283" w:firstLine="709"/>
        <w:jc w:val="both"/>
        <w:rPr>
          <w:color w:val="010000"/>
        </w:rPr>
      </w:pPr>
      <w:r w:rsidRPr="006F0C17">
        <w:rPr>
          <w:color w:val="010000"/>
        </w:rPr>
        <w:t>9. Parti il örgütlerinin 2021 yılı kesin hesap çizelgelerinin gelir bölümü üzerinde yapılan inceleme neticesinde gelirlerin 2820 sayılı Kanun’a uygun olarak sağlandığı sonucuna varılmıştır.</w:t>
      </w:r>
    </w:p>
    <w:p w:rsidR="00F70405" w:rsidRPr="006F0C17" w:rsidRDefault="00F70405" w:rsidP="006F0C17">
      <w:pPr>
        <w:spacing w:after="200"/>
        <w:ind w:right="283" w:firstLine="709"/>
        <w:jc w:val="both"/>
        <w:rPr>
          <w:b/>
          <w:bCs/>
          <w:color w:val="010000"/>
        </w:rPr>
      </w:pPr>
      <w:r w:rsidRPr="006F0C17">
        <w:rPr>
          <w:b/>
          <w:bCs/>
          <w:color w:val="010000"/>
        </w:rPr>
        <w:t>B. Giderlerin İncelenmesi</w:t>
      </w:r>
    </w:p>
    <w:p w:rsidR="00F70405" w:rsidRPr="006F0C17" w:rsidRDefault="00F70405" w:rsidP="006F0C17">
      <w:pPr>
        <w:spacing w:after="200"/>
        <w:ind w:right="283" w:firstLine="709"/>
        <w:jc w:val="both"/>
        <w:rPr>
          <w:b/>
          <w:color w:val="010000"/>
        </w:rPr>
      </w:pPr>
      <w:r w:rsidRPr="006F0C17">
        <w:rPr>
          <w:b/>
          <w:color w:val="010000"/>
        </w:rPr>
        <w:t>1. Genel Merkez Giderleri</w:t>
      </w:r>
    </w:p>
    <w:p w:rsidR="00F70405" w:rsidRPr="006F0C17" w:rsidRDefault="00F70405" w:rsidP="006F0C17">
      <w:pPr>
        <w:spacing w:after="200"/>
        <w:ind w:right="283" w:firstLine="709"/>
        <w:jc w:val="both"/>
        <w:rPr>
          <w:b/>
          <w:color w:val="010000"/>
        </w:rPr>
      </w:pPr>
      <w:r w:rsidRPr="006F0C17">
        <w:rPr>
          <w:color w:val="010000"/>
        </w:rPr>
        <w:t xml:space="preserve">10. </w:t>
      </w:r>
      <w:r w:rsidRPr="006F0C17">
        <w:rPr>
          <w:color w:val="010000"/>
          <w:shd w:val="clear" w:color="auto" w:fill="FFFFFF"/>
        </w:rPr>
        <w:t xml:space="preserve">Partinin Genel Merkez giderleri toplamı </w:t>
      </w:r>
      <w:r w:rsidRPr="006F0C17">
        <w:rPr>
          <w:color w:val="010000"/>
        </w:rPr>
        <w:t xml:space="preserve">64.256.688,10 TL’si olup bunun 9.269.530,96 TL’si personel giderlerinden, 8.493.869,84 TL’si yönetim giderlerinden 11.852.469,92 TL’si basın yayın ve propaganda giderlerinden, 334.468,77 TL’si vergi, hukuk, mahkeme giderlerinden, 4.091.696,66 TL’si mal varlığı giderlerinden, 17.646.423,34 TL’si verilen teşkilat yardımlarından ve 12.568.228,61 TL’si gezi, seçim ve toplantı giderlerinden oluşmaktadır. Parti Genel Merkezinin gelecek yıla devreden nakit toplamı 28.138,28 TL, gelecek yıla devreden verilen depozito ve teminatlar 488.205,15 TL, geçen yıldan devreden borçlar 2.084.972,97 TL, geçen yıldan Sosyal Güvenlik Kurumu’na borçlar 137.523,15 TL ve geçen yıldan devreden vergi borçları 72.405,12 TL olarak görülmüştür. </w:t>
      </w:r>
    </w:p>
    <w:p w:rsidR="00F70405" w:rsidRPr="006F0C17" w:rsidRDefault="00F70405" w:rsidP="006F0C17">
      <w:pPr>
        <w:spacing w:after="200"/>
        <w:ind w:right="283" w:firstLine="709"/>
        <w:jc w:val="both"/>
        <w:rPr>
          <w:color w:val="010000"/>
        </w:rPr>
      </w:pPr>
      <w:r w:rsidRPr="006F0C17">
        <w:rPr>
          <w:color w:val="010000"/>
        </w:rPr>
        <w:t>11. Parti Genel Merkezinin defter kayıtları ve gider belgeleri üzerinde yapılan inceleme neticesinde giderlerin 2820 sayılı Kanun’a uygun olarak gerçekleştirildiği sonucuna varılmıştır.</w:t>
      </w:r>
    </w:p>
    <w:p w:rsidR="00F70405" w:rsidRPr="006F0C17" w:rsidRDefault="00F70405" w:rsidP="006F0C17">
      <w:pPr>
        <w:spacing w:after="200"/>
        <w:ind w:right="283" w:firstLine="709"/>
        <w:jc w:val="both"/>
        <w:rPr>
          <w:b/>
          <w:color w:val="010000"/>
        </w:rPr>
      </w:pPr>
      <w:r w:rsidRPr="006F0C17">
        <w:rPr>
          <w:b/>
          <w:color w:val="010000"/>
        </w:rPr>
        <w:t>2. İl Örgütleri Giderleri</w:t>
      </w:r>
    </w:p>
    <w:p w:rsidR="00F70405" w:rsidRPr="006F0C17" w:rsidRDefault="00F70405" w:rsidP="006F0C17">
      <w:pPr>
        <w:spacing w:after="200"/>
        <w:ind w:right="283" w:firstLine="709"/>
        <w:jc w:val="both"/>
        <w:rPr>
          <w:color w:val="010000"/>
        </w:rPr>
      </w:pPr>
      <w:r w:rsidRPr="006F0C17">
        <w:rPr>
          <w:color w:val="010000"/>
        </w:rPr>
        <w:t xml:space="preserve">12. Parti il örgütlerinin giderleri toplamı 32.392.813,31 TL olup bunun 2.382.348,19 TL’si personel giderlerinden, 20.194.878 TL’si yönetim giderlerinden, 1.867.939,45 TL’si basın yayın propaganda giderlerinden, 599.350,88 TL’si vergi, hukuk, mahkeme giderlerinden, 473.951,73 TL’si mal varlığı giderlerinden, 1.649.690,66 TL’si verilen teşkilat yardımlarından, 5.209.654,40 </w:t>
      </w:r>
      <w:r w:rsidRPr="006F0C17">
        <w:rPr>
          <w:color w:val="010000"/>
        </w:rPr>
        <w:lastRenderedPageBreak/>
        <w:t>TL’si gezi, seçim ve toplantı giderlerinden ve 15.000 TL ‘si diğer giderlerden oluşmaktadır. Parti il örgütlerinin gelecek yıla devreden nakit toplamı 2.719.836,78 TL, gelecek yıla devreden iş avansları 650.076,83 TL, gelecek yıla devreden personel avansları 2.000 TL, gelecek yıla devreden verilen depozito ve teminatlar toplamı 35.186,74 TL ve geçen yıldan devreden borçlar toplamı 3.508.138,03 TL olarak görülmüştür.</w:t>
      </w:r>
    </w:p>
    <w:p w:rsidR="00F70405" w:rsidRPr="006F0C17" w:rsidRDefault="00F70405" w:rsidP="006F0C17">
      <w:pPr>
        <w:spacing w:after="200"/>
        <w:ind w:right="283" w:firstLine="709"/>
        <w:jc w:val="both"/>
        <w:rPr>
          <w:color w:val="010000"/>
        </w:rPr>
      </w:pPr>
      <w:r w:rsidRPr="006F0C17">
        <w:rPr>
          <w:color w:val="010000"/>
        </w:rPr>
        <w:t>13. Parti il örgütlerinin defter kayıtları ve gider belgeleri üzerinde yapılan inceleme neticesinde giderlerin 2820 sayılı Kanun’a uygun olarak gerçekleştirildiği sonucuna varılmıştır.</w:t>
      </w:r>
    </w:p>
    <w:p w:rsidR="00F70405" w:rsidRPr="006F0C17" w:rsidRDefault="00F70405" w:rsidP="006F0C17">
      <w:pPr>
        <w:spacing w:after="200"/>
        <w:ind w:right="283" w:firstLine="709"/>
        <w:jc w:val="both"/>
        <w:rPr>
          <w:b/>
          <w:color w:val="010000"/>
        </w:rPr>
      </w:pPr>
      <w:r w:rsidRPr="006F0C17">
        <w:rPr>
          <w:b/>
          <w:color w:val="010000"/>
        </w:rPr>
        <w:t>C. Parti Mallarının İncelenmesi</w:t>
      </w:r>
    </w:p>
    <w:p w:rsidR="00F70405" w:rsidRPr="006F0C17" w:rsidRDefault="00F70405" w:rsidP="006F0C17">
      <w:pPr>
        <w:spacing w:after="200"/>
        <w:ind w:right="283" w:firstLine="709"/>
        <w:jc w:val="both"/>
        <w:rPr>
          <w:color w:val="010000"/>
          <w:shd w:val="clear" w:color="auto" w:fill="FFFFFF"/>
        </w:rPr>
      </w:pPr>
      <w:r w:rsidRPr="006F0C17">
        <w:rPr>
          <w:color w:val="010000"/>
        </w:rPr>
        <w:t xml:space="preserve">14. </w:t>
      </w:r>
      <w:r w:rsidRPr="006F0C17">
        <w:rPr>
          <w:color w:val="010000"/>
          <w:shd w:val="clear" w:color="auto" w:fill="FFFFFF"/>
        </w:rPr>
        <w:t>Partinin 2021 yılı defter ve belgeleri üzerinde yapılan inceleme neticesinde</w:t>
      </w:r>
      <w:r w:rsidR="006F0C17" w:rsidRPr="006F0C17">
        <w:rPr>
          <w:color w:val="010000"/>
          <w:shd w:val="clear" w:color="auto" w:fill="FFFFFF"/>
        </w:rPr>
        <w:t xml:space="preserve"> </w:t>
      </w:r>
      <w:r w:rsidRPr="006F0C17">
        <w:rPr>
          <w:color w:val="010000"/>
        </w:rPr>
        <w:t xml:space="preserve">4.565.648,39 </w:t>
      </w:r>
      <w:r w:rsidRPr="006F0C17">
        <w:rPr>
          <w:color w:val="010000"/>
          <w:shd w:val="clear" w:color="auto" w:fill="FFFFFF"/>
        </w:rPr>
        <w:t>TL tutarında taşınır mal giderlerinin 2820 sayılı Kanun'a uygun olduğu tespit edilmiştir.</w:t>
      </w:r>
    </w:p>
    <w:p w:rsidR="00F70405" w:rsidRPr="006F0C17" w:rsidRDefault="00F70405" w:rsidP="006F0C17">
      <w:pPr>
        <w:spacing w:after="200"/>
        <w:ind w:right="283" w:firstLine="709"/>
        <w:jc w:val="both"/>
        <w:rPr>
          <w:b/>
          <w:bCs/>
          <w:color w:val="010000"/>
        </w:rPr>
      </w:pPr>
      <w:r w:rsidRPr="006F0C17">
        <w:rPr>
          <w:b/>
          <w:bCs/>
          <w:color w:val="010000"/>
        </w:rPr>
        <w:t>IV. SONUÇ</w:t>
      </w:r>
    </w:p>
    <w:p w:rsidR="00F70405" w:rsidRPr="006F0C17" w:rsidRDefault="00F70405" w:rsidP="006F0C17">
      <w:pPr>
        <w:overflowPunct w:val="0"/>
        <w:autoSpaceDE w:val="0"/>
        <w:autoSpaceDN w:val="0"/>
        <w:adjustRightInd w:val="0"/>
        <w:spacing w:after="200"/>
        <w:ind w:right="283" w:firstLine="709"/>
        <w:jc w:val="both"/>
        <w:rPr>
          <w:color w:val="010000"/>
        </w:rPr>
      </w:pPr>
      <w:r w:rsidRPr="006F0C17">
        <w:rPr>
          <w:color w:val="010000"/>
        </w:rPr>
        <w:t>İyi Partinin 2021 yılı kesin hesabının incelenmesi sonucunda;</w:t>
      </w:r>
    </w:p>
    <w:p w:rsidR="00F70405" w:rsidRPr="006F0C17" w:rsidRDefault="00F70405" w:rsidP="006F0C17">
      <w:pPr>
        <w:overflowPunct w:val="0"/>
        <w:autoSpaceDE w:val="0"/>
        <w:autoSpaceDN w:val="0"/>
        <w:adjustRightInd w:val="0"/>
        <w:spacing w:after="200"/>
        <w:ind w:right="283" w:firstLine="709"/>
        <w:jc w:val="both"/>
        <w:rPr>
          <w:color w:val="010000"/>
        </w:rPr>
      </w:pPr>
    </w:p>
    <w:p w:rsidR="00F70405" w:rsidRPr="006F0C17" w:rsidRDefault="00F70405" w:rsidP="006F0C17">
      <w:pPr>
        <w:overflowPunct w:val="0"/>
        <w:autoSpaceDE w:val="0"/>
        <w:autoSpaceDN w:val="0"/>
        <w:adjustRightInd w:val="0"/>
        <w:spacing w:after="200"/>
        <w:ind w:right="283" w:firstLine="709"/>
        <w:jc w:val="both"/>
        <w:rPr>
          <w:color w:val="010000"/>
        </w:rPr>
      </w:pPr>
      <w:r w:rsidRPr="006F0C17">
        <w:rPr>
          <w:color w:val="010000"/>
        </w:rPr>
        <w:t xml:space="preserve">Partinin 2021 yılı kesin hesabında gösterilen </w:t>
      </w:r>
      <w:r w:rsidRPr="006F0C17">
        <w:rPr>
          <w:color w:val="010000"/>
          <w:szCs w:val="26"/>
        </w:rPr>
        <w:t xml:space="preserve">93.753.858,07 </w:t>
      </w:r>
      <w:r w:rsidRPr="006F0C17">
        <w:rPr>
          <w:color w:val="010000"/>
        </w:rPr>
        <w:t xml:space="preserve">TL gelir toplamı, </w:t>
      </w:r>
      <w:r w:rsidRPr="006F0C17">
        <w:rPr>
          <w:color w:val="010000"/>
          <w:szCs w:val="26"/>
        </w:rPr>
        <w:t xml:space="preserve">6.009.570,65 TL geçen yıldan devreden nakit toplamı, 1.046.840,35 TL geçen yıldan devreden verilen depozito ve teminatlar ile avanslar toplamı, 5.565.715,39 TL gelecek yıla devreden borçlar toplamı </w:t>
      </w:r>
      <w:r w:rsidRPr="006F0C17">
        <w:rPr>
          <w:rStyle w:val="normaltextrun"/>
          <w:color w:val="010000"/>
          <w:shd w:val="clear" w:color="auto" w:fill="FFFFFF"/>
        </w:rPr>
        <w:t>olmak üzere</w:t>
      </w:r>
      <w:r w:rsidR="006F0C17" w:rsidRPr="006F0C17">
        <w:rPr>
          <w:rStyle w:val="normaltextrun"/>
          <w:color w:val="010000"/>
          <w:shd w:val="clear" w:color="auto" w:fill="FFFFFF"/>
        </w:rPr>
        <w:t xml:space="preserve"> </w:t>
      </w:r>
      <w:r w:rsidRPr="006F0C17">
        <w:rPr>
          <w:rStyle w:val="normaltextrun"/>
          <w:color w:val="010000"/>
          <w:shd w:val="clear" w:color="auto" w:fill="FFFFFF"/>
        </w:rPr>
        <w:t>106.375.984,46 TL gelir genel toplamı</w:t>
      </w:r>
      <w:r w:rsidR="006F0C17" w:rsidRPr="006F0C17">
        <w:rPr>
          <w:rStyle w:val="normaltextrun"/>
          <w:color w:val="010000"/>
          <w:shd w:val="clear" w:color="auto" w:fill="FFFFFF"/>
        </w:rPr>
        <w:t xml:space="preserve"> </w:t>
      </w:r>
      <w:r w:rsidRPr="006F0C17">
        <w:rPr>
          <w:color w:val="010000"/>
          <w:szCs w:val="26"/>
        </w:rPr>
        <w:t>ile</w:t>
      </w:r>
      <w:r w:rsidRPr="006F0C17">
        <w:rPr>
          <w:color w:val="010000"/>
        </w:rPr>
        <w:t xml:space="preserve"> </w:t>
      </w:r>
      <w:r w:rsidRPr="006F0C17">
        <w:rPr>
          <w:color w:val="010000"/>
          <w:szCs w:val="26"/>
        </w:rPr>
        <w:t xml:space="preserve">96.649.501,41 </w:t>
      </w:r>
      <w:r w:rsidRPr="006F0C17">
        <w:rPr>
          <w:color w:val="010000"/>
        </w:rPr>
        <w:t xml:space="preserve">TL gider toplamı, </w:t>
      </w:r>
      <w:r w:rsidRPr="006F0C17">
        <w:rPr>
          <w:color w:val="010000"/>
          <w:szCs w:val="26"/>
        </w:rPr>
        <w:t>2.747.975,06 TL gelecek yıla devreden nakit toplamı, 1.175.468,72 TL gelecek yıla devreden verilen depozito ve teminatlar ile avanslar toplamı</w:t>
      </w:r>
      <w:r w:rsidR="006F0C17" w:rsidRPr="006F0C17">
        <w:rPr>
          <w:color w:val="010000"/>
          <w:szCs w:val="26"/>
        </w:rPr>
        <w:t xml:space="preserve"> </w:t>
      </w:r>
      <w:r w:rsidRPr="006F0C17">
        <w:rPr>
          <w:color w:val="010000"/>
          <w:szCs w:val="26"/>
        </w:rPr>
        <w:t xml:space="preserve">ve 5.803.039,27 TL geçen yıldan devreden borç toplamı </w:t>
      </w:r>
      <w:r w:rsidRPr="006F0C17">
        <w:rPr>
          <w:rStyle w:val="normaltextrun"/>
          <w:color w:val="010000"/>
          <w:shd w:val="clear" w:color="auto" w:fill="FFFFFF"/>
        </w:rPr>
        <w:t>olmak üzere</w:t>
      </w:r>
      <w:r w:rsidR="006F0C17" w:rsidRPr="006F0C17">
        <w:rPr>
          <w:rStyle w:val="normaltextrun"/>
          <w:color w:val="010000"/>
          <w:shd w:val="clear" w:color="auto" w:fill="FFFFFF"/>
        </w:rPr>
        <w:t xml:space="preserve"> </w:t>
      </w:r>
      <w:r w:rsidRPr="006F0C17">
        <w:rPr>
          <w:rStyle w:val="normaltextrun"/>
          <w:color w:val="010000"/>
          <w:shd w:val="clear" w:color="auto" w:fill="FFFFFF"/>
        </w:rPr>
        <w:t>106.375.984,46 TL</w:t>
      </w:r>
      <w:r w:rsidR="006F0C17" w:rsidRPr="006F0C17">
        <w:rPr>
          <w:rStyle w:val="normaltextrun"/>
          <w:color w:val="010000"/>
          <w:shd w:val="clear" w:color="auto" w:fill="FFFFFF"/>
        </w:rPr>
        <w:t xml:space="preserve"> </w:t>
      </w:r>
      <w:r w:rsidRPr="006F0C17">
        <w:rPr>
          <w:rStyle w:val="normaltextrun"/>
          <w:color w:val="010000"/>
          <w:shd w:val="clear" w:color="auto" w:fill="FFFFFF"/>
        </w:rPr>
        <w:t>gider genel toplamının</w:t>
      </w:r>
      <w:r w:rsidRPr="006F0C17">
        <w:rPr>
          <w:color w:val="010000"/>
          <w:szCs w:val="26"/>
        </w:rPr>
        <w:t xml:space="preserve"> </w:t>
      </w:r>
      <w:r w:rsidRPr="006F0C17">
        <w:rPr>
          <w:color w:val="010000"/>
        </w:rPr>
        <w:t>eldeki bilgi ve belgelere göre doğru, denk ve 22/4/1983 tarihli ve 2820 sayılı Siyasi Partiler Kanunu’na uygun olduğuna 7/5/2025 tarihinde OYBİRLİĞİYLE karar verildi.</w:t>
      </w:r>
    </w:p>
    <w:p w:rsidR="00F70405" w:rsidRPr="006F0C17" w:rsidRDefault="00F70405" w:rsidP="006F0C17">
      <w:pPr>
        <w:spacing w:after="200"/>
        <w:ind w:right="283" w:firstLine="709"/>
        <w:jc w:val="both"/>
        <w:rPr>
          <w:color w:val="010000"/>
        </w:rPr>
      </w:pPr>
    </w:p>
    <w:p w:rsidR="00F70405" w:rsidRPr="006F0C17" w:rsidRDefault="00F70405" w:rsidP="006F0C17">
      <w:pPr>
        <w:spacing w:after="200"/>
        <w:ind w:right="283" w:firstLine="709"/>
        <w:jc w:val="both"/>
        <w:rPr>
          <w:color w:val="010000"/>
        </w:rPr>
      </w:pPr>
    </w:p>
    <w:p w:rsidR="006F0C17" w:rsidRDefault="006F0C17" w:rsidP="006F0C17">
      <w:pPr>
        <w:spacing w:after="200"/>
        <w:ind w:right="283" w:firstLine="709"/>
        <w:jc w:val="both"/>
        <w:rPr>
          <w:color w:val="010000"/>
        </w:rPr>
      </w:pPr>
    </w:p>
    <w:p w:rsidR="006F0C17" w:rsidRPr="006F0C17" w:rsidRDefault="006F0C17" w:rsidP="006F0C17">
      <w:pPr>
        <w:spacing w:after="200"/>
        <w:ind w:right="283" w:firstLine="709"/>
        <w:jc w:val="both"/>
        <w:rPr>
          <w:color w:val="010000"/>
        </w:rPr>
      </w:pPr>
    </w:p>
    <w:p w:rsidR="006F0C17" w:rsidRDefault="006F0C1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0405" w:rsidRPr="006F0C17" w:rsidTr="006F0C17">
        <w:trPr>
          <w:trHeight w:val="1600"/>
          <w:jc w:val="center"/>
        </w:trPr>
        <w:tc>
          <w:tcPr>
            <w:tcW w:w="1642" w:type="pct"/>
            <w:vAlign w:val="center"/>
            <w:hideMark/>
          </w:tcPr>
          <w:p w:rsidR="00F70405" w:rsidRPr="006F0C17" w:rsidRDefault="00F70405" w:rsidP="006F0C17">
            <w:pPr>
              <w:spacing w:after="120"/>
              <w:jc w:val="center"/>
              <w:rPr>
                <w:color w:val="010000"/>
              </w:rPr>
            </w:pPr>
            <w:r w:rsidRPr="006F0C17">
              <w:rPr>
                <w:color w:val="010000"/>
              </w:rPr>
              <w:t>Başkan</w:t>
            </w:r>
          </w:p>
          <w:p w:rsidR="00F70405" w:rsidRPr="006F0C17" w:rsidRDefault="00F70405" w:rsidP="006F0C17">
            <w:pPr>
              <w:spacing w:after="120"/>
              <w:jc w:val="center"/>
              <w:rPr>
                <w:color w:val="010000"/>
              </w:rPr>
            </w:pPr>
            <w:r w:rsidRPr="006F0C17">
              <w:rPr>
                <w:color w:val="010000"/>
              </w:rPr>
              <w:t>Kadir ÖZKAYA</w:t>
            </w:r>
          </w:p>
        </w:tc>
        <w:tc>
          <w:tcPr>
            <w:tcW w:w="1679" w:type="pct"/>
            <w:vAlign w:val="center"/>
            <w:hideMark/>
          </w:tcPr>
          <w:p w:rsidR="00F70405" w:rsidRPr="006F0C17" w:rsidRDefault="00F70405" w:rsidP="006F0C17">
            <w:pPr>
              <w:spacing w:after="120"/>
              <w:jc w:val="center"/>
              <w:rPr>
                <w:color w:val="010000"/>
              </w:rPr>
            </w:pPr>
            <w:r w:rsidRPr="006F0C17">
              <w:rPr>
                <w:color w:val="010000"/>
              </w:rPr>
              <w:t>Başkanvekili</w:t>
            </w:r>
          </w:p>
          <w:p w:rsidR="00F70405" w:rsidRPr="006F0C17" w:rsidRDefault="00F70405" w:rsidP="006F0C17">
            <w:pPr>
              <w:spacing w:after="120"/>
              <w:jc w:val="center"/>
              <w:rPr>
                <w:color w:val="010000"/>
              </w:rPr>
            </w:pPr>
            <w:r w:rsidRPr="006F0C17">
              <w:rPr>
                <w:color w:val="010000"/>
              </w:rPr>
              <w:t>Hasan Tahsin GÖKCAN</w:t>
            </w:r>
          </w:p>
        </w:tc>
        <w:tc>
          <w:tcPr>
            <w:tcW w:w="1679" w:type="pct"/>
            <w:vAlign w:val="center"/>
            <w:hideMark/>
          </w:tcPr>
          <w:p w:rsidR="00F70405" w:rsidRPr="006F0C17" w:rsidRDefault="00F70405" w:rsidP="006F0C17">
            <w:pPr>
              <w:spacing w:after="120"/>
              <w:jc w:val="center"/>
              <w:rPr>
                <w:color w:val="010000"/>
              </w:rPr>
            </w:pPr>
            <w:r w:rsidRPr="006F0C17">
              <w:rPr>
                <w:color w:val="010000"/>
              </w:rPr>
              <w:t xml:space="preserve">Başkanvekili </w:t>
            </w:r>
          </w:p>
          <w:p w:rsidR="00F70405" w:rsidRPr="006F0C17" w:rsidRDefault="00F70405" w:rsidP="006F0C17">
            <w:pPr>
              <w:spacing w:after="120"/>
              <w:jc w:val="center"/>
              <w:rPr>
                <w:color w:val="010000"/>
              </w:rPr>
            </w:pPr>
            <w:r w:rsidRPr="006F0C17">
              <w:rPr>
                <w:color w:val="010000"/>
              </w:rPr>
              <w:t>Basri BAĞCI</w:t>
            </w:r>
          </w:p>
        </w:tc>
      </w:tr>
    </w:tbl>
    <w:p w:rsidR="00F70405" w:rsidRPr="006F0C17" w:rsidRDefault="00F70405" w:rsidP="006F0C17">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0405" w:rsidRPr="006F0C17" w:rsidTr="006F0C17">
        <w:trPr>
          <w:trHeight w:val="1600"/>
          <w:jc w:val="center"/>
        </w:trPr>
        <w:tc>
          <w:tcPr>
            <w:tcW w:w="1642" w:type="pct"/>
            <w:vAlign w:val="center"/>
            <w:hideMark/>
          </w:tcPr>
          <w:p w:rsidR="00F70405" w:rsidRPr="006F0C17" w:rsidRDefault="00F70405" w:rsidP="006F0C17">
            <w:pPr>
              <w:spacing w:after="120"/>
              <w:jc w:val="center"/>
              <w:rPr>
                <w:color w:val="010000"/>
              </w:rPr>
            </w:pPr>
            <w:r w:rsidRPr="006F0C17">
              <w:rPr>
                <w:color w:val="010000"/>
              </w:rPr>
              <w:t xml:space="preserve">Üye </w:t>
            </w:r>
          </w:p>
          <w:p w:rsidR="00F70405" w:rsidRPr="006F0C17" w:rsidRDefault="00F70405" w:rsidP="006F0C17">
            <w:pPr>
              <w:spacing w:after="120"/>
              <w:jc w:val="center"/>
              <w:rPr>
                <w:color w:val="010000"/>
              </w:rPr>
            </w:pPr>
            <w:r w:rsidRPr="006F0C17">
              <w:rPr>
                <w:color w:val="010000"/>
              </w:rPr>
              <w:t>Engin YILDIRIM</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color w:val="010000"/>
              </w:rPr>
              <w:t>Rıdvan GÜLEÇ</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bCs/>
                <w:color w:val="010000"/>
              </w:rPr>
              <w:t>Recai AKYEL</w:t>
            </w:r>
          </w:p>
        </w:tc>
      </w:tr>
    </w:tbl>
    <w:p w:rsidR="006F0C17" w:rsidRDefault="006F0C1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0405" w:rsidRPr="006F0C17" w:rsidTr="006F0C17">
        <w:trPr>
          <w:trHeight w:val="1600"/>
          <w:jc w:val="center"/>
        </w:trPr>
        <w:tc>
          <w:tcPr>
            <w:tcW w:w="1642" w:type="pct"/>
            <w:vAlign w:val="center"/>
            <w:hideMark/>
          </w:tcPr>
          <w:p w:rsidR="00F70405" w:rsidRPr="006F0C17" w:rsidRDefault="00F70405" w:rsidP="006F0C17">
            <w:pPr>
              <w:spacing w:after="120"/>
              <w:jc w:val="center"/>
              <w:rPr>
                <w:color w:val="010000"/>
              </w:rPr>
            </w:pPr>
            <w:r w:rsidRPr="006F0C17">
              <w:rPr>
                <w:color w:val="010000"/>
              </w:rPr>
              <w:lastRenderedPageBreak/>
              <w:t xml:space="preserve">Üye </w:t>
            </w:r>
          </w:p>
          <w:p w:rsidR="00F70405" w:rsidRPr="006F0C17" w:rsidRDefault="00F70405" w:rsidP="006F0C17">
            <w:pPr>
              <w:spacing w:after="120"/>
              <w:jc w:val="center"/>
              <w:rPr>
                <w:color w:val="010000"/>
              </w:rPr>
            </w:pPr>
            <w:r w:rsidRPr="006F0C17">
              <w:rPr>
                <w:bCs/>
                <w:color w:val="010000"/>
              </w:rPr>
              <w:t>Yusuf Şevki HAKYEMEZ</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bCs/>
                <w:color w:val="010000"/>
              </w:rPr>
              <w:t>Yıldız SEFERİNOĞLU</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color w:val="010000"/>
              </w:rPr>
              <w:t>Selahaddin MENTEŞ</w:t>
            </w:r>
          </w:p>
        </w:tc>
      </w:tr>
    </w:tbl>
    <w:p w:rsidR="006F0C17" w:rsidRDefault="006F0C1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0405" w:rsidRPr="006F0C17" w:rsidTr="006F0C17">
        <w:trPr>
          <w:trHeight w:val="1600"/>
          <w:jc w:val="center"/>
        </w:trPr>
        <w:tc>
          <w:tcPr>
            <w:tcW w:w="1642" w:type="pct"/>
            <w:vAlign w:val="center"/>
            <w:hideMark/>
          </w:tcPr>
          <w:p w:rsidR="00F70405" w:rsidRPr="006F0C17" w:rsidRDefault="00F70405" w:rsidP="006F0C17">
            <w:pPr>
              <w:spacing w:after="120"/>
              <w:jc w:val="center"/>
              <w:rPr>
                <w:color w:val="010000"/>
              </w:rPr>
            </w:pPr>
            <w:r w:rsidRPr="006F0C17">
              <w:rPr>
                <w:color w:val="010000"/>
              </w:rPr>
              <w:t xml:space="preserve">Üye </w:t>
            </w:r>
          </w:p>
          <w:p w:rsidR="00F70405" w:rsidRPr="006F0C17" w:rsidRDefault="00F70405" w:rsidP="006F0C17">
            <w:pPr>
              <w:spacing w:after="120"/>
              <w:jc w:val="center"/>
              <w:rPr>
                <w:color w:val="010000"/>
              </w:rPr>
            </w:pPr>
            <w:r w:rsidRPr="006F0C17">
              <w:rPr>
                <w:bCs/>
                <w:color w:val="010000"/>
              </w:rPr>
              <w:t>İrfan FİDAN</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color w:val="010000"/>
              </w:rPr>
              <w:t>Kenan YAŞAR</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color w:val="010000"/>
              </w:rPr>
              <w:t>Muhterem İNCE</w:t>
            </w:r>
          </w:p>
        </w:tc>
      </w:tr>
    </w:tbl>
    <w:p w:rsidR="006F0C17" w:rsidRDefault="006F0C1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0405" w:rsidRPr="006F0C17" w:rsidTr="006F0C17">
        <w:trPr>
          <w:trHeight w:val="1600"/>
          <w:jc w:val="center"/>
        </w:trPr>
        <w:tc>
          <w:tcPr>
            <w:tcW w:w="1642" w:type="pct"/>
            <w:vAlign w:val="center"/>
            <w:hideMark/>
          </w:tcPr>
          <w:p w:rsidR="00F70405" w:rsidRPr="006F0C17" w:rsidRDefault="00F70405" w:rsidP="006F0C17">
            <w:pPr>
              <w:spacing w:after="120"/>
              <w:jc w:val="center"/>
              <w:rPr>
                <w:color w:val="010000"/>
              </w:rPr>
            </w:pPr>
            <w:r w:rsidRPr="006F0C17">
              <w:rPr>
                <w:color w:val="010000"/>
              </w:rPr>
              <w:t xml:space="preserve">Üye </w:t>
            </w:r>
          </w:p>
          <w:p w:rsidR="00F70405" w:rsidRPr="006F0C17" w:rsidRDefault="00F70405" w:rsidP="006F0C17">
            <w:pPr>
              <w:spacing w:after="120"/>
              <w:jc w:val="center"/>
              <w:rPr>
                <w:color w:val="010000"/>
              </w:rPr>
            </w:pPr>
            <w:r w:rsidRPr="006F0C17">
              <w:rPr>
                <w:bCs/>
                <w:color w:val="010000"/>
              </w:rPr>
              <w:t>Yılmaz AKÇİL</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bCs/>
                <w:color w:val="010000"/>
              </w:rPr>
            </w:pPr>
            <w:r w:rsidRPr="006F0C17">
              <w:rPr>
                <w:bCs/>
                <w:color w:val="010000"/>
              </w:rPr>
              <w:t>Ömer ÇINAR</w:t>
            </w:r>
          </w:p>
        </w:tc>
        <w:tc>
          <w:tcPr>
            <w:tcW w:w="1679" w:type="pct"/>
            <w:vAlign w:val="center"/>
            <w:hideMark/>
          </w:tcPr>
          <w:p w:rsidR="00F70405" w:rsidRPr="006F0C17" w:rsidRDefault="00F70405" w:rsidP="006F0C17">
            <w:pPr>
              <w:spacing w:after="120"/>
              <w:jc w:val="center"/>
              <w:rPr>
                <w:color w:val="010000"/>
              </w:rPr>
            </w:pPr>
            <w:r w:rsidRPr="006F0C17">
              <w:rPr>
                <w:color w:val="010000"/>
              </w:rPr>
              <w:t>Üye</w:t>
            </w:r>
          </w:p>
          <w:p w:rsidR="00F70405" w:rsidRPr="006F0C17" w:rsidRDefault="00F70405" w:rsidP="006F0C17">
            <w:pPr>
              <w:spacing w:after="120"/>
              <w:jc w:val="center"/>
              <w:rPr>
                <w:color w:val="010000"/>
              </w:rPr>
            </w:pPr>
            <w:r w:rsidRPr="006F0C17">
              <w:rPr>
                <w:color w:val="010000"/>
              </w:rPr>
              <w:t>Metin KIRATLI</w:t>
            </w:r>
          </w:p>
        </w:tc>
      </w:tr>
    </w:tbl>
    <w:p w:rsidR="00F70405" w:rsidRPr="006F0C17" w:rsidRDefault="00F70405" w:rsidP="006F0C17">
      <w:pPr>
        <w:spacing w:after="200"/>
        <w:ind w:right="283" w:firstLine="709"/>
        <w:jc w:val="both"/>
        <w:rPr>
          <w:color w:val="010000"/>
        </w:rPr>
      </w:pPr>
    </w:p>
    <w:p w:rsidR="00F70405" w:rsidRPr="006F0C17" w:rsidRDefault="00F70405" w:rsidP="006F0C17">
      <w:pPr>
        <w:spacing w:after="200"/>
        <w:ind w:right="283" w:firstLine="709"/>
        <w:jc w:val="both"/>
        <w:rPr>
          <w:color w:val="010000"/>
        </w:rPr>
      </w:pPr>
    </w:p>
    <w:p w:rsidR="00F70405" w:rsidRPr="006F0C17" w:rsidRDefault="00F70405" w:rsidP="006F0C17">
      <w:pPr>
        <w:spacing w:after="200"/>
        <w:ind w:right="283" w:firstLine="709"/>
        <w:jc w:val="both"/>
        <w:rPr>
          <w:color w:val="010000"/>
        </w:rPr>
      </w:pPr>
    </w:p>
    <w:p w:rsidR="00952B5F" w:rsidRPr="006F0C17" w:rsidRDefault="00952B5F" w:rsidP="006F0C17">
      <w:pPr>
        <w:rPr>
          <w:color w:val="010000"/>
        </w:rPr>
      </w:pPr>
      <w:bookmarkStart w:id="0" w:name="_GoBack"/>
      <w:bookmarkEnd w:id="0"/>
    </w:p>
    <w:sectPr w:rsidR="00952B5F" w:rsidRPr="006F0C17" w:rsidSect="006F0C1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622" w:rsidRDefault="00E44622">
      <w:r>
        <w:separator/>
      </w:r>
    </w:p>
  </w:endnote>
  <w:endnote w:type="continuationSeparator" w:id="0">
    <w:p w:rsidR="00E44622" w:rsidRDefault="00E4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7F1" w:rsidRDefault="00ED07F1" w:rsidP="00ED07F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07F1" w:rsidRDefault="00ED07F1" w:rsidP="00ED07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7F1" w:rsidRPr="006F0C17" w:rsidRDefault="00ED07F1" w:rsidP="00ED07F1">
    <w:pPr>
      <w:pStyle w:val="AltBilgi"/>
      <w:framePr w:wrap="around" w:vAnchor="text" w:hAnchor="margin" w:xAlign="right" w:y="1"/>
      <w:rPr>
        <w:rStyle w:val="SayfaNumaras"/>
      </w:rPr>
    </w:pPr>
    <w:r w:rsidRPr="006F0C17">
      <w:rPr>
        <w:rStyle w:val="SayfaNumaras"/>
      </w:rPr>
      <w:fldChar w:fldCharType="begin"/>
    </w:r>
    <w:r w:rsidRPr="006F0C17">
      <w:rPr>
        <w:rStyle w:val="SayfaNumaras"/>
      </w:rPr>
      <w:instrText xml:space="preserve"> PAGE </w:instrText>
    </w:r>
    <w:r w:rsidRPr="006F0C17">
      <w:rPr>
        <w:rStyle w:val="SayfaNumaras"/>
      </w:rPr>
      <w:fldChar w:fldCharType="separate"/>
    </w:r>
    <w:r w:rsidRPr="006F0C17">
      <w:rPr>
        <w:rStyle w:val="SayfaNumaras"/>
        <w:noProof/>
      </w:rPr>
      <w:t>3</w:t>
    </w:r>
    <w:r w:rsidRPr="006F0C17">
      <w:rPr>
        <w:rStyle w:val="SayfaNumaras"/>
      </w:rPr>
      <w:fldChar w:fldCharType="end"/>
    </w:r>
  </w:p>
  <w:p w:rsidR="00ED07F1" w:rsidRDefault="00ED07F1" w:rsidP="00ED07F1">
    <w:pPr>
      <w:pStyle w:val="AltBilgi"/>
      <w:ind w:right="360"/>
      <w:jc w:val="right"/>
    </w:pPr>
  </w:p>
  <w:p w:rsidR="00ED07F1" w:rsidRDefault="00ED07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622" w:rsidRDefault="00E44622">
      <w:r>
        <w:separator/>
      </w:r>
    </w:p>
  </w:footnote>
  <w:footnote w:type="continuationSeparator" w:id="0">
    <w:p w:rsidR="00E44622" w:rsidRDefault="00E4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C17" w:rsidRPr="006F0C17" w:rsidRDefault="006F0C17" w:rsidP="006F0C17">
    <w:pPr>
      <w:pStyle w:val="stBilgi"/>
      <w:rPr>
        <w:b/>
      </w:rPr>
    </w:pPr>
    <w:r w:rsidRPr="006F0C17">
      <w:rPr>
        <w:b/>
      </w:rPr>
      <w:t xml:space="preserve">Esas </w:t>
    </w:r>
    <w:proofErr w:type="gramStart"/>
    <w:r w:rsidRPr="006F0C17">
      <w:rPr>
        <w:b/>
      </w:rPr>
      <w:t>Sayısı :</w:t>
    </w:r>
    <w:proofErr w:type="gramEnd"/>
    <w:r w:rsidRPr="006F0C17">
      <w:rPr>
        <w:b/>
      </w:rPr>
      <w:t xml:space="preserve"> 2022/80 (Siyasi Parti Mali Denetimi)</w:t>
    </w:r>
  </w:p>
  <w:p w:rsidR="006F0C17" w:rsidRDefault="006F0C17" w:rsidP="006F0C17">
    <w:pPr>
      <w:pStyle w:val="stBilgi"/>
      <w:rPr>
        <w:b/>
      </w:rPr>
    </w:pPr>
    <w:r>
      <w:rPr>
        <w:b/>
      </w:rPr>
      <w:t xml:space="preserve">Karar </w:t>
    </w:r>
    <w:proofErr w:type="gramStart"/>
    <w:r>
      <w:rPr>
        <w:b/>
      </w:rPr>
      <w:t>Sayısı :</w:t>
    </w:r>
    <w:proofErr w:type="gramEnd"/>
    <w:r>
      <w:rPr>
        <w:b/>
      </w:rPr>
      <w:t xml:space="preserve"> 2025/23</w:t>
    </w:r>
  </w:p>
  <w:p w:rsidR="00ED07F1" w:rsidRPr="006F0C17" w:rsidRDefault="00ED07F1" w:rsidP="006F0C1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7F1" w:rsidRPr="00E56C5B" w:rsidRDefault="00ED07F1" w:rsidP="00ED07F1">
    <w:pPr>
      <w:ind w:left="2832" w:firstLine="708"/>
      <w:jc w:val="both"/>
    </w:pPr>
    <w:r>
      <w:rPr>
        <w:rFonts w:eastAsia="Calibri"/>
        <w:b/>
        <w:sz w:val="20"/>
        <w:szCs w:val="20"/>
      </w:rPr>
      <w:t xml:space="preserve">                                     </w:t>
    </w:r>
  </w:p>
  <w:p w:rsidR="00ED07F1" w:rsidRDefault="00ED07F1">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6F0C17"/>
    <w:rsid w:val="007D7750"/>
    <w:rsid w:val="00952B5F"/>
    <w:rsid w:val="00A25C57"/>
    <w:rsid w:val="00D6552A"/>
    <w:rsid w:val="00E44622"/>
    <w:rsid w:val="00ED07F1"/>
    <w:rsid w:val="00F70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3EF03"/>
  <w15:chartTrackingRefBased/>
  <w15:docId w15:val="{9C327800-C0E6-406C-87A9-FE9E1B60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70405"/>
    <w:pPr>
      <w:tabs>
        <w:tab w:val="center" w:pos="4536"/>
        <w:tab w:val="right" w:pos="9072"/>
      </w:tabs>
    </w:pPr>
  </w:style>
  <w:style w:type="character" w:customStyle="1" w:styleId="stBilgiChar">
    <w:name w:val="Üst Bilgi Char"/>
    <w:link w:val="stBilgi"/>
    <w:uiPriority w:val="99"/>
    <w:rsid w:val="00F70405"/>
    <w:rPr>
      <w:sz w:val="24"/>
      <w:szCs w:val="24"/>
    </w:rPr>
  </w:style>
  <w:style w:type="paragraph" w:styleId="AltBilgi">
    <w:name w:val="footer"/>
    <w:basedOn w:val="Normal"/>
    <w:link w:val="AltBilgiChar"/>
    <w:uiPriority w:val="99"/>
    <w:rsid w:val="00F70405"/>
    <w:pPr>
      <w:tabs>
        <w:tab w:val="center" w:pos="4536"/>
        <w:tab w:val="right" w:pos="9072"/>
      </w:tabs>
    </w:pPr>
  </w:style>
  <w:style w:type="character" w:customStyle="1" w:styleId="AltBilgiChar">
    <w:name w:val="Alt Bilgi Char"/>
    <w:link w:val="AltBilgi"/>
    <w:uiPriority w:val="99"/>
    <w:rsid w:val="00F70405"/>
    <w:rPr>
      <w:sz w:val="24"/>
      <w:szCs w:val="24"/>
    </w:rPr>
  </w:style>
  <w:style w:type="character" w:styleId="SayfaNumaras">
    <w:name w:val="page number"/>
    <w:rsid w:val="00F70405"/>
  </w:style>
  <w:style w:type="character" w:customStyle="1" w:styleId="normaltextrun">
    <w:name w:val="normaltextrun"/>
    <w:rsid w:val="00F70405"/>
  </w:style>
  <w:style w:type="paragraph" w:styleId="BalonMetni">
    <w:name w:val="Balloon Text"/>
    <w:basedOn w:val="Normal"/>
    <w:link w:val="BalonMetniChar"/>
    <w:rsid w:val="00F70405"/>
    <w:rPr>
      <w:rFonts w:ascii="Segoe UI" w:hAnsi="Segoe UI" w:cs="Segoe UI"/>
      <w:sz w:val="18"/>
      <w:szCs w:val="18"/>
    </w:rPr>
  </w:style>
  <w:style w:type="character" w:customStyle="1" w:styleId="BalonMetniChar">
    <w:name w:val="Balon Metni Char"/>
    <w:link w:val="BalonMetni"/>
    <w:rsid w:val="00F70405"/>
    <w:rPr>
      <w:rFonts w:ascii="Segoe UI" w:hAnsi="Segoe UI" w:cs="Segoe UI"/>
      <w:sz w:val="18"/>
      <w:szCs w:val="18"/>
    </w:rPr>
  </w:style>
  <w:style w:type="paragraph" w:styleId="AralkYok">
    <w:name w:val="No Spacing"/>
    <w:uiPriority w:val="1"/>
    <w:qFormat/>
    <w:rsid w:val="00D6552A"/>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1167</Words>
  <Characters>6658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2025-07-18T12:10:00Z</cp:lastPrinted>
  <dcterms:created xsi:type="dcterms:W3CDTF">2025-10-14T10:34:00Z</dcterms:created>
  <dcterms:modified xsi:type="dcterms:W3CDTF">2025-10-14T10:34:00Z</dcterms:modified>
</cp:coreProperties>
</file>