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026" w:rsidRDefault="00776026" w:rsidP="00450E39">
      <w:pPr>
        <w:spacing w:after="200"/>
        <w:ind w:right="283"/>
        <w:jc w:val="center"/>
        <w:rPr>
          <w:b/>
          <w:bCs/>
          <w:caps/>
          <w:color w:val="010000"/>
        </w:rPr>
      </w:pPr>
      <w:r w:rsidRPr="00450E39">
        <w:rPr>
          <w:b/>
          <w:bCs/>
          <w:caps/>
          <w:color w:val="010000"/>
        </w:rPr>
        <w:t>ANAYASA MAHKEMESİ KARARI</w:t>
      </w:r>
    </w:p>
    <w:p w:rsidR="00450E39" w:rsidRPr="00450E39" w:rsidRDefault="00450E39" w:rsidP="00450E39">
      <w:pPr>
        <w:spacing w:after="200"/>
        <w:ind w:right="283" w:firstLine="709"/>
        <w:jc w:val="center"/>
        <w:rPr>
          <w:b/>
          <w:bCs/>
          <w:caps/>
          <w:color w:val="010000"/>
        </w:rPr>
      </w:pPr>
    </w:p>
    <w:p w:rsidR="00450E39" w:rsidRDefault="00450E39" w:rsidP="00450E39">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2022/50 (Siyasi Parti Mali Denetimi)</w:t>
      </w:r>
    </w:p>
    <w:p w:rsidR="00450E39" w:rsidRDefault="00450E39" w:rsidP="00450E3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2024/8</w:t>
      </w:r>
    </w:p>
    <w:p w:rsidR="00450E39" w:rsidRDefault="00450E39" w:rsidP="00450E3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450E39" w:rsidRDefault="00450E39" w:rsidP="00450E3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121A8A" w:rsidRPr="00450E39" w:rsidRDefault="00121A8A" w:rsidP="00450E39">
      <w:pPr>
        <w:pStyle w:val="AralkYok"/>
        <w:rPr>
          <w:rFonts w:ascii="Times New Roman" w:hAnsi="Times New Roman"/>
          <w:b/>
          <w:bCs/>
          <w:color w:val="010000"/>
          <w:szCs w:val="24"/>
        </w:rPr>
      </w:pPr>
    </w:p>
    <w:bookmarkEnd w:id="0"/>
    <w:p w:rsidR="00776026" w:rsidRPr="00450E39" w:rsidRDefault="00776026" w:rsidP="00450E39">
      <w:pPr>
        <w:spacing w:after="200"/>
        <w:ind w:right="283" w:firstLine="709"/>
        <w:jc w:val="both"/>
        <w:rPr>
          <w:color w:val="010000"/>
        </w:rPr>
      </w:pPr>
      <w:r w:rsidRPr="00450E39">
        <w:rPr>
          <w:b/>
          <w:bCs/>
          <w:color w:val="010000"/>
        </w:rPr>
        <w:t>I. MALİ DENETİMİN KONUSU</w:t>
      </w:r>
    </w:p>
    <w:p w:rsidR="00776026" w:rsidRPr="00450E39" w:rsidRDefault="00776026" w:rsidP="00450E39">
      <w:pPr>
        <w:spacing w:after="200"/>
        <w:ind w:right="283" w:firstLine="709"/>
        <w:jc w:val="both"/>
        <w:rPr>
          <w:color w:val="010000"/>
        </w:rPr>
      </w:pPr>
      <w:bookmarkStart w:id="1" w:name="_Hlk105501572"/>
      <w:r w:rsidRPr="00450E39">
        <w:rPr>
          <w:color w:val="010000"/>
        </w:rPr>
        <w:t>Sevgi ve Saygı Partisinin</w:t>
      </w:r>
      <w:bookmarkEnd w:id="1"/>
      <w:r w:rsidRPr="00450E39">
        <w:rPr>
          <w:color w:val="010000"/>
        </w:rPr>
        <w:t xml:space="preserve"> 2021 yılı kesin hesabının incelenmesidir.</w:t>
      </w:r>
    </w:p>
    <w:p w:rsidR="00776026" w:rsidRPr="00450E39" w:rsidRDefault="00776026" w:rsidP="00450E39">
      <w:pPr>
        <w:spacing w:after="200"/>
        <w:ind w:right="283" w:firstLine="709"/>
        <w:jc w:val="both"/>
        <w:rPr>
          <w:color w:val="010000"/>
        </w:rPr>
      </w:pPr>
      <w:r w:rsidRPr="00450E39">
        <w:rPr>
          <w:b/>
          <w:bCs/>
          <w:color w:val="010000"/>
        </w:rPr>
        <w:t>II. İLK İNCELEME</w:t>
      </w:r>
    </w:p>
    <w:p w:rsidR="00776026" w:rsidRPr="00450E39" w:rsidRDefault="00776026" w:rsidP="00450E39">
      <w:pPr>
        <w:spacing w:after="200"/>
        <w:ind w:right="283" w:firstLine="709"/>
        <w:jc w:val="both"/>
        <w:rPr>
          <w:color w:val="010000"/>
        </w:rPr>
      </w:pPr>
      <w:r w:rsidRPr="00450E39">
        <w:rPr>
          <w:color w:val="010000"/>
        </w:rPr>
        <w:t xml:space="preserve">1. </w:t>
      </w:r>
      <w:bookmarkStart w:id="2" w:name="_Hlk105505499"/>
      <w:r w:rsidRPr="00450E39">
        <w:rPr>
          <w:color w:val="010000"/>
        </w:rPr>
        <w:t>Sevgi ve Saygı Partisinin</w:t>
      </w:r>
      <w:bookmarkEnd w:id="2"/>
      <w:r w:rsidRPr="00450E39">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776026" w:rsidRPr="00450E39" w:rsidRDefault="00776026" w:rsidP="00450E39">
      <w:pPr>
        <w:spacing w:after="200"/>
        <w:ind w:right="283" w:firstLine="709"/>
        <w:jc w:val="both"/>
        <w:rPr>
          <w:color w:val="010000"/>
          <w:shd w:val="clear" w:color="auto" w:fill="FFFFFF"/>
        </w:rPr>
      </w:pPr>
      <w:r w:rsidRPr="00450E39">
        <w:rPr>
          <w:color w:val="010000"/>
        </w:rPr>
        <w:t xml:space="preserve">2. </w:t>
      </w:r>
      <w:r w:rsidRPr="00450E39">
        <w:rPr>
          <w:color w:val="010000"/>
          <w:shd w:val="clear" w:color="auto" w:fill="FFFFFF"/>
        </w:rPr>
        <w:t>2820 sayılı Kanun’un 73. maddesinin üçüncü fıkrasının ikinci cümlesinde</w:t>
      </w:r>
      <w:r w:rsidRPr="00450E39">
        <w:rPr>
          <w:i/>
          <w:iCs/>
          <w:color w:val="010000"/>
        </w:rPr>
        <w:t xml:space="preserve"> </w:t>
      </w:r>
      <w:r w:rsidRPr="00450E39">
        <w:rPr>
          <w:color w:val="010000"/>
        </w:rPr>
        <w:t>iller teşkilatından gönderilenler ve parti merkezine ait olan kesin hesapların merkez karar ve yönetim kurulunca incelenerek karara bağlanacağı</w:t>
      </w:r>
      <w:r w:rsidRPr="00450E39">
        <w:rPr>
          <w:color w:val="010000"/>
          <w:shd w:val="clear" w:color="auto" w:fill="FFFFFF"/>
        </w:rPr>
        <w:t xml:space="preserve"> öngörülmüş ve aynı Kanun’un 74. maddesinin ikinci fıkrasında da incelenen kesin hesabın ait olduğu yıl itibarıyla </w:t>
      </w:r>
      <w:r w:rsidRPr="00450E39">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50E39">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776026" w:rsidRPr="00450E39" w:rsidRDefault="00776026" w:rsidP="00450E39">
      <w:pPr>
        <w:spacing w:after="200"/>
        <w:ind w:right="283" w:firstLine="709"/>
        <w:jc w:val="both"/>
        <w:rPr>
          <w:color w:val="010000"/>
        </w:rPr>
      </w:pPr>
      <w:r w:rsidRPr="00450E39">
        <w:rPr>
          <w:color w:val="010000"/>
        </w:rPr>
        <w:t>3. Partinin gönderdiği 2021 yılı kesin hesabına göre yıl içinde Genel Merkez hiçbir gelir elde etmemiş ve hiçbir giderde bulunmamıştır.</w:t>
      </w:r>
    </w:p>
    <w:p w:rsidR="00776026" w:rsidRPr="00450E39" w:rsidRDefault="00776026" w:rsidP="00450E39">
      <w:pPr>
        <w:spacing w:after="200"/>
        <w:ind w:right="283" w:firstLine="709"/>
        <w:jc w:val="both"/>
        <w:rPr>
          <w:color w:val="010000"/>
        </w:rPr>
      </w:pPr>
      <w:r w:rsidRPr="00450E39">
        <w:rPr>
          <w:color w:val="010000"/>
        </w:rPr>
        <w:t>4. Bunun yanında partinin genel sekreteri ve genel saymanının imzasını taşıyan yıl sonu kasa mevcudunu gösteren kasa sayım tutanağı ile banka hesaplarına ilişkin olarak banka yetkililerince onaylanmış mutabakat yazılarını göndermediği tespit edilmiştir.</w:t>
      </w:r>
    </w:p>
    <w:p w:rsidR="00776026" w:rsidRPr="00450E39" w:rsidRDefault="00776026" w:rsidP="00450E39">
      <w:pPr>
        <w:spacing w:after="200"/>
        <w:ind w:right="283" w:firstLine="709"/>
        <w:jc w:val="both"/>
        <w:rPr>
          <w:color w:val="010000"/>
        </w:rPr>
      </w:pPr>
      <w:r w:rsidRPr="00450E39">
        <w:rPr>
          <w:color w:val="010000"/>
        </w:rPr>
        <w:t>5.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776026" w:rsidRPr="00450E39" w:rsidRDefault="00776026" w:rsidP="00450E39">
      <w:pPr>
        <w:spacing w:after="200"/>
        <w:ind w:right="283" w:firstLine="709"/>
        <w:jc w:val="both"/>
        <w:rPr>
          <w:color w:val="010000"/>
        </w:rPr>
      </w:pPr>
      <w:r w:rsidRPr="00450E39">
        <w:rPr>
          <w:color w:val="010000"/>
        </w:rPr>
        <w:t xml:space="preserve">6.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w:t>
      </w:r>
      <w:r w:rsidRPr="00450E39">
        <w:rPr>
          <w:color w:val="010000"/>
        </w:rPr>
        <w:lastRenderedPageBreak/>
        <w:t>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776026" w:rsidRPr="00450E39" w:rsidRDefault="00776026" w:rsidP="00450E39">
      <w:pPr>
        <w:autoSpaceDE w:val="0"/>
        <w:autoSpaceDN w:val="0"/>
        <w:spacing w:after="200"/>
        <w:ind w:right="283" w:firstLine="709"/>
        <w:jc w:val="both"/>
        <w:rPr>
          <w:color w:val="010000"/>
        </w:rPr>
      </w:pPr>
      <w:r w:rsidRPr="00450E39">
        <w:rPr>
          <w:color w:val="010000"/>
        </w:rPr>
        <w:t>7.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776026" w:rsidRPr="00450E39" w:rsidRDefault="00776026" w:rsidP="00450E39">
      <w:pPr>
        <w:spacing w:after="200"/>
        <w:ind w:right="283" w:firstLine="709"/>
        <w:jc w:val="both"/>
        <w:rPr>
          <w:color w:val="010000"/>
        </w:rPr>
      </w:pPr>
      <w:r w:rsidRPr="00450E39">
        <w:rPr>
          <w:color w:val="010000"/>
        </w:rPr>
        <w:t>8.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776026" w:rsidRPr="00450E39" w:rsidRDefault="00776026" w:rsidP="00450E39">
      <w:pPr>
        <w:spacing w:after="200"/>
        <w:ind w:right="283" w:firstLine="709"/>
        <w:jc w:val="both"/>
        <w:rPr>
          <w:color w:val="010000"/>
        </w:rPr>
      </w:pPr>
      <w:r w:rsidRPr="00450E39">
        <w:rPr>
          <w:color w:val="010000"/>
        </w:rPr>
        <w:t>9.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776026" w:rsidRPr="00450E39" w:rsidRDefault="00776026" w:rsidP="00450E39">
      <w:pPr>
        <w:spacing w:after="200"/>
        <w:ind w:right="283" w:firstLine="709"/>
        <w:jc w:val="both"/>
        <w:rPr>
          <w:b/>
          <w:bCs/>
          <w:color w:val="010000"/>
        </w:rPr>
      </w:pPr>
      <w:r w:rsidRPr="00450E39">
        <w:rPr>
          <w:b/>
          <w:bCs/>
          <w:color w:val="010000"/>
        </w:rPr>
        <w:t>III.</w:t>
      </w:r>
      <w:r w:rsidRPr="00450E39">
        <w:rPr>
          <w:color w:val="010000"/>
        </w:rPr>
        <w:t xml:space="preserve"> </w:t>
      </w:r>
      <w:r w:rsidRPr="00450E39">
        <w:rPr>
          <w:b/>
          <w:bCs/>
          <w:color w:val="010000"/>
        </w:rPr>
        <w:t>SONUÇ</w:t>
      </w:r>
    </w:p>
    <w:p w:rsidR="00776026" w:rsidRPr="00450E39" w:rsidRDefault="00776026" w:rsidP="00450E39">
      <w:pPr>
        <w:spacing w:after="200"/>
        <w:ind w:right="283" w:firstLine="709"/>
        <w:jc w:val="both"/>
        <w:rPr>
          <w:color w:val="010000"/>
        </w:rPr>
      </w:pPr>
      <w:r w:rsidRPr="00450E39">
        <w:rPr>
          <w:color w:val="010000"/>
        </w:rPr>
        <w:t>Sevgi ve Saygı Partisinin 2021 yılı kesin hesabının incelenmesi sonucunda;</w:t>
      </w:r>
    </w:p>
    <w:p w:rsidR="00776026" w:rsidRPr="00450E39" w:rsidRDefault="00776026" w:rsidP="00450E39">
      <w:pPr>
        <w:spacing w:after="200"/>
        <w:ind w:right="283" w:firstLine="709"/>
        <w:jc w:val="both"/>
        <w:rPr>
          <w:color w:val="010000"/>
        </w:rPr>
      </w:pPr>
      <w:r w:rsidRPr="00450E39">
        <w:rPr>
          <w:b/>
          <w:bCs/>
          <w:color w:val="010000"/>
        </w:rPr>
        <w:t>A.</w:t>
      </w:r>
      <w:r w:rsidRPr="00450E39">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776026" w:rsidRPr="00450E39" w:rsidRDefault="00776026" w:rsidP="00450E39">
      <w:pPr>
        <w:spacing w:after="200"/>
        <w:ind w:right="283" w:firstLine="709"/>
        <w:jc w:val="both"/>
        <w:rPr>
          <w:color w:val="010000"/>
        </w:rPr>
      </w:pPr>
      <w:r w:rsidRPr="00450E39">
        <w:rPr>
          <w:b/>
          <w:bCs/>
          <w:color w:val="010000"/>
        </w:rPr>
        <w:t>B.</w:t>
      </w:r>
      <w:r w:rsidRPr="00450E39">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450E39" w:rsidRDefault="00450E39">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776026" w:rsidRPr="00450E39" w:rsidTr="00450E39">
        <w:trPr>
          <w:trHeight w:val="1600"/>
          <w:jc w:val="center"/>
        </w:trPr>
        <w:tc>
          <w:tcPr>
            <w:tcW w:w="1668" w:type="pct"/>
            <w:gridSpan w:val="2"/>
            <w:vAlign w:val="center"/>
            <w:hideMark/>
          </w:tcPr>
          <w:p w:rsidR="00776026" w:rsidRPr="00450E39" w:rsidRDefault="00776026" w:rsidP="00450E39">
            <w:pPr>
              <w:spacing w:after="120"/>
              <w:jc w:val="center"/>
              <w:rPr>
                <w:color w:val="010000"/>
              </w:rPr>
            </w:pPr>
            <w:r w:rsidRPr="00450E39">
              <w:rPr>
                <w:color w:val="010000"/>
              </w:rPr>
              <w:t>Başkan</w:t>
            </w:r>
          </w:p>
          <w:p w:rsidR="00776026" w:rsidRPr="00450E39" w:rsidRDefault="00776026" w:rsidP="00450E39">
            <w:pPr>
              <w:spacing w:after="120"/>
              <w:jc w:val="center"/>
              <w:rPr>
                <w:color w:val="010000"/>
              </w:rPr>
            </w:pPr>
            <w:r w:rsidRPr="00450E39">
              <w:rPr>
                <w:color w:val="010000"/>
              </w:rPr>
              <w:t>Zühtü ARSLAN</w:t>
            </w:r>
          </w:p>
        </w:tc>
        <w:tc>
          <w:tcPr>
            <w:tcW w:w="1667" w:type="pct"/>
            <w:gridSpan w:val="2"/>
            <w:vAlign w:val="center"/>
            <w:hideMark/>
          </w:tcPr>
          <w:p w:rsidR="00776026" w:rsidRPr="00450E39" w:rsidRDefault="00776026" w:rsidP="00450E39">
            <w:pPr>
              <w:spacing w:after="120"/>
              <w:jc w:val="center"/>
              <w:rPr>
                <w:color w:val="010000"/>
              </w:rPr>
            </w:pPr>
            <w:r w:rsidRPr="00450E39">
              <w:rPr>
                <w:color w:val="010000"/>
              </w:rPr>
              <w:t>Başkanvekili</w:t>
            </w:r>
          </w:p>
          <w:p w:rsidR="00776026" w:rsidRPr="00450E39" w:rsidRDefault="00776026" w:rsidP="00450E39">
            <w:pPr>
              <w:spacing w:after="120"/>
              <w:jc w:val="center"/>
              <w:rPr>
                <w:color w:val="010000"/>
              </w:rPr>
            </w:pPr>
            <w:r w:rsidRPr="00450E39">
              <w:rPr>
                <w:color w:val="010000"/>
              </w:rPr>
              <w:t>Hasan Tahsin GÖKCAN</w:t>
            </w:r>
          </w:p>
        </w:tc>
        <w:tc>
          <w:tcPr>
            <w:tcW w:w="1665" w:type="pct"/>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Engin YILDIRIM</w:t>
            </w:r>
          </w:p>
        </w:tc>
      </w:tr>
      <w:tr w:rsidR="00776026" w:rsidRPr="00450E39" w:rsidTr="00450E39">
        <w:trPr>
          <w:trHeight w:val="1600"/>
          <w:jc w:val="center"/>
        </w:trPr>
        <w:tc>
          <w:tcPr>
            <w:tcW w:w="1662" w:type="pct"/>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M. Emin KUZ</w:t>
            </w:r>
          </w:p>
        </w:tc>
        <w:tc>
          <w:tcPr>
            <w:tcW w:w="1673" w:type="pct"/>
            <w:gridSpan w:val="3"/>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Rıdvan GÜLEÇ</w:t>
            </w:r>
          </w:p>
        </w:tc>
        <w:tc>
          <w:tcPr>
            <w:tcW w:w="1665" w:type="pct"/>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bCs/>
                <w:color w:val="010000"/>
              </w:rPr>
              <w:t>Recai AKYEL</w:t>
            </w:r>
          </w:p>
        </w:tc>
      </w:tr>
      <w:tr w:rsidR="00776026" w:rsidRPr="00450E39" w:rsidTr="00450E39">
        <w:trPr>
          <w:trHeight w:val="1600"/>
          <w:jc w:val="center"/>
        </w:trPr>
        <w:tc>
          <w:tcPr>
            <w:tcW w:w="1668" w:type="pct"/>
            <w:gridSpan w:val="2"/>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bCs/>
                <w:color w:val="010000"/>
              </w:rPr>
              <w:t>Yusuf Şevki HAKYEMEZ</w:t>
            </w:r>
          </w:p>
        </w:tc>
        <w:tc>
          <w:tcPr>
            <w:tcW w:w="1667" w:type="pct"/>
            <w:gridSpan w:val="2"/>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bCs/>
                <w:color w:val="010000"/>
              </w:rPr>
              <w:t>Yıldız SEFERİNOĞLU</w:t>
            </w:r>
          </w:p>
        </w:tc>
        <w:tc>
          <w:tcPr>
            <w:tcW w:w="1665" w:type="pct"/>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Selahaddin MENTEŞ</w:t>
            </w:r>
          </w:p>
        </w:tc>
      </w:tr>
      <w:tr w:rsidR="00776026" w:rsidRPr="00450E39" w:rsidTr="00450E39">
        <w:trPr>
          <w:trHeight w:val="1600"/>
          <w:jc w:val="center"/>
        </w:trPr>
        <w:tc>
          <w:tcPr>
            <w:tcW w:w="1668" w:type="pct"/>
            <w:gridSpan w:val="2"/>
            <w:vAlign w:val="center"/>
            <w:hideMark/>
          </w:tcPr>
          <w:p w:rsidR="00776026" w:rsidRPr="00450E39" w:rsidRDefault="00776026" w:rsidP="00450E39">
            <w:pPr>
              <w:spacing w:after="120"/>
              <w:jc w:val="center"/>
              <w:rPr>
                <w:color w:val="010000"/>
              </w:rPr>
            </w:pPr>
            <w:r w:rsidRPr="00450E39">
              <w:rPr>
                <w:color w:val="010000"/>
              </w:rPr>
              <w:lastRenderedPageBreak/>
              <w:t>Üye</w:t>
            </w:r>
          </w:p>
          <w:p w:rsidR="00776026" w:rsidRPr="00450E39" w:rsidRDefault="00776026" w:rsidP="00450E39">
            <w:pPr>
              <w:spacing w:after="120"/>
              <w:jc w:val="center"/>
              <w:rPr>
                <w:color w:val="010000"/>
              </w:rPr>
            </w:pPr>
            <w:r w:rsidRPr="00450E39">
              <w:rPr>
                <w:color w:val="010000"/>
              </w:rPr>
              <w:t>Basri BAĞCI</w:t>
            </w:r>
          </w:p>
        </w:tc>
        <w:tc>
          <w:tcPr>
            <w:tcW w:w="1667" w:type="pct"/>
            <w:gridSpan w:val="2"/>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bCs/>
                <w:color w:val="010000"/>
              </w:rPr>
              <w:t>İrfan FİDAN</w:t>
            </w:r>
          </w:p>
        </w:tc>
        <w:tc>
          <w:tcPr>
            <w:tcW w:w="1665" w:type="pct"/>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Kenan YAŞAR</w:t>
            </w:r>
          </w:p>
        </w:tc>
      </w:tr>
      <w:tr w:rsidR="00776026" w:rsidRPr="00450E39" w:rsidTr="00450E39">
        <w:trPr>
          <w:trHeight w:val="1600"/>
          <w:jc w:val="center"/>
        </w:trPr>
        <w:tc>
          <w:tcPr>
            <w:tcW w:w="2537" w:type="pct"/>
            <w:gridSpan w:val="3"/>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color w:val="010000"/>
              </w:rPr>
              <w:t>Muhterem İNCE</w:t>
            </w:r>
          </w:p>
        </w:tc>
        <w:tc>
          <w:tcPr>
            <w:tcW w:w="2463" w:type="pct"/>
            <w:gridSpan w:val="2"/>
            <w:vAlign w:val="center"/>
            <w:hideMark/>
          </w:tcPr>
          <w:p w:rsidR="00776026" w:rsidRPr="00450E39" w:rsidRDefault="00776026" w:rsidP="00450E39">
            <w:pPr>
              <w:spacing w:after="120"/>
              <w:jc w:val="center"/>
              <w:rPr>
                <w:color w:val="010000"/>
              </w:rPr>
            </w:pPr>
            <w:r w:rsidRPr="00450E39">
              <w:rPr>
                <w:color w:val="010000"/>
              </w:rPr>
              <w:t>Üye</w:t>
            </w:r>
          </w:p>
          <w:p w:rsidR="00776026" w:rsidRPr="00450E39" w:rsidRDefault="00776026" w:rsidP="00450E39">
            <w:pPr>
              <w:spacing w:after="120"/>
              <w:jc w:val="center"/>
              <w:rPr>
                <w:color w:val="010000"/>
              </w:rPr>
            </w:pPr>
            <w:r w:rsidRPr="00450E39">
              <w:rPr>
                <w:bCs/>
                <w:color w:val="010000"/>
              </w:rPr>
              <w:t>Yılmaz AKÇİL</w:t>
            </w:r>
          </w:p>
        </w:tc>
      </w:tr>
    </w:tbl>
    <w:p w:rsidR="00776026" w:rsidRPr="00450E39" w:rsidRDefault="00776026" w:rsidP="00450E39">
      <w:pPr>
        <w:spacing w:after="200"/>
        <w:ind w:right="283" w:firstLine="709"/>
        <w:jc w:val="both"/>
        <w:rPr>
          <w:color w:val="010000"/>
        </w:rPr>
      </w:pPr>
    </w:p>
    <w:sectPr w:rsidR="00776026" w:rsidRPr="00450E39" w:rsidSect="00450E3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232" w:rsidRDefault="005F1232">
      <w:r>
        <w:separator/>
      </w:r>
    </w:p>
  </w:endnote>
  <w:endnote w:type="continuationSeparator" w:id="0">
    <w:p w:rsidR="005F1232" w:rsidRDefault="005F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E39" w:rsidRDefault="00450E39" w:rsidP="00C66F6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50E39" w:rsidRDefault="00450E39" w:rsidP="00450E3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E39" w:rsidRPr="00450E39" w:rsidRDefault="00450E39" w:rsidP="00C66F69">
    <w:pPr>
      <w:pStyle w:val="AltBilgi"/>
      <w:framePr w:wrap="around" w:vAnchor="text" w:hAnchor="margin" w:xAlign="right" w:y="1"/>
      <w:rPr>
        <w:rStyle w:val="SayfaNumaras"/>
      </w:rPr>
    </w:pPr>
    <w:r w:rsidRPr="00450E39">
      <w:rPr>
        <w:rStyle w:val="SayfaNumaras"/>
      </w:rPr>
      <w:fldChar w:fldCharType="begin"/>
    </w:r>
    <w:r w:rsidRPr="00450E39">
      <w:rPr>
        <w:rStyle w:val="SayfaNumaras"/>
      </w:rPr>
      <w:instrText xml:space="preserve"> PAGE </w:instrText>
    </w:r>
    <w:r w:rsidRPr="00450E39">
      <w:rPr>
        <w:rStyle w:val="SayfaNumaras"/>
      </w:rPr>
      <w:fldChar w:fldCharType="separate"/>
    </w:r>
    <w:r w:rsidRPr="00450E39">
      <w:rPr>
        <w:rStyle w:val="SayfaNumaras"/>
        <w:noProof/>
      </w:rPr>
      <w:t>1</w:t>
    </w:r>
    <w:r w:rsidRPr="00450E39">
      <w:rPr>
        <w:rStyle w:val="SayfaNumaras"/>
      </w:rPr>
      <w:fldChar w:fldCharType="end"/>
    </w:r>
  </w:p>
  <w:p w:rsidR="00450E39" w:rsidRDefault="00450E39" w:rsidP="00450E3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232" w:rsidRDefault="005F1232">
      <w:r>
        <w:separator/>
      </w:r>
    </w:p>
  </w:footnote>
  <w:footnote w:type="continuationSeparator" w:id="0">
    <w:p w:rsidR="005F1232" w:rsidRDefault="005F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E39" w:rsidRPr="00450E39" w:rsidRDefault="00450E39" w:rsidP="00450E39">
    <w:pPr>
      <w:pStyle w:val="stBilgi"/>
      <w:rPr>
        <w:b/>
      </w:rPr>
    </w:pPr>
    <w:r w:rsidRPr="00450E39">
      <w:rPr>
        <w:b/>
      </w:rPr>
      <w:t xml:space="preserve">Esas </w:t>
    </w:r>
    <w:proofErr w:type="gramStart"/>
    <w:r w:rsidRPr="00450E39">
      <w:rPr>
        <w:b/>
      </w:rPr>
      <w:t>Sayısı :</w:t>
    </w:r>
    <w:proofErr w:type="gramEnd"/>
    <w:r w:rsidRPr="00450E39">
      <w:rPr>
        <w:b/>
      </w:rPr>
      <w:t xml:space="preserve"> 2022/50 (Siyasi Parti Mali Denetimi)</w:t>
    </w:r>
  </w:p>
  <w:p w:rsidR="00450E39" w:rsidRDefault="00450E39" w:rsidP="00450E39">
    <w:pPr>
      <w:pStyle w:val="stBilgi"/>
      <w:rPr>
        <w:b/>
      </w:rPr>
    </w:pPr>
    <w:r>
      <w:rPr>
        <w:b/>
      </w:rPr>
      <w:t xml:space="preserve">Karar </w:t>
    </w:r>
    <w:proofErr w:type="gramStart"/>
    <w:r>
      <w:rPr>
        <w:b/>
      </w:rPr>
      <w:t>Sayısı :</w:t>
    </w:r>
    <w:proofErr w:type="gramEnd"/>
    <w:r>
      <w:rPr>
        <w:b/>
      </w:rPr>
      <w:t xml:space="preserve"> 2024/8</w:t>
    </w:r>
  </w:p>
  <w:p w:rsidR="002B1D12" w:rsidRPr="00450E39" w:rsidRDefault="002B1D12" w:rsidP="00450E3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21A8A"/>
    <w:rsid w:val="002B1D12"/>
    <w:rsid w:val="00450E39"/>
    <w:rsid w:val="005F1232"/>
    <w:rsid w:val="005F4D37"/>
    <w:rsid w:val="00721E63"/>
    <w:rsid w:val="00776026"/>
    <w:rsid w:val="007B3C5F"/>
    <w:rsid w:val="007F328F"/>
    <w:rsid w:val="00952B5F"/>
    <w:rsid w:val="00A85AAE"/>
    <w:rsid w:val="00B20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D8F0E-FDBF-4423-B668-C81CEA31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F4D37"/>
    <w:pPr>
      <w:tabs>
        <w:tab w:val="center" w:pos="4536"/>
        <w:tab w:val="right" w:pos="9072"/>
      </w:tabs>
    </w:pPr>
  </w:style>
  <w:style w:type="character" w:customStyle="1" w:styleId="stBilgiChar">
    <w:name w:val="Üst Bilgi Char"/>
    <w:link w:val="stBilgi"/>
    <w:rsid w:val="005F4D37"/>
    <w:rPr>
      <w:sz w:val="24"/>
      <w:szCs w:val="24"/>
    </w:rPr>
  </w:style>
  <w:style w:type="paragraph" w:styleId="AltBilgi">
    <w:name w:val="footer"/>
    <w:basedOn w:val="Normal"/>
    <w:link w:val="AltBilgiChar"/>
    <w:rsid w:val="00721E63"/>
    <w:pPr>
      <w:tabs>
        <w:tab w:val="center" w:pos="4536"/>
        <w:tab w:val="right" w:pos="9072"/>
      </w:tabs>
    </w:pPr>
  </w:style>
  <w:style w:type="character" w:customStyle="1" w:styleId="AltBilgiChar">
    <w:name w:val="Alt Bilgi Char"/>
    <w:link w:val="AltBilgi"/>
    <w:rsid w:val="00721E63"/>
    <w:rPr>
      <w:sz w:val="24"/>
      <w:szCs w:val="24"/>
    </w:rPr>
  </w:style>
  <w:style w:type="paragraph" w:styleId="AralkYok">
    <w:name w:val="No Spacing"/>
    <w:uiPriority w:val="1"/>
    <w:qFormat/>
    <w:rsid w:val="00121A8A"/>
    <w:pPr>
      <w:overflowPunct w:val="0"/>
      <w:autoSpaceDE w:val="0"/>
      <w:autoSpaceDN w:val="0"/>
      <w:adjustRightInd w:val="0"/>
    </w:pPr>
    <w:rPr>
      <w:rFonts w:ascii="Arial" w:hAnsi="Arial"/>
      <w:sz w:val="24"/>
    </w:rPr>
  </w:style>
  <w:style w:type="character" w:styleId="SayfaNumaras">
    <w:name w:val="page number"/>
    <w:basedOn w:val="VarsaylanParagrafYazTipi"/>
    <w:rsid w:val="0045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2024-09-14T14:05:00Z</cp:lastPrinted>
  <dcterms:created xsi:type="dcterms:W3CDTF">2024-11-28T06:31:00Z</dcterms:created>
  <dcterms:modified xsi:type="dcterms:W3CDTF">2024-11-28T06:31:00Z</dcterms:modified>
</cp:coreProperties>
</file>