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5D1" w:rsidRDefault="000B55D1" w:rsidP="000B55D1">
      <w:pPr>
        <w:spacing w:after="200"/>
        <w:ind w:right="283"/>
        <w:jc w:val="center"/>
        <w:rPr>
          <w:b/>
          <w:bCs/>
          <w:caps/>
          <w:color w:val="010000"/>
        </w:rPr>
      </w:pPr>
      <w:r w:rsidRPr="000B55D1">
        <w:rPr>
          <w:b/>
          <w:bCs/>
          <w:caps/>
          <w:color w:val="010000"/>
        </w:rPr>
        <w:t>ANAYASA MAHKEMESİ KARARI</w:t>
      </w:r>
    </w:p>
    <w:p w:rsidR="000B55D1" w:rsidRPr="000B55D1" w:rsidRDefault="000B55D1" w:rsidP="000B55D1">
      <w:pPr>
        <w:spacing w:after="200"/>
        <w:ind w:right="283" w:firstLine="709"/>
        <w:jc w:val="center"/>
        <w:rPr>
          <w:b/>
          <w:bCs/>
          <w:caps/>
          <w:color w:val="010000"/>
        </w:rPr>
      </w:pPr>
    </w:p>
    <w:p w:rsidR="000B55D1" w:rsidRDefault="000B55D1" w:rsidP="000B55D1">
      <w:pPr>
        <w:rPr>
          <w:b/>
          <w:bCs/>
          <w:color w:val="010000"/>
        </w:rPr>
      </w:pPr>
      <w:r>
        <w:rPr>
          <w:b/>
          <w:bCs/>
          <w:color w:val="010000"/>
        </w:rPr>
        <w:t>Esas Sayısı:2015/37 (Siyasi Parti Mali Denetimi)</w:t>
      </w:r>
    </w:p>
    <w:p w:rsidR="000B55D1" w:rsidRDefault="000B55D1" w:rsidP="000B55D1">
      <w:pPr>
        <w:rPr>
          <w:b/>
          <w:bCs/>
          <w:color w:val="010000"/>
        </w:rPr>
      </w:pPr>
      <w:r>
        <w:rPr>
          <w:b/>
          <w:bCs/>
          <w:color w:val="010000"/>
        </w:rPr>
        <w:t>Karar Sayısı:2019/12</w:t>
      </w:r>
    </w:p>
    <w:p w:rsidR="000B55D1" w:rsidRDefault="000B55D1" w:rsidP="000B55D1">
      <w:pPr>
        <w:rPr>
          <w:b/>
          <w:bCs/>
          <w:color w:val="010000"/>
        </w:rPr>
      </w:pPr>
      <w:r>
        <w:rPr>
          <w:b/>
          <w:bCs/>
          <w:color w:val="010000"/>
        </w:rPr>
        <w:t>Karar Tarihi:16/10/2019</w:t>
      </w:r>
    </w:p>
    <w:p w:rsidR="000B55D1" w:rsidRDefault="000B55D1" w:rsidP="000B55D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 xml:space="preserve"> - Sayısı:6/12/2019-30970</w:t>
      </w:r>
    </w:p>
    <w:p w:rsidR="000B55D1" w:rsidRPr="000B55D1" w:rsidRDefault="000B55D1" w:rsidP="000B55D1">
      <w:pPr>
        <w:rPr>
          <w:b/>
          <w:bCs/>
          <w:color w:val="010000"/>
        </w:rPr>
      </w:pPr>
    </w:p>
    <w:p w:rsidR="000B55D1" w:rsidRPr="000B55D1" w:rsidRDefault="000B55D1" w:rsidP="000B55D1">
      <w:pPr>
        <w:spacing w:after="200"/>
        <w:ind w:right="283" w:firstLine="709"/>
        <w:jc w:val="both"/>
        <w:rPr>
          <w:color w:val="010000"/>
        </w:rPr>
      </w:pPr>
      <w:r w:rsidRPr="000B55D1">
        <w:rPr>
          <w:b/>
          <w:bCs/>
          <w:color w:val="010000"/>
        </w:rPr>
        <w:t>I. MALİ DENETİMİN KONUSU</w:t>
      </w:r>
    </w:p>
    <w:p w:rsidR="000B55D1" w:rsidRPr="000B55D1" w:rsidRDefault="000B55D1" w:rsidP="000B55D1">
      <w:pPr>
        <w:spacing w:after="200"/>
        <w:ind w:right="283" w:firstLine="709"/>
        <w:jc w:val="both"/>
        <w:rPr>
          <w:color w:val="010000"/>
        </w:rPr>
      </w:pPr>
      <w:r w:rsidRPr="000B55D1">
        <w:rPr>
          <w:color w:val="010000"/>
        </w:rPr>
        <w:t>Adalet ve Kalkınma Partisinin 2014 yılı kesin hesabının incelenmesidir.</w:t>
      </w:r>
    </w:p>
    <w:p w:rsidR="000B55D1" w:rsidRPr="000B55D1" w:rsidRDefault="000B55D1" w:rsidP="000B55D1">
      <w:pPr>
        <w:spacing w:after="200"/>
        <w:ind w:right="283" w:firstLine="709"/>
        <w:jc w:val="both"/>
        <w:rPr>
          <w:color w:val="010000"/>
        </w:rPr>
      </w:pPr>
      <w:r w:rsidRPr="000B55D1">
        <w:rPr>
          <w:b/>
          <w:bCs/>
          <w:color w:val="010000"/>
        </w:rPr>
        <w:t>II. İLK İNCELEME</w:t>
      </w:r>
    </w:p>
    <w:p w:rsidR="000B55D1" w:rsidRPr="000B55D1" w:rsidRDefault="000B55D1" w:rsidP="000B55D1">
      <w:pPr>
        <w:spacing w:after="200"/>
        <w:ind w:right="283" w:firstLine="709"/>
        <w:jc w:val="both"/>
        <w:rPr>
          <w:color w:val="010000"/>
        </w:rPr>
      </w:pPr>
      <w:r w:rsidRPr="000B55D1">
        <w:rPr>
          <w:color w:val="010000"/>
        </w:rPr>
        <w:t xml:space="preserve">1. Anayasa Mahkemesi İçtüzüğü hükümleri uyarınca Burhan ÜSTÜN, Engin YILDIRIM, Serdar ÖZGÜLDÜR, </w:t>
      </w:r>
      <w:proofErr w:type="spellStart"/>
      <w:r w:rsidRPr="000B55D1">
        <w:rPr>
          <w:color w:val="010000"/>
        </w:rPr>
        <w:t>Serruh</w:t>
      </w:r>
      <w:proofErr w:type="spellEnd"/>
      <w:r w:rsidRPr="000B55D1">
        <w:rPr>
          <w:color w:val="010000"/>
        </w:rPr>
        <w:t xml:space="preserve"> KALELİ, Osman </w:t>
      </w:r>
      <w:proofErr w:type="spellStart"/>
      <w:r w:rsidRPr="000B55D1">
        <w:rPr>
          <w:color w:val="010000"/>
        </w:rPr>
        <w:t>Alifeyyaz</w:t>
      </w:r>
      <w:proofErr w:type="spellEnd"/>
      <w:r w:rsidRPr="000B55D1">
        <w:rPr>
          <w:color w:val="010000"/>
        </w:rPr>
        <w:t xml:space="preserve"> PAKSÜT, Alparslan ALTAN, Celal Mümtaz AKINCI, Erdal TERCAN, Muammer TOPAL, M. Emin KUZ, Hasan Tahsin GÖKCAN, Kadir ÖZKAYA ve Rıdvan </w:t>
      </w:r>
      <w:proofErr w:type="spellStart"/>
      <w:r w:rsidRPr="000B55D1">
        <w:rPr>
          <w:color w:val="010000"/>
        </w:rPr>
        <w:t>GÜLEÇ’in</w:t>
      </w:r>
      <w:proofErr w:type="spellEnd"/>
      <w:r w:rsidRPr="000B55D1">
        <w:rPr>
          <w:color w:val="010000"/>
        </w:rPr>
        <w:t xml:space="preserve"> katılımlarıyla 26/5/2016 tarihinde yapılan ilk inceleme toplantısında;</w:t>
      </w:r>
    </w:p>
    <w:p w:rsidR="000B55D1" w:rsidRPr="000B55D1" w:rsidRDefault="000B55D1" w:rsidP="000B55D1">
      <w:pPr>
        <w:spacing w:after="200"/>
        <w:ind w:right="283" w:firstLine="709"/>
        <w:jc w:val="both"/>
        <w:rPr>
          <w:color w:val="010000"/>
        </w:rPr>
      </w:pPr>
      <w:r w:rsidRPr="000B55D1">
        <w:rPr>
          <w:color w:val="010000"/>
        </w:rPr>
        <w:t>2. Adalet ve Kalkınma Partisinin 2014 yılı kesin hesabının incelenmesi sonucunda;</w:t>
      </w:r>
    </w:p>
    <w:p w:rsidR="000B55D1" w:rsidRPr="000B55D1" w:rsidRDefault="000B55D1" w:rsidP="000B55D1">
      <w:pPr>
        <w:spacing w:after="200"/>
        <w:ind w:right="283" w:firstLine="709"/>
        <w:jc w:val="both"/>
        <w:rPr>
          <w:color w:val="010000"/>
        </w:rPr>
      </w:pPr>
      <w:r w:rsidRPr="000B55D1">
        <w:rPr>
          <w:color w:val="010000"/>
        </w:rPr>
        <w:t>-</w:t>
      </w:r>
      <w:r w:rsidRPr="000B55D1">
        <w:rPr>
          <w:color w:val="010000"/>
        </w:rPr>
        <w:t xml:space="preserve"> </w:t>
      </w:r>
      <w:r w:rsidRPr="000B55D1">
        <w:rPr>
          <w:color w:val="010000"/>
        </w:rPr>
        <w:t>Dosyada eksiklik bulunmadığından işin esasının incelenmesine,</w:t>
      </w:r>
    </w:p>
    <w:p w:rsidR="000B55D1" w:rsidRPr="000B55D1" w:rsidRDefault="000B55D1" w:rsidP="000B55D1">
      <w:pPr>
        <w:spacing w:after="200"/>
        <w:ind w:right="283" w:firstLine="709"/>
        <w:jc w:val="both"/>
        <w:rPr>
          <w:color w:val="010000"/>
        </w:rPr>
      </w:pPr>
      <w:r w:rsidRPr="000B55D1">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0B55D1" w:rsidRPr="000B55D1" w:rsidRDefault="000B55D1" w:rsidP="000B55D1">
      <w:pPr>
        <w:spacing w:after="200"/>
        <w:ind w:right="283" w:firstLine="709"/>
        <w:jc w:val="both"/>
        <w:rPr>
          <w:color w:val="010000"/>
        </w:rPr>
      </w:pPr>
      <w:r w:rsidRPr="000B55D1">
        <w:rPr>
          <w:color w:val="010000"/>
        </w:rPr>
        <w:t xml:space="preserve">OYBİRLİĞİYLE karar verilmiştir. </w:t>
      </w:r>
    </w:p>
    <w:p w:rsidR="000B55D1" w:rsidRPr="000B55D1" w:rsidRDefault="000B55D1" w:rsidP="000B55D1">
      <w:pPr>
        <w:spacing w:after="200"/>
        <w:ind w:right="283" w:firstLine="709"/>
        <w:jc w:val="both"/>
        <w:rPr>
          <w:b/>
          <w:bCs/>
          <w:color w:val="010000"/>
        </w:rPr>
      </w:pPr>
      <w:r w:rsidRPr="000B55D1">
        <w:rPr>
          <w:b/>
          <w:bCs/>
          <w:color w:val="010000"/>
        </w:rPr>
        <w:t>III. ESASIN İNCELENMESİ</w:t>
      </w:r>
    </w:p>
    <w:p w:rsidR="000B55D1" w:rsidRPr="000B55D1" w:rsidRDefault="000B55D1" w:rsidP="000B55D1">
      <w:pPr>
        <w:spacing w:after="200"/>
        <w:ind w:right="283" w:firstLine="709"/>
        <w:jc w:val="both"/>
        <w:rPr>
          <w:color w:val="010000"/>
        </w:rPr>
      </w:pPr>
      <w:r w:rsidRPr="000B55D1">
        <w:rPr>
          <w:color w:val="010000"/>
        </w:rPr>
        <w:t>3. Adalet ve Kalkınma Partisinin Anayasa Mahkemesine verdiği 2014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0B55D1" w:rsidRPr="000B55D1" w:rsidRDefault="000B55D1" w:rsidP="000B55D1">
      <w:pPr>
        <w:spacing w:after="200"/>
        <w:ind w:right="283" w:firstLine="709"/>
        <w:jc w:val="both"/>
        <w:rPr>
          <w:color w:val="010000"/>
        </w:rPr>
      </w:pPr>
      <w:r w:rsidRPr="000B55D1">
        <w:rPr>
          <w:color w:val="010000"/>
        </w:rPr>
        <w:t>4. Denetimin maddi ögelerini oluşturan defter ve belgelerde Partinin 2014 yılı gelirlerinin 308.105.859,56 TL, giderler toplamının 391.665.639,25 TL olduğu anlaşılmaktadır.</w:t>
      </w:r>
    </w:p>
    <w:p w:rsidR="000B55D1" w:rsidRPr="000B55D1" w:rsidRDefault="000B55D1" w:rsidP="000B55D1">
      <w:pPr>
        <w:spacing w:after="200"/>
        <w:ind w:right="283" w:firstLine="709"/>
        <w:jc w:val="both"/>
        <w:rPr>
          <w:color w:val="010000"/>
        </w:rPr>
      </w:pPr>
      <w:r w:rsidRPr="000B55D1">
        <w:rPr>
          <w:color w:val="010000"/>
        </w:rPr>
        <w:t>5. Partinin 2014 yılı kesin hesabının gelir ve gider rakamlarının yukarıda açıklanan tutarlardan oluştuğu; bu hâliyle 2014 yılı kesin hesabının doğru, denk ve 2820 sayılı Kanun’a uygun olduğu sonucuna varılmıştır.</w:t>
      </w:r>
    </w:p>
    <w:p w:rsidR="000B55D1" w:rsidRPr="000B55D1" w:rsidRDefault="000B55D1" w:rsidP="000B55D1">
      <w:pPr>
        <w:spacing w:after="200"/>
        <w:ind w:right="283" w:firstLine="709"/>
        <w:jc w:val="both"/>
        <w:rPr>
          <w:color w:val="010000"/>
        </w:rPr>
      </w:pPr>
      <w:r w:rsidRPr="000B55D1">
        <w:rPr>
          <w:b/>
          <w:bCs/>
          <w:color w:val="010000"/>
        </w:rPr>
        <w:t>A.</w:t>
      </w:r>
      <w:r w:rsidRPr="000B55D1">
        <w:rPr>
          <w:color w:val="010000"/>
        </w:rPr>
        <w:t xml:space="preserve"> </w:t>
      </w:r>
      <w:r w:rsidRPr="000B55D1">
        <w:rPr>
          <w:b/>
          <w:bCs/>
          <w:color w:val="010000"/>
        </w:rPr>
        <w:t>Gelirlerin İncelenmesi</w:t>
      </w:r>
    </w:p>
    <w:p w:rsidR="000B55D1" w:rsidRPr="000B55D1" w:rsidRDefault="000B55D1" w:rsidP="000B55D1">
      <w:pPr>
        <w:spacing w:after="200"/>
        <w:ind w:right="283" w:firstLine="709"/>
        <w:jc w:val="both"/>
        <w:rPr>
          <w:color w:val="010000"/>
        </w:rPr>
      </w:pPr>
      <w:r w:rsidRPr="000B55D1">
        <w:rPr>
          <w:b/>
          <w:bCs/>
          <w:color w:val="010000"/>
        </w:rPr>
        <w:t>1. Genel Merkez Gelirleri</w:t>
      </w:r>
    </w:p>
    <w:p w:rsidR="000B55D1" w:rsidRPr="000B55D1" w:rsidRDefault="000B55D1" w:rsidP="000B55D1">
      <w:pPr>
        <w:spacing w:after="200"/>
        <w:ind w:right="283" w:firstLine="709"/>
        <w:jc w:val="both"/>
        <w:rPr>
          <w:color w:val="010000"/>
        </w:rPr>
      </w:pPr>
      <w:r w:rsidRPr="000B55D1">
        <w:rPr>
          <w:color w:val="010000"/>
        </w:rPr>
        <w:t>6. Partinin Genel Merkez gelirleri toplamı 183.842.833,28 TL olup bunun 6.596.525,42 TL’si parti mal varlığı gelirlerinden, 177.130.328,00 TL’si devlet yardımlarından, 3.169,44 TL’si bağış ile yardım gelirlerinden ve 22.810,42 TL’si diğer gelirlerden oluşmaktadır.</w:t>
      </w:r>
    </w:p>
    <w:p w:rsidR="000B55D1" w:rsidRPr="000B55D1" w:rsidRDefault="000B55D1" w:rsidP="000B55D1">
      <w:pPr>
        <w:spacing w:after="200"/>
        <w:ind w:right="283" w:firstLine="709"/>
        <w:jc w:val="both"/>
        <w:rPr>
          <w:color w:val="010000"/>
        </w:rPr>
      </w:pPr>
      <w:r w:rsidRPr="000B55D1">
        <w:rPr>
          <w:color w:val="010000"/>
        </w:rPr>
        <w:lastRenderedPageBreak/>
        <w:t>7. Parti Genel Merkezinin defter kayıtları ve gelir belgeleri üzerinde yapılan incelemede gelirlerin 2820 sayılı Kanun’a uygun olarak sağlandığı sonucuna varılmıştır.</w:t>
      </w:r>
    </w:p>
    <w:p w:rsidR="000B55D1" w:rsidRPr="000B55D1" w:rsidRDefault="000B55D1" w:rsidP="000B55D1">
      <w:pPr>
        <w:spacing w:after="200"/>
        <w:ind w:right="283" w:firstLine="709"/>
        <w:jc w:val="both"/>
        <w:rPr>
          <w:b/>
          <w:bCs/>
          <w:color w:val="010000"/>
        </w:rPr>
      </w:pPr>
      <w:r w:rsidRPr="000B55D1">
        <w:rPr>
          <w:b/>
          <w:bCs/>
          <w:color w:val="010000"/>
        </w:rPr>
        <w:t>2. İl Örgütleri Gelirleri</w:t>
      </w:r>
    </w:p>
    <w:p w:rsidR="000B55D1" w:rsidRPr="000B55D1" w:rsidRDefault="000B55D1" w:rsidP="000B55D1">
      <w:pPr>
        <w:spacing w:after="200"/>
        <w:ind w:right="283" w:firstLine="709"/>
        <w:jc w:val="both"/>
        <w:rPr>
          <w:color w:val="010000"/>
        </w:rPr>
      </w:pPr>
      <w:r w:rsidRPr="000B55D1">
        <w:rPr>
          <w:color w:val="010000"/>
        </w:rPr>
        <w:t>8. Partinin 2014 yılında il örgütlerine ilişkin gelirleri toplamı 124.263.026,28 TL olup bunun 81.960,87 TL’si üye giriş aidatlarından, 3.235.788,78 TL’si üye yıllık aidatlarından, 2.292.435,47 TL’si aday adaylığı özel aidatlarından, 291.600,00 TL’si satış gelirlerinden, 77.987.230,00 TL’si Genel Merkez yardımlarından, 83.677,62 TL’si Parti mal varlığı gelirlerinden, 38.077.250,12 TL’si bağış ve yardım gelirlerinden ve 2.213.083,42 TL’si diğer gelirlerden oluşmaktadır.</w:t>
      </w:r>
    </w:p>
    <w:p w:rsidR="000B55D1" w:rsidRPr="000B55D1" w:rsidRDefault="000B55D1" w:rsidP="000B55D1">
      <w:pPr>
        <w:spacing w:after="200"/>
        <w:ind w:right="283" w:firstLine="709"/>
        <w:jc w:val="both"/>
        <w:rPr>
          <w:color w:val="010000"/>
        </w:rPr>
      </w:pPr>
      <w:r w:rsidRPr="000B55D1">
        <w:rPr>
          <w:color w:val="010000"/>
        </w:rPr>
        <w:t>9. Parti il örgütlerinin 2014 yılı kesin hesap çizelgelerinin gelir bölümü üzerinde yapılan incelemede gelirlerin 2820 sayılı Kanun’a uygun olduğu sonucuna varılmıştır.</w:t>
      </w:r>
    </w:p>
    <w:p w:rsidR="000B55D1" w:rsidRPr="000B55D1" w:rsidRDefault="000B55D1" w:rsidP="000B55D1">
      <w:pPr>
        <w:spacing w:after="200"/>
        <w:ind w:right="283" w:firstLine="709"/>
        <w:jc w:val="both"/>
        <w:rPr>
          <w:color w:val="010000"/>
        </w:rPr>
      </w:pPr>
      <w:r w:rsidRPr="000B55D1">
        <w:rPr>
          <w:b/>
          <w:bCs/>
          <w:color w:val="010000"/>
        </w:rPr>
        <w:t>B. Giderlerin İncelenmesi</w:t>
      </w:r>
    </w:p>
    <w:p w:rsidR="000B55D1" w:rsidRPr="000B55D1" w:rsidRDefault="000B55D1" w:rsidP="000B55D1">
      <w:pPr>
        <w:spacing w:after="200"/>
        <w:ind w:right="283" w:firstLine="709"/>
        <w:jc w:val="both"/>
        <w:rPr>
          <w:color w:val="010000"/>
        </w:rPr>
      </w:pPr>
      <w:r w:rsidRPr="000B55D1">
        <w:rPr>
          <w:b/>
          <w:bCs/>
          <w:color w:val="010000"/>
        </w:rPr>
        <w:t>1. Genel Merkez Giderleri</w:t>
      </w:r>
    </w:p>
    <w:p w:rsidR="000B55D1" w:rsidRPr="000B55D1" w:rsidRDefault="000B55D1" w:rsidP="000B55D1">
      <w:pPr>
        <w:spacing w:after="200"/>
        <w:ind w:right="283" w:firstLine="709"/>
        <w:jc w:val="both"/>
        <w:rPr>
          <w:color w:val="010000"/>
        </w:rPr>
      </w:pPr>
      <w:r w:rsidRPr="000B55D1">
        <w:rPr>
          <w:color w:val="010000"/>
        </w:rPr>
        <w:t xml:space="preserve">10. Partinin Genel Merkez giderleri toplamı 241.891.362,02 TL olup bunun 13.656.445,94 TL’si personel giderlerinden, 2.727.381,53 TL’si kira giderlerinden, 1.427.866,08 TL’si haberleşme giderlerinden, 396.089,92 TL’si basılı kâğıt, kırtasiye ve diğer giderlerinden, 2.669.267,46 TL’si ısıtma aydınlatma ve temizlik giderlerinden, 679.048,46 TL’si temsil ve ağırlama giderlerinden, 77.987.230,00 TL’si teşkilata yardım giderlerinden, 2.004.905,18 TL’si seyahat giderlerinden, 899.969,03 TL’si taşıma vasıta giderlerinden, 19.756.253,46 TL’si basın yayın ve tanıtma giderlerinden, 408.043,01 TL’si vergi, sigorta, noter ve mahkeme giderlerinden, 109.502.953,13 TL’si seçim giderlerinden, 9.775.908,82 TL’si diğer giderlerden oluşmaktadır. </w:t>
      </w:r>
    </w:p>
    <w:p w:rsidR="000B55D1" w:rsidRPr="000B55D1" w:rsidRDefault="000B55D1" w:rsidP="000B55D1">
      <w:pPr>
        <w:spacing w:after="200"/>
        <w:ind w:right="283" w:firstLine="709"/>
        <w:jc w:val="both"/>
        <w:rPr>
          <w:color w:val="010000"/>
        </w:rPr>
      </w:pPr>
      <w:r w:rsidRPr="000B55D1">
        <w:rPr>
          <w:color w:val="010000"/>
        </w:rPr>
        <w:t>11. Parti Genel Merkezinin defter kayıtları ve gider belgeleri üzerinde yapılan incelemede giderlerin 2820 sayılı Kanun’a uygun olarak gerçekleştirildiği sonucuna varılmıştır.</w:t>
      </w:r>
    </w:p>
    <w:p w:rsidR="000B55D1" w:rsidRPr="000B55D1" w:rsidRDefault="000B55D1" w:rsidP="000B55D1">
      <w:pPr>
        <w:spacing w:after="200"/>
        <w:ind w:right="283" w:firstLine="709"/>
        <w:jc w:val="both"/>
        <w:rPr>
          <w:color w:val="010000"/>
        </w:rPr>
      </w:pPr>
      <w:r w:rsidRPr="000B55D1">
        <w:rPr>
          <w:b/>
          <w:bCs/>
          <w:color w:val="010000"/>
        </w:rPr>
        <w:t>2. İl Örgütleri Giderleri</w:t>
      </w:r>
    </w:p>
    <w:p w:rsidR="000B55D1" w:rsidRPr="000B55D1" w:rsidRDefault="000B55D1" w:rsidP="000B55D1">
      <w:pPr>
        <w:spacing w:after="200"/>
        <w:ind w:right="283" w:firstLine="709"/>
        <w:jc w:val="both"/>
        <w:rPr>
          <w:color w:val="010000"/>
        </w:rPr>
      </w:pPr>
      <w:r w:rsidRPr="000B55D1">
        <w:rPr>
          <w:color w:val="010000"/>
        </w:rPr>
        <w:t>12. Partinin 2014 yılında il örgütlerine ilişkin giderler toplamı 149.774.277,23 TL olup bunun 7.762.937,58 TL’si personel giderlerinden, 12.848.931,71 TL’si kira giderlerinden, 7.249.437,39 TL’si haberleşme giderlerinden, 3.452.213,91 TL’si basılı kâğıt, kırtasiye ve diğer giderlerinden, 6.592.599,43 TL’si ısıtma, aydınlatma, temizlik giderlerinden, 23.592.135,83 TL’si temsil ve ağırlama giderlerinden, 1.374.433,24 TL’si teşkilata yardım giderlerinden, 2.695.858,83 TL’si seyahat giderlerinden, 7.129.188,01 TL’si taşıma vasıta giderlerinden, 9.224.419,34 TL’si basın yayın ve tanıtım giderlerinden, 4.217.605,45 TL’si vergi, sigorta, noter ve mahkeme giderlerinden, 2.824.644,59 TL’si gelir getirici malzeme giderlerinden, 50.620.332,35 TL’si seçim giderlerinden ve 10.189.539,57 TL’si diğer giderlerden oluşmaktadır.</w:t>
      </w:r>
    </w:p>
    <w:p w:rsidR="000B55D1" w:rsidRPr="000B55D1" w:rsidRDefault="000B55D1" w:rsidP="000B55D1">
      <w:pPr>
        <w:spacing w:after="200"/>
        <w:ind w:right="283" w:firstLine="709"/>
        <w:jc w:val="both"/>
        <w:rPr>
          <w:color w:val="010000"/>
        </w:rPr>
      </w:pPr>
      <w:r w:rsidRPr="000B55D1">
        <w:rPr>
          <w:color w:val="010000"/>
        </w:rPr>
        <w:t>13. Parti il örgütlerinin 2014 yılı kesin hesap çizelgelerinin gider bölümü üzerinde yapılan incelemede giderlerin 2820 sayılı Kanun’a uygun olduğu sonucuna varılmıştır.</w:t>
      </w:r>
    </w:p>
    <w:p w:rsidR="000B55D1" w:rsidRPr="000B55D1" w:rsidRDefault="000B55D1" w:rsidP="000B55D1">
      <w:pPr>
        <w:spacing w:after="200"/>
        <w:ind w:right="283" w:firstLine="709"/>
        <w:jc w:val="both"/>
        <w:rPr>
          <w:color w:val="010000"/>
        </w:rPr>
      </w:pPr>
      <w:r w:rsidRPr="000B55D1">
        <w:rPr>
          <w:b/>
          <w:bCs/>
          <w:color w:val="010000"/>
        </w:rPr>
        <w:t>C. Parti Mallarının İncelenmesi</w:t>
      </w:r>
    </w:p>
    <w:p w:rsidR="000B55D1" w:rsidRPr="000B55D1" w:rsidRDefault="000B55D1" w:rsidP="000B55D1">
      <w:pPr>
        <w:spacing w:after="200"/>
        <w:ind w:right="283" w:firstLine="709"/>
        <w:jc w:val="both"/>
        <w:rPr>
          <w:color w:val="010000"/>
        </w:rPr>
      </w:pPr>
      <w:r w:rsidRPr="000B55D1">
        <w:rPr>
          <w:color w:val="010000"/>
        </w:rPr>
        <w:t>14. Partinin 2014 yılı defter ve belgeleri üzerinde yapılan incelemede 150.000,00 TL tutarında taşınmaz mal ve 5.942.369,73 TL tutarındaki taşınır mal, menkul kıymet ve telif hakkı ediniminin olduğu anlaşılmıştır.</w:t>
      </w:r>
    </w:p>
    <w:p w:rsidR="000B55D1" w:rsidRPr="000B55D1" w:rsidRDefault="000B55D1" w:rsidP="000B55D1">
      <w:pPr>
        <w:spacing w:after="200"/>
        <w:ind w:right="283" w:firstLine="709"/>
        <w:jc w:val="both"/>
        <w:rPr>
          <w:color w:val="010000"/>
        </w:rPr>
      </w:pPr>
      <w:r w:rsidRPr="000B55D1">
        <w:rPr>
          <w:color w:val="010000"/>
        </w:rPr>
        <w:lastRenderedPageBreak/>
        <w:t>15. Yapılan incelemede Partinin 2014 yılı içinde edindiği 150.000,00 TL tutarında taşınmaz mal ile 5.942.369,73 TL tutarındaki taşınır mal, menkul kıymet ve telif hakkı ediniminin 2820 sayılı Kanun’a uygun olduğu anlaşılmıştır.</w:t>
      </w:r>
    </w:p>
    <w:p w:rsidR="000B55D1" w:rsidRPr="000B55D1" w:rsidRDefault="000B55D1" w:rsidP="000B55D1">
      <w:pPr>
        <w:spacing w:after="200"/>
        <w:ind w:right="283" w:firstLine="709"/>
        <w:jc w:val="both"/>
        <w:rPr>
          <w:color w:val="010000"/>
        </w:rPr>
      </w:pPr>
      <w:r w:rsidRPr="000B55D1">
        <w:rPr>
          <w:b/>
          <w:bCs/>
          <w:color w:val="010000"/>
        </w:rPr>
        <w:t>IV. SONUÇ</w:t>
      </w:r>
    </w:p>
    <w:p w:rsidR="000B55D1" w:rsidRPr="000B55D1" w:rsidRDefault="000B55D1" w:rsidP="000B55D1">
      <w:pPr>
        <w:spacing w:after="200"/>
        <w:ind w:right="283" w:firstLine="709"/>
        <w:jc w:val="both"/>
        <w:rPr>
          <w:color w:val="010000"/>
        </w:rPr>
      </w:pPr>
      <w:r w:rsidRPr="000B55D1">
        <w:rPr>
          <w:color w:val="010000"/>
        </w:rPr>
        <w:t>Adalet ve Kalkınma Partisinin 2014 yılı kesin hesabının incelenmesi sonucunda;</w:t>
      </w:r>
    </w:p>
    <w:p w:rsidR="000B55D1" w:rsidRPr="000B55D1" w:rsidRDefault="000B55D1" w:rsidP="000B55D1">
      <w:pPr>
        <w:spacing w:after="200"/>
        <w:ind w:right="283" w:firstLine="709"/>
        <w:jc w:val="both"/>
        <w:rPr>
          <w:color w:val="010000"/>
        </w:rPr>
      </w:pPr>
      <w:r w:rsidRPr="000B55D1">
        <w:rPr>
          <w:color w:val="010000"/>
        </w:rPr>
        <w:t>Partinin 2014 yılı kesin hesabında gösterilen 308.105.859,56 TL gelir, 391.665.639,25 TL gider toplamının ve ayrıca yıl içinde edinilen 6.092.369,73 TL tutarındaki taşınmaz mal ve taşınır mal, menkul kıymet ve telif hakkının eldeki bilgi ve belgelere göre doğru, denk ve 22/4/1983 tarihli ve 2820 sayılı Siyasi Partiler Kanunu’na uygun olduğuna 16/10/2019 tarihinde OYBİRLİĞİYLE karar verildi.</w:t>
      </w:r>
    </w:p>
    <w:p w:rsidR="000B55D1" w:rsidRPr="000B55D1" w:rsidRDefault="000B55D1" w:rsidP="000B55D1">
      <w:pPr>
        <w:spacing w:after="200"/>
        <w:ind w:right="283" w:firstLine="709"/>
        <w:jc w:val="both"/>
        <w:rPr>
          <w:b/>
          <w:bCs/>
          <w:color w:val="010000"/>
        </w:rPr>
      </w:pPr>
    </w:p>
    <w:p w:rsidR="000B55D1" w:rsidRDefault="000B55D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358"/>
        <w:gridCol w:w="1604"/>
        <w:gridCol w:w="1606"/>
        <w:gridCol w:w="3212"/>
      </w:tblGrid>
      <w:tr w:rsidR="000B55D1" w:rsidRPr="000B55D1" w:rsidTr="000B55D1">
        <w:trPr>
          <w:jc w:val="center"/>
        </w:trPr>
        <w:tc>
          <w:tcPr>
            <w:tcW w:w="1717" w:type="pct"/>
            <w:hideMark/>
          </w:tcPr>
          <w:p w:rsidR="000B55D1" w:rsidRPr="000B55D1" w:rsidRDefault="000B55D1" w:rsidP="000B55D1">
            <w:pPr>
              <w:spacing w:before="240" w:after="240"/>
              <w:jc w:val="center"/>
              <w:rPr>
                <w:color w:val="010000"/>
                <w:lang w:eastAsia="en-US"/>
              </w:rPr>
            </w:pPr>
            <w:r w:rsidRPr="000B55D1">
              <w:rPr>
                <w:color w:val="010000"/>
                <w:lang w:eastAsia="en-US"/>
              </w:rPr>
              <w:t>Başkan</w:t>
            </w:r>
          </w:p>
          <w:p w:rsidR="000B55D1" w:rsidRPr="000B55D1" w:rsidRDefault="000B55D1" w:rsidP="000B55D1">
            <w:pPr>
              <w:spacing w:before="240" w:after="240"/>
              <w:jc w:val="center"/>
              <w:rPr>
                <w:color w:val="010000"/>
                <w:lang w:eastAsia="en-US"/>
              </w:rPr>
            </w:pPr>
            <w:r w:rsidRPr="000B55D1">
              <w:rPr>
                <w:color w:val="010000"/>
                <w:lang w:eastAsia="en-US"/>
              </w:rPr>
              <w:t>Zühtü ARSLAN</w:t>
            </w:r>
          </w:p>
        </w:tc>
        <w:tc>
          <w:tcPr>
            <w:tcW w:w="1641" w:type="pct"/>
            <w:gridSpan w:val="2"/>
            <w:hideMark/>
          </w:tcPr>
          <w:p w:rsidR="000B55D1" w:rsidRPr="000B55D1" w:rsidRDefault="000B55D1" w:rsidP="000B55D1">
            <w:pPr>
              <w:spacing w:before="240" w:after="240"/>
              <w:jc w:val="center"/>
              <w:rPr>
                <w:color w:val="010000"/>
                <w:lang w:eastAsia="en-US"/>
              </w:rPr>
            </w:pPr>
            <w:r w:rsidRPr="000B55D1">
              <w:rPr>
                <w:color w:val="010000"/>
                <w:lang w:eastAsia="en-US"/>
              </w:rPr>
              <w:t>Başkanvekili</w:t>
            </w:r>
          </w:p>
          <w:p w:rsidR="000B55D1" w:rsidRPr="000B55D1" w:rsidRDefault="000B55D1" w:rsidP="000B55D1">
            <w:pPr>
              <w:spacing w:before="240" w:after="240"/>
              <w:jc w:val="center"/>
              <w:rPr>
                <w:color w:val="010000"/>
                <w:lang w:eastAsia="en-US"/>
              </w:rPr>
            </w:pPr>
            <w:r w:rsidRPr="000B55D1">
              <w:rPr>
                <w:color w:val="010000"/>
                <w:lang w:eastAsia="en-US"/>
              </w:rPr>
              <w:t>Engin YILDIRIM</w:t>
            </w:r>
          </w:p>
        </w:tc>
        <w:tc>
          <w:tcPr>
            <w:tcW w:w="1642" w:type="pct"/>
            <w:hideMark/>
          </w:tcPr>
          <w:p w:rsidR="000B55D1" w:rsidRPr="000B55D1" w:rsidRDefault="000B55D1" w:rsidP="000B55D1">
            <w:pPr>
              <w:spacing w:before="240" w:after="240"/>
              <w:jc w:val="center"/>
              <w:rPr>
                <w:color w:val="010000"/>
                <w:lang w:eastAsia="en-US"/>
              </w:rPr>
            </w:pPr>
            <w:r w:rsidRPr="000B55D1">
              <w:rPr>
                <w:color w:val="010000"/>
                <w:lang w:eastAsia="en-US"/>
              </w:rPr>
              <w:t>Başkanvekili</w:t>
            </w:r>
          </w:p>
          <w:p w:rsidR="000B55D1" w:rsidRPr="000B55D1" w:rsidRDefault="000B55D1" w:rsidP="000B55D1">
            <w:pPr>
              <w:spacing w:before="240" w:after="240"/>
              <w:jc w:val="center"/>
              <w:rPr>
                <w:color w:val="010000"/>
                <w:lang w:eastAsia="en-US"/>
              </w:rPr>
            </w:pPr>
            <w:r w:rsidRPr="000B55D1">
              <w:rPr>
                <w:color w:val="010000"/>
                <w:lang w:eastAsia="en-US"/>
              </w:rPr>
              <w:t>Hasan Tahsin GÖKCAN</w:t>
            </w:r>
          </w:p>
        </w:tc>
      </w:tr>
      <w:tr w:rsidR="000B55D1" w:rsidRPr="000B55D1" w:rsidTr="000B55D1">
        <w:trPr>
          <w:jc w:val="center"/>
        </w:trPr>
        <w:tc>
          <w:tcPr>
            <w:tcW w:w="1717" w:type="pct"/>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color w:val="010000"/>
                <w:lang w:eastAsia="en-US"/>
              </w:rPr>
              <w:t xml:space="preserve">Serdar ÖZGÜLDÜR </w:t>
            </w:r>
          </w:p>
        </w:tc>
        <w:tc>
          <w:tcPr>
            <w:tcW w:w="1641" w:type="pct"/>
            <w:gridSpan w:val="2"/>
            <w:hideMark/>
          </w:tcPr>
          <w:p w:rsidR="000B55D1" w:rsidRPr="000B55D1" w:rsidRDefault="000B55D1" w:rsidP="000B55D1">
            <w:pPr>
              <w:spacing w:before="240" w:after="240"/>
              <w:jc w:val="center"/>
              <w:rPr>
                <w:color w:val="010000"/>
                <w:lang w:eastAsia="en-US"/>
              </w:rPr>
            </w:pPr>
            <w:r w:rsidRPr="000B55D1">
              <w:rPr>
                <w:color w:val="010000"/>
                <w:lang w:eastAsia="en-US"/>
              </w:rPr>
              <w:t xml:space="preserve"> </w:t>
            </w: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color w:val="010000"/>
                <w:lang w:eastAsia="en-US"/>
              </w:rPr>
              <w:t>Recep KÖMÜRCÜ</w:t>
            </w:r>
          </w:p>
        </w:tc>
        <w:tc>
          <w:tcPr>
            <w:tcW w:w="1642" w:type="pct"/>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color w:val="010000"/>
                <w:lang w:eastAsia="en-US"/>
              </w:rPr>
              <w:t>Burhan ÜSTÜN</w:t>
            </w:r>
          </w:p>
        </w:tc>
      </w:tr>
      <w:tr w:rsidR="000B55D1" w:rsidRPr="000B55D1" w:rsidTr="000B55D1">
        <w:trPr>
          <w:jc w:val="center"/>
        </w:trPr>
        <w:tc>
          <w:tcPr>
            <w:tcW w:w="1717" w:type="pct"/>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proofErr w:type="spellStart"/>
            <w:r w:rsidRPr="000B55D1">
              <w:rPr>
                <w:color w:val="010000"/>
                <w:lang w:eastAsia="en-US"/>
              </w:rPr>
              <w:t>Hicabi</w:t>
            </w:r>
            <w:proofErr w:type="spellEnd"/>
            <w:r w:rsidRPr="000B55D1">
              <w:rPr>
                <w:color w:val="010000"/>
                <w:lang w:eastAsia="en-US"/>
              </w:rPr>
              <w:t xml:space="preserve"> DURSUN </w:t>
            </w:r>
          </w:p>
        </w:tc>
        <w:tc>
          <w:tcPr>
            <w:tcW w:w="1641" w:type="pct"/>
            <w:gridSpan w:val="2"/>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color w:val="010000"/>
                <w:lang w:eastAsia="en-US"/>
              </w:rPr>
              <w:t xml:space="preserve">Celal Mümtaz AKINCI </w:t>
            </w:r>
          </w:p>
        </w:tc>
        <w:tc>
          <w:tcPr>
            <w:tcW w:w="1642" w:type="pct"/>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color w:val="010000"/>
                <w:lang w:eastAsia="en-US"/>
              </w:rPr>
              <w:t xml:space="preserve">Muammer TOPAL </w:t>
            </w:r>
          </w:p>
        </w:tc>
      </w:tr>
      <w:tr w:rsidR="000B55D1" w:rsidRPr="000B55D1" w:rsidTr="000B55D1">
        <w:trPr>
          <w:jc w:val="center"/>
        </w:trPr>
        <w:tc>
          <w:tcPr>
            <w:tcW w:w="1717" w:type="pct"/>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color w:val="010000"/>
                <w:lang w:eastAsia="en-US"/>
              </w:rPr>
              <w:t xml:space="preserve">M. Emin KUZ </w:t>
            </w:r>
          </w:p>
        </w:tc>
        <w:tc>
          <w:tcPr>
            <w:tcW w:w="1641" w:type="pct"/>
            <w:gridSpan w:val="2"/>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color w:val="010000"/>
                <w:lang w:eastAsia="en-US"/>
              </w:rPr>
              <w:t xml:space="preserve">Kadir ÖZKAYA </w:t>
            </w:r>
          </w:p>
        </w:tc>
        <w:tc>
          <w:tcPr>
            <w:tcW w:w="1642" w:type="pct"/>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color w:val="010000"/>
                <w:lang w:eastAsia="en-US"/>
              </w:rPr>
              <w:t>Rıdvan GÜLEÇ</w:t>
            </w:r>
            <w:r w:rsidRPr="000B55D1">
              <w:rPr>
                <w:bCs/>
                <w:color w:val="010000"/>
                <w:lang w:eastAsia="en-US"/>
              </w:rPr>
              <w:t xml:space="preserve"> </w:t>
            </w:r>
          </w:p>
        </w:tc>
      </w:tr>
      <w:tr w:rsidR="000B55D1" w:rsidRPr="000B55D1" w:rsidTr="000B55D1">
        <w:tblPrEx>
          <w:tblCellMar>
            <w:left w:w="108" w:type="dxa"/>
            <w:right w:w="108" w:type="dxa"/>
          </w:tblCellMar>
          <w:tblLook w:val="04A0" w:firstRow="1" w:lastRow="0" w:firstColumn="1" w:lastColumn="0" w:noHBand="0" w:noVBand="1"/>
        </w:tblPrEx>
        <w:trPr>
          <w:jc w:val="center"/>
        </w:trPr>
        <w:tc>
          <w:tcPr>
            <w:tcW w:w="2537" w:type="pct"/>
            <w:gridSpan w:val="2"/>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bCs/>
                <w:color w:val="010000"/>
                <w:lang w:eastAsia="en-US"/>
              </w:rPr>
              <w:t>Recai AKYEL</w:t>
            </w:r>
          </w:p>
        </w:tc>
        <w:tc>
          <w:tcPr>
            <w:tcW w:w="2463" w:type="pct"/>
            <w:gridSpan w:val="2"/>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bCs/>
                <w:color w:val="010000"/>
                <w:lang w:eastAsia="en-US"/>
              </w:rPr>
              <w:t>Yusuf Şevki HAKYEMEZ</w:t>
            </w:r>
          </w:p>
        </w:tc>
      </w:tr>
      <w:tr w:rsidR="000B55D1" w:rsidRPr="000B55D1" w:rsidTr="000B55D1">
        <w:tblPrEx>
          <w:tblCellMar>
            <w:left w:w="108" w:type="dxa"/>
            <w:right w:w="108" w:type="dxa"/>
          </w:tblCellMar>
          <w:tblLook w:val="04A0" w:firstRow="1" w:lastRow="0" w:firstColumn="1" w:lastColumn="0" w:noHBand="0" w:noVBand="1"/>
        </w:tblPrEx>
        <w:trPr>
          <w:jc w:val="center"/>
        </w:trPr>
        <w:tc>
          <w:tcPr>
            <w:tcW w:w="2537" w:type="pct"/>
            <w:gridSpan w:val="2"/>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bCs/>
                <w:color w:val="010000"/>
                <w:lang w:eastAsia="en-US"/>
              </w:rPr>
              <w:t>Yıldız SEFERİNOĞLU</w:t>
            </w:r>
          </w:p>
        </w:tc>
        <w:tc>
          <w:tcPr>
            <w:tcW w:w="2463" w:type="pct"/>
            <w:gridSpan w:val="2"/>
            <w:hideMark/>
          </w:tcPr>
          <w:p w:rsidR="000B55D1" w:rsidRPr="000B55D1" w:rsidRDefault="000B55D1" w:rsidP="000B55D1">
            <w:pPr>
              <w:spacing w:before="240" w:after="240"/>
              <w:jc w:val="center"/>
              <w:rPr>
                <w:color w:val="010000"/>
                <w:lang w:eastAsia="en-US"/>
              </w:rPr>
            </w:pPr>
            <w:r w:rsidRPr="000B55D1">
              <w:rPr>
                <w:color w:val="010000"/>
                <w:lang w:eastAsia="en-US"/>
              </w:rPr>
              <w:t>Üye</w:t>
            </w:r>
          </w:p>
          <w:p w:rsidR="000B55D1" w:rsidRPr="000B55D1" w:rsidRDefault="000B55D1" w:rsidP="000B55D1">
            <w:pPr>
              <w:spacing w:before="240" w:after="240"/>
              <w:jc w:val="center"/>
              <w:rPr>
                <w:color w:val="010000"/>
                <w:lang w:eastAsia="en-US"/>
              </w:rPr>
            </w:pPr>
            <w:r w:rsidRPr="000B55D1">
              <w:rPr>
                <w:bCs/>
                <w:color w:val="010000"/>
                <w:lang w:eastAsia="en-US"/>
              </w:rPr>
              <w:t xml:space="preserve"> </w:t>
            </w:r>
            <w:r w:rsidRPr="000B55D1">
              <w:rPr>
                <w:bCs/>
                <w:color w:val="010000"/>
                <w:lang w:eastAsia="en-US"/>
              </w:rPr>
              <w:t>Selahaddin MENTEŞ</w:t>
            </w:r>
          </w:p>
        </w:tc>
      </w:tr>
    </w:tbl>
    <w:p w:rsidR="000B55D1" w:rsidRPr="000B55D1" w:rsidRDefault="000B55D1" w:rsidP="000B55D1">
      <w:pPr>
        <w:spacing w:after="200"/>
        <w:ind w:right="283" w:firstLine="709"/>
        <w:jc w:val="both"/>
        <w:rPr>
          <w:color w:val="010000"/>
        </w:rPr>
      </w:pPr>
    </w:p>
    <w:sectPr w:rsidR="000B55D1" w:rsidRPr="000B55D1" w:rsidSect="000B55D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1EB" w:rsidRDefault="00E651EB" w:rsidP="000B55D1">
      <w:r>
        <w:separator/>
      </w:r>
    </w:p>
  </w:endnote>
  <w:endnote w:type="continuationSeparator" w:id="0">
    <w:p w:rsidR="00E651EB" w:rsidRDefault="00E651EB" w:rsidP="000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5D1" w:rsidRDefault="000B55D1"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B55D1" w:rsidRDefault="000B55D1" w:rsidP="000B55D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5D1" w:rsidRPr="000B55D1" w:rsidRDefault="000B55D1" w:rsidP="00CA3CD2">
    <w:pPr>
      <w:pStyle w:val="AltBilgi"/>
      <w:framePr w:wrap="around" w:vAnchor="text" w:hAnchor="margin" w:xAlign="right" w:y="1"/>
      <w:rPr>
        <w:rStyle w:val="SayfaNumaras"/>
      </w:rPr>
    </w:pPr>
    <w:r w:rsidRPr="000B55D1">
      <w:rPr>
        <w:rStyle w:val="SayfaNumaras"/>
      </w:rPr>
      <w:fldChar w:fldCharType="begin"/>
    </w:r>
    <w:r w:rsidRPr="000B55D1">
      <w:rPr>
        <w:rStyle w:val="SayfaNumaras"/>
      </w:rPr>
      <w:instrText xml:space="preserve"> PAGE </w:instrText>
    </w:r>
    <w:r w:rsidRPr="000B55D1">
      <w:rPr>
        <w:rStyle w:val="SayfaNumaras"/>
      </w:rPr>
      <w:fldChar w:fldCharType="separate"/>
    </w:r>
    <w:r w:rsidRPr="000B55D1">
      <w:rPr>
        <w:rStyle w:val="SayfaNumaras"/>
        <w:noProof/>
      </w:rPr>
      <w:t>1</w:t>
    </w:r>
    <w:r w:rsidRPr="000B55D1">
      <w:rPr>
        <w:rStyle w:val="SayfaNumaras"/>
      </w:rPr>
      <w:fldChar w:fldCharType="end"/>
    </w:r>
  </w:p>
  <w:p w:rsidR="00556216" w:rsidRDefault="00E651EB" w:rsidP="000B55D1">
    <w:pPr>
      <w:pStyle w:val="a"/>
      <w:ind w:right="360"/>
      <w:jc w:val="right"/>
    </w:pPr>
  </w:p>
  <w:p w:rsidR="00556216" w:rsidRDefault="00E651EB">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1EB" w:rsidRDefault="00E651EB" w:rsidP="000B55D1">
      <w:r>
        <w:separator/>
      </w:r>
    </w:p>
  </w:footnote>
  <w:footnote w:type="continuationSeparator" w:id="0">
    <w:p w:rsidR="00E651EB" w:rsidRDefault="00E651EB" w:rsidP="000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5D1" w:rsidRPr="000B55D1" w:rsidRDefault="000B55D1" w:rsidP="000B55D1">
    <w:pPr>
      <w:pStyle w:val="stBilgi"/>
      <w:rPr>
        <w:b/>
      </w:rPr>
    </w:pPr>
    <w:r w:rsidRPr="000B55D1">
      <w:rPr>
        <w:b/>
      </w:rPr>
      <w:t>Esas Sayısı:2015/37 (Siyasi Parti Mali Denetimi)</w:t>
    </w:r>
  </w:p>
  <w:p w:rsidR="000B55D1" w:rsidRDefault="000B55D1" w:rsidP="000B55D1">
    <w:pPr>
      <w:pStyle w:val="stBilgi"/>
      <w:rPr>
        <w:b/>
      </w:rPr>
    </w:pPr>
    <w:r>
      <w:rPr>
        <w:b/>
      </w:rPr>
      <w:t>Karar Sayısı:2019/12</w:t>
    </w:r>
  </w:p>
  <w:p w:rsidR="00556216" w:rsidRPr="000B55D1" w:rsidRDefault="00E651EB" w:rsidP="000B55D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D1"/>
    <w:rsid w:val="000B55D1"/>
    <w:rsid w:val="00D12EB3"/>
    <w:rsid w:val="00E651E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C87A9-321D-457A-A8D9-700C2559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5D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0B55D1"/>
    <w:pPr>
      <w:tabs>
        <w:tab w:val="center" w:pos="4536"/>
        <w:tab w:val="right" w:pos="9072"/>
      </w:tabs>
    </w:pPr>
  </w:style>
  <w:style w:type="character" w:customStyle="1" w:styleId="AltbilgiChar">
    <w:name w:val="Altbilgi Char"/>
    <w:link w:val="a"/>
    <w:uiPriority w:val="99"/>
    <w:rsid w:val="000B55D1"/>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B55D1"/>
    <w:pPr>
      <w:tabs>
        <w:tab w:val="center" w:pos="4536"/>
        <w:tab w:val="right" w:pos="9072"/>
      </w:tabs>
    </w:pPr>
  </w:style>
  <w:style w:type="character" w:customStyle="1" w:styleId="AltBilgiChar0">
    <w:name w:val="Alt Bilgi Char"/>
    <w:basedOn w:val="VarsaylanParagrafYazTipi"/>
    <w:link w:val="AltBilgi"/>
    <w:uiPriority w:val="99"/>
    <w:rsid w:val="000B55D1"/>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B55D1"/>
    <w:pPr>
      <w:tabs>
        <w:tab w:val="center" w:pos="4536"/>
        <w:tab w:val="right" w:pos="9072"/>
      </w:tabs>
    </w:pPr>
  </w:style>
  <w:style w:type="character" w:customStyle="1" w:styleId="stBilgiChar">
    <w:name w:val="Üst Bilgi Char"/>
    <w:basedOn w:val="VarsaylanParagrafYazTipi"/>
    <w:link w:val="stBilgi"/>
    <w:uiPriority w:val="99"/>
    <w:rsid w:val="000B55D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B5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969</Words>
  <Characters>5528</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2020-06-17T13:20:00Z</dcterms:created>
  <dcterms:modified xsi:type="dcterms:W3CDTF">2020-06-17T13:21:00Z</dcterms:modified>
</cp:coreProperties>
</file>