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C19" w:rsidRDefault="00877C19" w:rsidP="00877C19">
      <w:pPr>
        <w:overflowPunct w:val="0"/>
        <w:autoSpaceDE w:val="0"/>
        <w:autoSpaceDN w:val="0"/>
        <w:spacing w:after="200"/>
        <w:ind w:right="283"/>
        <w:jc w:val="center"/>
        <w:rPr>
          <w:b/>
          <w:bCs/>
          <w:caps/>
          <w:color w:val="010000"/>
          <w:szCs w:val="30"/>
        </w:rPr>
      </w:pPr>
      <w:r w:rsidRPr="00877C19">
        <w:rPr>
          <w:b/>
          <w:bCs/>
          <w:caps/>
          <w:color w:val="010000"/>
          <w:szCs w:val="19"/>
        </w:rPr>
        <w:t xml:space="preserve"> </w:t>
      </w:r>
      <w:r w:rsidRPr="00877C19">
        <w:rPr>
          <w:b/>
          <w:bCs/>
          <w:caps/>
          <w:color w:val="010000"/>
          <w:szCs w:val="30"/>
        </w:rPr>
        <w:t>ANAYASA MAHKEMESİ KARARI</w:t>
      </w:r>
    </w:p>
    <w:p w:rsidR="00877C19" w:rsidRPr="00877C19" w:rsidRDefault="00877C19" w:rsidP="00877C19">
      <w:pPr>
        <w:overflowPunct w:val="0"/>
        <w:autoSpaceDE w:val="0"/>
        <w:autoSpaceDN w:val="0"/>
        <w:spacing w:after="200"/>
        <w:ind w:right="283" w:firstLine="709"/>
        <w:jc w:val="center"/>
        <w:rPr>
          <w:b/>
          <w:caps/>
          <w:color w:val="010000"/>
          <w:szCs w:val="30"/>
        </w:rPr>
      </w:pPr>
    </w:p>
    <w:p w:rsidR="00877C19" w:rsidRDefault="00877C19" w:rsidP="00877C19">
      <w:pPr>
        <w:overflowPunct w:val="0"/>
        <w:autoSpaceDE w:val="0"/>
        <w:autoSpaceDN w:val="0"/>
        <w:rPr>
          <w:b/>
          <w:bCs/>
          <w:color w:val="010000"/>
          <w:szCs w:val="22"/>
        </w:rPr>
      </w:pPr>
      <w:r>
        <w:rPr>
          <w:b/>
          <w:bCs/>
          <w:color w:val="010000"/>
          <w:szCs w:val="22"/>
        </w:rPr>
        <w:t>Esas Sayısı:2017/83 (Siyasi Parti Mali Denetimi)</w:t>
      </w:r>
    </w:p>
    <w:p w:rsidR="00877C19" w:rsidRDefault="00877C19" w:rsidP="00877C19">
      <w:pPr>
        <w:overflowPunct w:val="0"/>
        <w:autoSpaceDE w:val="0"/>
        <w:autoSpaceDN w:val="0"/>
        <w:rPr>
          <w:b/>
          <w:color w:val="010000"/>
          <w:szCs w:val="22"/>
        </w:rPr>
      </w:pPr>
      <w:r>
        <w:rPr>
          <w:b/>
          <w:color w:val="010000"/>
          <w:szCs w:val="22"/>
        </w:rPr>
        <w:t>Karar Sayısı:2018/34</w:t>
      </w:r>
    </w:p>
    <w:p w:rsidR="00877C19" w:rsidRDefault="00877C19" w:rsidP="00877C19">
      <w:pPr>
        <w:overflowPunct w:val="0"/>
        <w:autoSpaceDE w:val="0"/>
        <w:autoSpaceDN w:val="0"/>
        <w:rPr>
          <w:b/>
          <w:color w:val="010000"/>
          <w:szCs w:val="22"/>
        </w:rPr>
      </w:pPr>
      <w:r>
        <w:rPr>
          <w:b/>
          <w:color w:val="010000"/>
          <w:szCs w:val="22"/>
        </w:rPr>
        <w:t>Karar Tarihi:4.1.2018</w:t>
      </w:r>
    </w:p>
    <w:p w:rsidR="00877C19" w:rsidRDefault="00877C19" w:rsidP="00877C19">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877C19" w:rsidRPr="00877C19" w:rsidRDefault="00877C19" w:rsidP="00877C19">
      <w:pPr>
        <w:overflowPunct w:val="0"/>
        <w:autoSpaceDE w:val="0"/>
        <w:autoSpaceDN w:val="0"/>
        <w:rPr>
          <w:b/>
          <w:color w:val="010000"/>
          <w:szCs w:val="22"/>
        </w:rPr>
      </w:pPr>
    </w:p>
    <w:p w:rsidR="00877C19" w:rsidRPr="00877C19" w:rsidRDefault="00877C19" w:rsidP="00877C19">
      <w:pPr>
        <w:overflowPunct w:val="0"/>
        <w:autoSpaceDE w:val="0"/>
        <w:autoSpaceDN w:val="0"/>
        <w:spacing w:after="200"/>
        <w:ind w:right="283" w:firstLine="709"/>
        <w:jc w:val="both"/>
        <w:rPr>
          <w:color w:val="010000"/>
          <w:szCs w:val="20"/>
        </w:rPr>
      </w:pPr>
      <w:r w:rsidRPr="00877C19">
        <w:rPr>
          <w:b/>
          <w:bCs/>
          <w:color w:val="010000"/>
          <w:szCs w:val="22"/>
        </w:rPr>
        <w:t>I. MALİ DENETİMİN KONUSU</w:t>
      </w:r>
      <w:r w:rsidRPr="00877C19">
        <w:rPr>
          <w:color w:val="010000"/>
          <w:szCs w:val="22"/>
        </w:rPr>
        <w:t xml:space="preserve"> </w:t>
      </w:r>
    </w:p>
    <w:p w:rsidR="00877C19" w:rsidRPr="00877C19" w:rsidRDefault="00877C19" w:rsidP="00877C19">
      <w:pPr>
        <w:overflowPunct w:val="0"/>
        <w:autoSpaceDE w:val="0"/>
        <w:autoSpaceDN w:val="0"/>
        <w:spacing w:after="200"/>
        <w:ind w:right="283" w:firstLine="709"/>
        <w:jc w:val="both"/>
        <w:rPr>
          <w:color w:val="010000"/>
          <w:szCs w:val="20"/>
        </w:rPr>
      </w:pPr>
      <w:r w:rsidRPr="00877C19">
        <w:rPr>
          <w:color w:val="010000"/>
          <w:szCs w:val="19"/>
        </w:rPr>
        <w:t>Türkiye Halk Partisi 2016 yılı kesin hesabının incelenmesidir.</w:t>
      </w:r>
    </w:p>
    <w:p w:rsidR="00877C19" w:rsidRPr="00877C19" w:rsidRDefault="00877C19" w:rsidP="00877C19">
      <w:pPr>
        <w:overflowPunct w:val="0"/>
        <w:autoSpaceDE w:val="0"/>
        <w:autoSpaceDN w:val="0"/>
        <w:spacing w:after="200"/>
        <w:ind w:right="283" w:firstLine="709"/>
        <w:jc w:val="both"/>
        <w:rPr>
          <w:color w:val="010000"/>
          <w:szCs w:val="20"/>
        </w:rPr>
      </w:pPr>
      <w:r w:rsidRPr="00877C19">
        <w:rPr>
          <w:b/>
          <w:bCs/>
          <w:color w:val="010000"/>
          <w:szCs w:val="22"/>
        </w:rPr>
        <w:t xml:space="preserve">II. İLK İNCELEME </w:t>
      </w:r>
    </w:p>
    <w:p w:rsidR="00877C19" w:rsidRPr="00877C19" w:rsidRDefault="00877C19" w:rsidP="00877C19">
      <w:pPr>
        <w:autoSpaceDE w:val="0"/>
        <w:autoSpaceDN w:val="0"/>
        <w:spacing w:after="200"/>
        <w:ind w:right="283" w:firstLine="709"/>
        <w:jc w:val="both"/>
        <w:rPr>
          <w:color w:val="010000"/>
          <w:szCs w:val="16"/>
        </w:rPr>
      </w:pPr>
      <w:r w:rsidRPr="00877C19">
        <w:rPr>
          <w:color w:val="010000"/>
          <w:szCs w:val="19"/>
        </w:rPr>
        <w:t>1. Türkiye Halk Partisinin Anayasa Mahkemesine verdiği 2016 yılı kesin hesabına ilişkin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877C19" w:rsidRPr="00877C19" w:rsidRDefault="00877C19" w:rsidP="00877C19">
      <w:pPr>
        <w:autoSpaceDE w:val="0"/>
        <w:autoSpaceDN w:val="0"/>
        <w:spacing w:after="200"/>
        <w:ind w:right="283" w:firstLine="709"/>
        <w:jc w:val="both"/>
        <w:rPr>
          <w:color w:val="010000"/>
          <w:szCs w:val="16"/>
        </w:rPr>
      </w:pPr>
      <w:r w:rsidRPr="00877C19">
        <w:rPr>
          <w:color w:val="010000"/>
          <w:szCs w:val="19"/>
        </w:rPr>
        <w:t>2.</w:t>
      </w:r>
      <w:r w:rsidRPr="00877C19">
        <w:rPr>
          <w:color w:val="010000"/>
          <w:szCs w:val="19"/>
        </w:rPr>
        <w:t xml:space="preserve"> </w:t>
      </w:r>
      <w:r w:rsidRPr="00877C19">
        <w:rPr>
          <w:color w:val="010000"/>
          <w:szCs w:val="19"/>
        </w:rPr>
        <w:t xml:space="preserve">Parti Genel Başkanı tarafından gönderilen yazıda yıl içerisinde hiçbir gelir ve gider olmadığı ifade edilmiştir. </w:t>
      </w:r>
    </w:p>
    <w:p w:rsidR="00877C19" w:rsidRPr="00877C19" w:rsidRDefault="00877C19" w:rsidP="00877C19">
      <w:pPr>
        <w:autoSpaceDE w:val="0"/>
        <w:autoSpaceDN w:val="0"/>
        <w:spacing w:after="200"/>
        <w:ind w:right="283" w:firstLine="709"/>
        <w:jc w:val="both"/>
        <w:rPr>
          <w:color w:val="010000"/>
          <w:szCs w:val="16"/>
        </w:rPr>
      </w:pPr>
      <w:r w:rsidRPr="00877C19">
        <w:rPr>
          <w:color w:val="010000"/>
          <w:szCs w:val="19"/>
        </w:rPr>
        <w:t>3. 2820 sayılı Kanun’un 74. maddesinde, “</w:t>
      </w:r>
      <w:r w:rsidRPr="00877C19">
        <w:rPr>
          <w:i/>
          <w:iCs/>
          <w:color w:val="010000"/>
          <w:szCs w:val="19"/>
        </w:rPr>
        <w:t>Siyasi partilerin mali denetimi Anayasa Mahkemesince yapılır. Anayasa Mahkemesi, siyasi partilerin mal edinimleri ile gelir ve giderlerinin Kanuni uygunluğunu denetler.</w:t>
      </w:r>
    </w:p>
    <w:p w:rsidR="00877C19" w:rsidRPr="00877C19" w:rsidRDefault="00877C19" w:rsidP="00877C19">
      <w:pPr>
        <w:autoSpaceDE w:val="0"/>
        <w:autoSpaceDN w:val="0"/>
        <w:spacing w:after="200"/>
        <w:ind w:right="283" w:firstLine="709"/>
        <w:jc w:val="both"/>
        <w:rPr>
          <w:color w:val="010000"/>
          <w:szCs w:val="16"/>
        </w:rPr>
      </w:pPr>
      <w:r w:rsidRPr="00877C19">
        <w:rPr>
          <w:color w:val="010000"/>
          <w:szCs w:val="19"/>
        </w:rPr>
        <w:t>…</w:t>
      </w:r>
    </w:p>
    <w:p w:rsidR="00877C19" w:rsidRPr="00877C19" w:rsidRDefault="00877C19" w:rsidP="00877C19">
      <w:pPr>
        <w:autoSpaceDE w:val="0"/>
        <w:autoSpaceDN w:val="0"/>
        <w:spacing w:after="200"/>
        <w:ind w:right="283" w:firstLine="709"/>
        <w:jc w:val="both"/>
        <w:rPr>
          <w:iCs/>
          <w:color w:val="010000"/>
          <w:szCs w:val="16"/>
        </w:rPr>
      </w:pPr>
      <w:r w:rsidRPr="00877C19">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877C19">
        <w:rPr>
          <w:i/>
          <w:iCs/>
          <w:color w:val="010000"/>
          <w:szCs w:val="19"/>
        </w:rPr>
        <w:t>Haziran</w:t>
      </w:r>
      <w:proofErr w:type="gramEnd"/>
      <w:r w:rsidRPr="00877C19">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r w:rsidRPr="00877C19">
        <w:rPr>
          <w:iCs/>
          <w:color w:val="010000"/>
          <w:szCs w:val="19"/>
        </w:rPr>
        <w:t xml:space="preserve">hükmü, </w:t>
      </w:r>
    </w:p>
    <w:p w:rsidR="00877C19" w:rsidRPr="00877C19" w:rsidRDefault="00877C19" w:rsidP="00877C19">
      <w:pPr>
        <w:autoSpaceDE w:val="0"/>
        <w:autoSpaceDN w:val="0"/>
        <w:spacing w:after="200"/>
        <w:ind w:right="283" w:firstLine="709"/>
        <w:jc w:val="both"/>
        <w:rPr>
          <w:i/>
          <w:iCs/>
          <w:color w:val="010000"/>
          <w:szCs w:val="16"/>
        </w:rPr>
      </w:pPr>
      <w:r w:rsidRPr="00877C19">
        <w:rPr>
          <w:color w:val="010000"/>
          <w:szCs w:val="19"/>
        </w:rPr>
        <w:t>4. 111. maddesinin birinci fıkrasının (b) bendinde ise siyasi partilerin</w:t>
      </w:r>
      <w:r w:rsidRPr="00877C19">
        <w:rPr>
          <w:i/>
          <w:iCs/>
          <w:color w:val="010000"/>
          <w:szCs w:val="19"/>
        </w:rPr>
        <w:t xml:space="preserve"> “</w:t>
      </w:r>
      <w:proofErr w:type="gramStart"/>
      <w:r w:rsidRPr="00877C19">
        <w:rPr>
          <w:i/>
          <w:iCs/>
          <w:color w:val="010000"/>
          <w:szCs w:val="19"/>
        </w:rPr>
        <w:t>74 üncü</w:t>
      </w:r>
      <w:proofErr w:type="gramEnd"/>
      <w:r w:rsidRPr="00877C19">
        <w:rPr>
          <w:i/>
          <w:iCs/>
          <w:color w:val="010000"/>
          <w:szCs w:val="19"/>
        </w:rPr>
        <w:t xml:space="preserve"> madde hükümlerine aykırı hareket eden sorumluları hakkında, üç aydan altı aya kadar hafif hapis ve on beş milyon liradan otuz milyon liraya kadar hafif para cezası verilir.”</w:t>
      </w:r>
    </w:p>
    <w:p w:rsidR="00877C19" w:rsidRPr="00877C19" w:rsidRDefault="00877C19" w:rsidP="00877C19">
      <w:pPr>
        <w:autoSpaceDE w:val="0"/>
        <w:autoSpaceDN w:val="0"/>
        <w:spacing w:after="200"/>
        <w:ind w:right="283" w:firstLine="709"/>
        <w:jc w:val="both"/>
        <w:rPr>
          <w:color w:val="010000"/>
          <w:szCs w:val="16"/>
        </w:rPr>
      </w:pPr>
      <w:proofErr w:type="gramStart"/>
      <w:r w:rsidRPr="00877C19">
        <w:rPr>
          <w:color w:val="010000"/>
          <w:szCs w:val="19"/>
        </w:rPr>
        <w:t>hükmü</w:t>
      </w:r>
      <w:proofErr w:type="gramEnd"/>
      <w:r w:rsidRPr="00877C19">
        <w:rPr>
          <w:color w:val="010000"/>
          <w:szCs w:val="19"/>
        </w:rPr>
        <w:t xml:space="preserve"> yer almıştır. </w:t>
      </w:r>
    </w:p>
    <w:p w:rsidR="00877C19" w:rsidRPr="00877C19" w:rsidRDefault="00877C19" w:rsidP="00877C19">
      <w:pPr>
        <w:overflowPunct w:val="0"/>
        <w:autoSpaceDE w:val="0"/>
        <w:autoSpaceDN w:val="0"/>
        <w:spacing w:after="200"/>
        <w:ind w:right="283" w:firstLine="709"/>
        <w:jc w:val="both"/>
        <w:rPr>
          <w:color w:val="010000"/>
          <w:szCs w:val="16"/>
        </w:rPr>
      </w:pPr>
      <w:r w:rsidRPr="00877C19">
        <w:rPr>
          <w:color w:val="010000"/>
          <w:szCs w:val="19"/>
        </w:rPr>
        <w:t>5. Genel Merkez hesap cetvelini,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bendine istinaden gerekli işlemlerin yapılması için Ankara Cumhuriyet Başsavcılığına suç duyurusunda bulunulması gerekir.</w:t>
      </w:r>
    </w:p>
    <w:p w:rsidR="00877C19" w:rsidRPr="00877C19" w:rsidRDefault="00877C19" w:rsidP="00877C19">
      <w:pPr>
        <w:overflowPunct w:val="0"/>
        <w:autoSpaceDE w:val="0"/>
        <w:autoSpaceDN w:val="0"/>
        <w:spacing w:after="200"/>
        <w:ind w:right="283" w:firstLine="709"/>
        <w:jc w:val="both"/>
        <w:rPr>
          <w:color w:val="010000"/>
          <w:szCs w:val="16"/>
        </w:rPr>
      </w:pPr>
      <w:r w:rsidRPr="00877C19">
        <w:rPr>
          <w:color w:val="010000"/>
          <w:szCs w:val="19"/>
        </w:rPr>
        <w:t xml:space="preserve">6. Ayrıca Mahkemeye hesap verilebilir şekilde kayıt ve belge düzeninin oluşturulmaması inceleme ve araştırmayı engellemeye yönelik eylemler olduğundan 2820 sayılı Kanun’un 111. </w:t>
      </w:r>
      <w:r w:rsidRPr="00877C19">
        <w:rPr>
          <w:color w:val="010000"/>
          <w:szCs w:val="19"/>
        </w:rPr>
        <w:lastRenderedPageBreak/>
        <w:t>maddesinin birinci fıkrasının (c) bendine istinaden gerekli işlemlerin yapılması için Ankara Cumhuriyet Başsavcılığına suç duyurusunda bulunulması gerekir.</w:t>
      </w:r>
    </w:p>
    <w:p w:rsidR="00877C19" w:rsidRPr="00877C19" w:rsidRDefault="00877C19" w:rsidP="00877C19">
      <w:pPr>
        <w:overflowPunct w:val="0"/>
        <w:autoSpaceDE w:val="0"/>
        <w:autoSpaceDN w:val="0"/>
        <w:spacing w:after="200"/>
        <w:ind w:right="283" w:firstLine="709"/>
        <w:jc w:val="both"/>
        <w:rPr>
          <w:color w:val="010000"/>
          <w:szCs w:val="16"/>
        </w:rPr>
      </w:pPr>
      <w:r w:rsidRPr="00877C19">
        <w:rPr>
          <w:color w:val="010000"/>
          <w:szCs w:val="19"/>
        </w:rPr>
        <w:t>7. Diğer taraftan Parti Genel Merkez kesin hesabının denetimi gerçekleştirilemediğinden, Partinin 2016 yılı hesabının 2820 sayılı Kanun uyarınca kabul edilmesinin mümkün olmadığına karar vermek gerekmiştir.</w:t>
      </w:r>
    </w:p>
    <w:p w:rsidR="00877C19" w:rsidRPr="00877C19" w:rsidRDefault="00877C19" w:rsidP="00877C19">
      <w:pPr>
        <w:overflowPunct w:val="0"/>
        <w:autoSpaceDE w:val="0"/>
        <w:autoSpaceDN w:val="0"/>
        <w:spacing w:after="200"/>
        <w:ind w:right="283" w:firstLine="709"/>
        <w:jc w:val="both"/>
        <w:rPr>
          <w:color w:val="010000"/>
          <w:szCs w:val="16"/>
        </w:rPr>
      </w:pPr>
      <w:r w:rsidRPr="00877C19">
        <w:rPr>
          <w:b/>
          <w:bCs/>
          <w:color w:val="010000"/>
          <w:szCs w:val="22"/>
        </w:rPr>
        <w:t>III.</w:t>
      </w:r>
      <w:r w:rsidRPr="00877C19">
        <w:rPr>
          <w:color w:val="010000"/>
          <w:szCs w:val="22"/>
        </w:rPr>
        <w:t xml:space="preserve"> </w:t>
      </w:r>
      <w:r w:rsidRPr="00877C19">
        <w:rPr>
          <w:b/>
          <w:bCs/>
          <w:color w:val="010000"/>
          <w:szCs w:val="22"/>
        </w:rPr>
        <w:t>SONUÇ</w:t>
      </w:r>
    </w:p>
    <w:p w:rsidR="00877C19" w:rsidRPr="00877C19" w:rsidRDefault="00877C19" w:rsidP="00877C19">
      <w:pPr>
        <w:overflowPunct w:val="0"/>
        <w:autoSpaceDE w:val="0"/>
        <w:autoSpaceDN w:val="0"/>
        <w:spacing w:after="200"/>
        <w:ind w:right="283" w:firstLine="709"/>
        <w:jc w:val="both"/>
        <w:rPr>
          <w:color w:val="010000"/>
          <w:szCs w:val="16"/>
        </w:rPr>
      </w:pPr>
      <w:r w:rsidRPr="00877C19">
        <w:rPr>
          <w:color w:val="010000"/>
          <w:szCs w:val="19"/>
        </w:rPr>
        <w:t>Türkiye Halk Partisinin 2016 yılı kesin hesabının incelenmesi sonucunda;</w:t>
      </w:r>
      <w:r w:rsidRPr="00877C19">
        <w:rPr>
          <w:color w:val="010000"/>
          <w:szCs w:val="19"/>
        </w:rPr>
        <w:t xml:space="preserve"> </w:t>
      </w:r>
    </w:p>
    <w:p w:rsidR="00877C19" w:rsidRPr="00877C19" w:rsidRDefault="00877C19" w:rsidP="00877C19">
      <w:pPr>
        <w:autoSpaceDE w:val="0"/>
        <w:autoSpaceDN w:val="0"/>
        <w:spacing w:after="200"/>
        <w:ind w:right="283" w:firstLine="709"/>
        <w:jc w:val="both"/>
        <w:rPr>
          <w:color w:val="010000"/>
          <w:szCs w:val="16"/>
        </w:rPr>
      </w:pPr>
      <w:r w:rsidRPr="00877C19">
        <w:rPr>
          <w:color w:val="010000"/>
          <w:szCs w:val="19"/>
        </w:rPr>
        <w:t xml:space="preserve">1. Genel Merkeze ait 2016 yılı kesin hesabının, Parti Merkez Karar ve Yönetim Kurulu tarafından alınmış, Parti Genel Merkezi ve il örgütlerinin kesin hesaplarının incelenip kabul edildiğine ve birleştirildiğine ilişkin kararın ve Partinin 2016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877C19" w:rsidRPr="00877C19" w:rsidRDefault="00877C19" w:rsidP="00877C19">
      <w:pPr>
        <w:autoSpaceDE w:val="0"/>
        <w:autoSpaceDN w:val="0"/>
        <w:spacing w:after="200"/>
        <w:ind w:right="283" w:firstLine="709"/>
        <w:jc w:val="both"/>
        <w:rPr>
          <w:color w:val="010000"/>
          <w:szCs w:val="16"/>
        </w:rPr>
      </w:pPr>
      <w:r w:rsidRPr="00877C19">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877C19" w:rsidRPr="00877C19" w:rsidRDefault="00877C19" w:rsidP="00877C19">
      <w:pPr>
        <w:overflowPunct w:val="0"/>
        <w:autoSpaceDE w:val="0"/>
        <w:autoSpaceDN w:val="0"/>
        <w:spacing w:after="200"/>
        <w:ind w:right="283" w:firstLine="709"/>
        <w:jc w:val="both"/>
        <w:rPr>
          <w:color w:val="010000"/>
          <w:szCs w:val="16"/>
        </w:rPr>
      </w:pPr>
      <w:r w:rsidRPr="00877C19">
        <w:rPr>
          <w:color w:val="010000"/>
          <w:szCs w:val="19"/>
        </w:rPr>
        <w:t>3. Parti Genel Merkez kesin hesabının denetimi gerçekleştirilemediğinden, Partinin 2016 yılı hesabının 2820 sayılı Kanun uyarınca kabul edilmesinin mümkün olmadığına,</w:t>
      </w:r>
    </w:p>
    <w:p w:rsidR="00877C19" w:rsidRPr="00877C19" w:rsidRDefault="00877C19" w:rsidP="00877C19">
      <w:pPr>
        <w:overflowPunct w:val="0"/>
        <w:autoSpaceDE w:val="0"/>
        <w:autoSpaceDN w:val="0"/>
        <w:spacing w:after="200"/>
        <w:ind w:right="283" w:firstLine="709"/>
        <w:jc w:val="both"/>
        <w:rPr>
          <w:color w:val="010000"/>
          <w:szCs w:val="16"/>
          <w:lang w:eastAsia="en-US"/>
        </w:rPr>
      </w:pPr>
      <w:r w:rsidRPr="00877C19">
        <w:rPr>
          <w:color w:val="010000"/>
          <w:szCs w:val="19"/>
        </w:rPr>
        <w:t>4</w:t>
      </w:r>
      <w:r w:rsidRPr="00877C19">
        <w:rPr>
          <w:color w:val="010000"/>
          <w:szCs w:val="19"/>
          <w:lang w:eastAsia="en-US"/>
        </w:rPr>
        <w:t>.1.2018 tarihinde OYBİRLİĞİYLE karar verildi.</w:t>
      </w:r>
    </w:p>
    <w:p w:rsidR="00877C19" w:rsidRDefault="00877C19"/>
    <w:tbl>
      <w:tblPr>
        <w:tblW w:w="5000" w:type="pct"/>
        <w:jc w:val="center"/>
        <w:tblLook w:val="04A0" w:firstRow="1" w:lastRow="0" w:firstColumn="1" w:lastColumn="0" w:noHBand="0" w:noVBand="1"/>
      </w:tblPr>
      <w:tblGrid>
        <w:gridCol w:w="3261"/>
        <w:gridCol w:w="1629"/>
        <w:gridCol w:w="1631"/>
        <w:gridCol w:w="3259"/>
      </w:tblGrid>
      <w:tr w:rsidR="00877C19" w:rsidRPr="00877C19" w:rsidTr="00877C19">
        <w:trPr>
          <w:jc w:val="center"/>
        </w:trPr>
        <w:tc>
          <w:tcPr>
            <w:tcW w:w="1667"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Başkan</w:t>
            </w:r>
          </w:p>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Zühtü ARSLAN</w:t>
            </w:r>
          </w:p>
        </w:tc>
        <w:tc>
          <w:tcPr>
            <w:tcW w:w="1667" w:type="pct"/>
            <w:gridSpan w:val="2"/>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Başkanvekili</w:t>
            </w:r>
          </w:p>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Burhan ÜSTÜN</w:t>
            </w:r>
          </w:p>
        </w:tc>
        <w:tc>
          <w:tcPr>
            <w:tcW w:w="1666"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Başkanvekili</w:t>
            </w:r>
          </w:p>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Engin YILDIRIM</w:t>
            </w:r>
          </w:p>
        </w:tc>
      </w:tr>
      <w:tr w:rsidR="00877C19" w:rsidRPr="00877C19" w:rsidTr="00877C19">
        <w:trPr>
          <w:jc w:val="center"/>
        </w:trPr>
        <w:tc>
          <w:tcPr>
            <w:tcW w:w="1667"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Serdar ÖZGÜLDÜR</w:t>
            </w:r>
          </w:p>
        </w:tc>
        <w:tc>
          <w:tcPr>
            <w:tcW w:w="1667" w:type="pct"/>
            <w:gridSpan w:val="2"/>
            <w:hideMark/>
          </w:tcPr>
          <w:p w:rsidR="00877C19" w:rsidRPr="00877C19" w:rsidRDefault="00877C19" w:rsidP="00877C19">
            <w:pPr>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proofErr w:type="spellStart"/>
            <w:r w:rsidRPr="00877C19">
              <w:rPr>
                <w:color w:val="010000"/>
                <w:szCs w:val="19"/>
              </w:rPr>
              <w:t>Serruh</w:t>
            </w:r>
            <w:proofErr w:type="spellEnd"/>
            <w:r w:rsidRPr="00877C19">
              <w:rPr>
                <w:color w:val="010000"/>
                <w:szCs w:val="19"/>
              </w:rPr>
              <w:t xml:space="preserve"> KALELİ</w:t>
            </w:r>
          </w:p>
        </w:tc>
        <w:tc>
          <w:tcPr>
            <w:tcW w:w="1666"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 xml:space="preserve">Osman </w:t>
            </w:r>
            <w:proofErr w:type="spellStart"/>
            <w:r w:rsidRPr="00877C19">
              <w:rPr>
                <w:color w:val="010000"/>
                <w:szCs w:val="19"/>
              </w:rPr>
              <w:t>Alifeyyaz</w:t>
            </w:r>
            <w:proofErr w:type="spellEnd"/>
            <w:r w:rsidRPr="00877C19">
              <w:rPr>
                <w:color w:val="010000"/>
                <w:szCs w:val="19"/>
              </w:rPr>
              <w:t xml:space="preserve"> PAKSÜT</w:t>
            </w:r>
          </w:p>
        </w:tc>
      </w:tr>
      <w:tr w:rsidR="00877C19" w:rsidRPr="00877C19" w:rsidTr="00877C19">
        <w:trPr>
          <w:jc w:val="center"/>
        </w:trPr>
        <w:tc>
          <w:tcPr>
            <w:tcW w:w="1667"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Recep KÖMÜRCÜ</w:t>
            </w:r>
          </w:p>
        </w:tc>
        <w:tc>
          <w:tcPr>
            <w:tcW w:w="1667" w:type="pct"/>
            <w:gridSpan w:val="2"/>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Nuri NECİPOĞLU</w:t>
            </w:r>
          </w:p>
        </w:tc>
        <w:tc>
          <w:tcPr>
            <w:tcW w:w="1666"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proofErr w:type="spellStart"/>
            <w:r w:rsidRPr="00877C19">
              <w:rPr>
                <w:color w:val="010000"/>
                <w:szCs w:val="19"/>
              </w:rPr>
              <w:t>Hicabi</w:t>
            </w:r>
            <w:proofErr w:type="spellEnd"/>
            <w:r w:rsidRPr="00877C19">
              <w:rPr>
                <w:color w:val="010000"/>
                <w:szCs w:val="19"/>
              </w:rPr>
              <w:t xml:space="preserve"> DURSUN</w:t>
            </w:r>
          </w:p>
        </w:tc>
      </w:tr>
      <w:tr w:rsidR="00877C19" w:rsidRPr="00877C19" w:rsidTr="00877C19">
        <w:trPr>
          <w:jc w:val="center"/>
        </w:trPr>
        <w:tc>
          <w:tcPr>
            <w:tcW w:w="1667"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Celal Mümtaz AKINCI</w:t>
            </w:r>
          </w:p>
        </w:tc>
        <w:tc>
          <w:tcPr>
            <w:tcW w:w="1667" w:type="pct"/>
            <w:gridSpan w:val="2"/>
            <w:hideMark/>
          </w:tcPr>
          <w:p w:rsidR="00877C19" w:rsidRPr="00877C19" w:rsidRDefault="00877C19" w:rsidP="00877C19">
            <w:pPr>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Muammer TOPAL</w:t>
            </w:r>
          </w:p>
        </w:tc>
        <w:tc>
          <w:tcPr>
            <w:tcW w:w="1666"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t>M. Emin KUZ</w:t>
            </w:r>
          </w:p>
        </w:tc>
      </w:tr>
      <w:tr w:rsidR="00877C19" w:rsidRPr="00877C19" w:rsidTr="00877C19">
        <w:trPr>
          <w:jc w:val="center"/>
        </w:trPr>
        <w:tc>
          <w:tcPr>
            <w:tcW w:w="1667"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spacing w:before="240" w:after="240"/>
              <w:jc w:val="center"/>
              <w:rPr>
                <w:color w:val="010000"/>
                <w:szCs w:val="19"/>
              </w:rPr>
            </w:pPr>
            <w:r w:rsidRPr="00877C19">
              <w:rPr>
                <w:color w:val="010000"/>
                <w:szCs w:val="19"/>
              </w:rPr>
              <w:lastRenderedPageBreak/>
              <w:t>Hasan Tahsin GÖKCAN</w:t>
            </w:r>
          </w:p>
        </w:tc>
        <w:tc>
          <w:tcPr>
            <w:tcW w:w="1667" w:type="pct"/>
            <w:gridSpan w:val="2"/>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lastRenderedPageBreak/>
              <w:t>Üye</w:t>
            </w:r>
          </w:p>
          <w:p w:rsidR="00877C19" w:rsidRPr="00877C19" w:rsidRDefault="00877C19" w:rsidP="00877C19">
            <w:pPr>
              <w:spacing w:before="240" w:after="240"/>
              <w:jc w:val="center"/>
              <w:rPr>
                <w:color w:val="010000"/>
                <w:szCs w:val="19"/>
              </w:rPr>
            </w:pPr>
            <w:r w:rsidRPr="00877C19">
              <w:rPr>
                <w:color w:val="010000"/>
                <w:szCs w:val="19"/>
              </w:rPr>
              <w:lastRenderedPageBreak/>
              <w:t>Kadir ÖZKAYA</w:t>
            </w:r>
          </w:p>
        </w:tc>
        <w:tc>
          <w:tcPr>
            <w:tcW w:w="1666" w:type="pct"/>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lastRenderedPageBreak/>
              <w:t>Üye</w:t>
            </w:r>
          </w:p>
          <w:p w:rsidR="00877C19" w:rsidRPr="00877C19" w:rsidRDefault="00877C19" w:rsidP="00877C19">
            <w:pPr>
              <w:spacing w:before="240" w:after="240"/>
              <w:jc w:val="center"/>
              <w:rPr>
                <w:color w:val="010000"/>
                <w:szCs w:val="19"/>
              </w:rPr>
            </w:pPr>
            <w:r w:rsidRPr="00877C19">
              <w:rPr>
                <w:color w:val="010000"/>
                <w:szCs w:val="19"/>
              </w:rPr>
              <w:lastRenderedPageBreak/>
              <w:t>Rıdvan GÜLEÇ</w:t>
            </w:r>
          </w:p>
        </w:tc>
      </w:tr>
      <w:tr w:rsidR="00877C19" w:rsidRPr="00877C19" w:rsidTr="00877C19">
        <w:trPr>
          <w:jc w:val="center"/>
        </w:trPr>
        <w:tc>
          <w:tcPr>
            <w:tcW w:w="2500" w:type="pct"/>
            <w:gridSpan w:val="2"/>
            <w:hideMark/>
          </w:tcPr>
          <w:p w:rsidR="00877C19" w:rsidRPr="00877C19" w:rsidRDefault="00877C19" w:rsidP="00877C19">
            <w:pPr>
              <w:overflowPunct w:val="0"/>
              <w:autoSpaceDE w:val="0"/>
              <w:autoSpaceDN w:val="0"/>
              <w:adjustRightInd w:val="0"/>
              <w:spacing w:before="240" w:after="240"/>
              <w:jc w:val="center"/>
              <w:rPr>
                <w:color w:val="010000"/>
                <w:szCs w:val="19"/>
              </w:rPr>
            </w:pPr>
            <w:bookmarkStart w:id="0" w:name="_GoBack"/>
            <w:bookmarkEnd w:id="0"/>
            <w:r w:rsidRPr="00877C19">
              <w:rPr>
                <w:color w:val="010000"/>
                <w:szCs w:val="19"/>
              </w:rPr>
              <w:lastRenderedPageBreak/>
              <w:t>Üye</w:t>
            </w:r>
          </w:p>
          <w:p w:rsidR="00877C19" w:rsidRPr="00877C19" w:rsidRDefault="00877C19" w:rsidP="00877C19">
            <w:pPr>
              <w:overflowPunct w:val="0"/>
              <w:autoSpaceDE w:val="0"/>
              <w:autoSpaceDN w:val="0"/>
              <w:adjustRightInd w:val="0"/>
              <w:spacing w:before="240" w:after="240"/>
              <w:jc w:val="center"/>
              <w:rPr>
                <w:color w:val="010000"/>
                <w:szCs w:val="19"/>
              </w:rPr>
            </w:pPr>
            <w:r w:rsidRPr="00877C19">
              <w:rPr>
                <w:bCs/>
                <w:color w:val="010000"/>
                <w:szCs w:val="19"/>
              </w:rPr>
              <w:t>Recai AKYEL</w:t>
            </w:r>
          </w:p>
        </w:tc>
        <w:tc>
          <w:tcPr>
            <w:tcW w:w="2500" w:type="pct"/>
            <w:gridSpan w:val="2"/>
            <w:hideMark/>
          </w:tcPr>
          <w:p w:rsidR="00877C19" w:rsidRPr="00877C19" w:rsidRDefault="00877C19" w:rsidP="00877C19">
            <w:pPr>
              <w:overflowPunct w:val="0"/>
              <w:autoSpaceDE w:val="0"/>
              <w:autoSpaceDN w:val="0"/>
              <w:adjustRightInd w:val="0"/>
              <w:spacing w:before="240" w:after="240"/>
              <w:jc w:val="center"/>
              <w:rPr>
                <w:color w:val="010000"/>
                <w:szCs w:val="19"/>
              </w:rPr>
            </w:pPr>
            <w:r w:rsidRPr="00877C19">
              <w:rPr>
                <w:color w:val="010000"/>
                <w:szCs w:val="19"/>
              </w:rPr>
              <w:t>Üye</w:t>
            </w:r>
          </w:p>
          <w:p w:rsidR="00877C19" w:rsidRPr="00877C19" w:rsidRDefault="00877C19" w:rsidP="00877C19">
            <w:pPr>
              <w:overflowPunct w:val="0"/>
              <w:autoSpaceDE w:val="0"/>
              <w:autoSpaceDN w:val="0"/>
              <w:adjustRightInd w:val="0"/>
              <w:spacing w:before="240" w:after="240"/>
              <w:jc w:val="center"/>
              <w:rPr>
                <w:color w:val="010000"/>
                <w:szCs w:val="19"/>
              </w:rPr>
            </w:pPr>
            <w:r w:rsidRPr="00877C19">
              <w:rPr>
                <w:bCs/>
                <w:color w:val="010000"/>
                <w:szCs w:val="19"/>
              </w:rPr>
              <w:t>Yusuf Şevki HAKYEMEZ</w:t>
            </w:r>
          </w:p>
        </w:tc>
      </w:tr>
    </w:tbl>
    <w:p w:rsidR="00877C19" w:rsidRPr="00877C19" w:rsidRDefault="00877C19" w:rsidP="00877C19">
      <w:pPr>
        <w:spacing w:after="200"/>
        <w:ind w:right="283" w:firstLine="709"/>
        <w:jc w:val="both"/>
        <w:rPr>
          <w:color w:val="010000"/>
          <w:szCs w:val="19"/>
        </w:rPr>
      </w:pPr>
    </w:p>
    <w:sectPr w:rsidR="00877C19" w:rsidRPr="00877C19" w:rsidSect="00877C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69B" w:rsidRDefault="0039369B" w:rsidP="00877C19">
      <w:r>
        <w:separator/>
      </w:r>
    </w:p>
  </w:endnote>
  <w:endnote w:type="continuationSeparator" w:id="0">
    <w:p w:rsidR="0039369B" w:rsidRDefault="0039369B" w:rsidP="0087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19" w:rsidRDefault="00877C1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77C19" w:rsidRDefault="00877C19" w:rsidP="00877C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19" w:rsidRPr="00877C19" w:rsidRDefault="00877C19" w:rsidP="00CA3CD2">
    <w:pPr>
      <w:pStyle w:val="AltBilgi"/>
      <w:framePr w:wrap="around" w:vAnchor="text" w:hAnchor="margin" w:xAlign="right" w:y="1"/>
      <w:rPr>
        <w:rStyle w:val="SayfaNumaras"/>
      </w:rPr>
    </w:pPr>
    <w:r w:rsidRPr="00877C19">
      <w:rPr>
        <w:rStyle w:val="SayfaNumaras"/>
      </w:rPr>
      <w:fldChar w:fldCharType="begin"/>
    </w:r>
    <w:r w:rsidRPr="00877C19">
      <w:rPr>
        <w:rStyle w:val="SayfaNumaras"/>
      </w:rPr>
      <w:instrText xml:space="preserve"> PAGE </w:instrText>
    </w:r>
    <w:r w:rsidRPr="00877C19">
      <w:rPr>
        <w:rStyle w:val="SayfaNumaras"/>
      </w:rPr>
      <w:fldChar w:fldCharType="separate"/>
    </w:r>
    <w:r w:rsidRPr="00877C19">
      <w:rPr>
        <w:rStyle w:val="SayfaNumaras"/>
        <w:noProof/>
      </w:rPr>
      <w:t>4</w:t>
    </w:r>
    <w:r w:rsidRPr="00877C19">
      <w:rPr>
        <w:rStyle w:val="SayfaNumaras"/>
      </w:rPr>
      <w:fldChar w:fldCharType="end"/>
    </w:r>
  </w:p>
  <w:p w:rsidR="00136EE0" w:rsidRDefault="0039369B" w:rsidP="00877C19">
    <w:pPr>
      <w:pStyle w:val="a"/>
      <w:ind w:right="360"/>
      <w:jc w:val="center"/>
    </w:pPr>
  </w:p>
  <w:p w:rsidR="00136EE0" w:rsidRDefault="0039369B">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69B" w:rsidRDefault="0039369B" w:rsidP="00877C19">
      <w:r>
        <w:separator/>
      </w:r>
    </w:p>
  </w:footnote>
  <w:footnote w:type="continuationSeparator" w:id="0">
    <w:p w:rsidR="0039369B" w:rsidRDefault="0039369B" w:rsidP="0087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19" w:rsidRPr="00877C19" w:rsidRDefault="00877C19" w:rsidP="00877C19">
    <w:pPr>
      <w:pStyle w:val="stBilgi"/>
      <w:rPr>
        <w:b/>
      </w:rPr>
    </w:pPr>
    <w:r w:rsidRPr="00877C19">
      <w:rPr>
        <w:b/>
      </w:rPr>
      <w:t>Esas Sayısı:2017/83 (Siyasi Parti Mali Denetimi)</w:t>
    </w:r>
  </w:p>
  <w:p w:rsidR="00877C19" w:rsidRDefault="00877C19" w:rsidP="00877C19">
    <w:pPr>
      <w:pStyle w:val="stBilgi"/>
      <w:rPr>
        <w:b/>
      </w:rPr>
    </w:pPr>
    <w:r>
      <w:rPr>
        <w:b/>
      </w:rPr>
      <w:t>Karar Sayısı:2018/34</w:t>
    </w:r>
  </w:p>
  <w:p w:rsidR="00136EE0" w:rsidRPr="00877C19" w:rsidRDefault="0039369B" w:rsidP="00877C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19"/>
    <w:rsid w:val="0039369B"/>
    <w:rsid w:val="00877C1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241B3-1257-414C-8D2E-1AC36E84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C1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877C19"/>
    <w:pPr>
      <w:tabs>
        <w:tab w:val="center" w:pos="4536"/>
        <w:tab w:val="right" w:pos="9072"/>
      </w:tabs>
    </w:pPr>
  </w:style>
  <w:style w:type="character" w:customStyle="1" w:styleId="AltbilgiChar">
    <w:name w:val="Altbilgi Char"/>
    <w:link w:val="a"/>
    <w:uiPriority w:val="99"/>
    <w:rsid w:val="00877C1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877C19"/>
    <w:pPr>
      <w:tabs>
        <w:tab w:val="center" w:pos="4536"/>
        <w:tab w:val="right" w:pos="9072"/>
      </w:tabs>
    </w:pPr>
  </w:style>
  <w:style w:type="character" w:customStyle="1" w:styleId="AltBilgiChar0">
    <w:name w:val="Alt Bilgi Char"/>
    <w:basedOn w:val="VarsaylanParagrafYazTipi"/>
    <w:link w:val="AltBilgi"/>
    <w:uiPriority w:val="99"/>
    <w:rsid w:val="00877C1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77C19"/>
    <w:pPr>
      <w:tabs>
        <w:tab w:val="center" w:pos="4536"/>
        <w:tab w:val="right" w:pos="9072"/>
      </w:tabs>
    </w:pPr>
  </w:style>
  <w:style w:type="character" w:customStyle="1" w:styleId="stBilgiChar">
    <w:name w:val="Üst Bilgi Char"/>
    <w:basedOn w:val="VarsaylanParagrafYazTipi"/>
    <w:link w:val="stBilgi"/>
    <w:uiPriority w:val="99"/>
    <w:rsid w:val="00877C1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87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2020-06-17T09:30:00Z</dcterms:created>
  <dcterms:modified xsi:type="dcterms:W3CDTF">2020-06-17T09:30:00Z</dcterms:modified>
</cp:coreProperties>
</file>