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02AF" w:rsidRPr="006202AF" w:rsidRDefault="006202AF" w:rsidP="006202AF">
      <w:pPr>
        <w:spacing w:after="200" w:line="240" w:lineRule="auto"/>
        <w:ind w:left="283" w:right="283"/>
        <w:jc w:val="center"/>
        <w:rPr>
          <w:rFonts w:ascii="Times New Roman" w:hAnsi="Times New Roman" w:cs="Times New Roman"/>
          <w:b/>
          <w:caps/>
          <w:color w:val="010000"/>
          <w:sz w:val="24"/>
        </w:rPr>
      </w:pPr>
      <w:r w:rsidRPr="006202AF">
        <w:rPr>
          <w:rFonts w:ascii="Times New Roman" w:hAnsi="Times New Roman" w:cs="Times New Roman"/>
          <w:b/>
          <w:bCs/>
          <w:caps/>
          <w:color w:val="010000"/>
          <w:sz w:val="24"/>
          <w:szCs w:val="24"/>
        </w:rPr>
        <w:t>ANAYASA MAHKEMESİ KARARI</w:t>
      </w:r>
    </w:p>
    <w:p w:rsidR="006202AF" w:rsidRDefault="006202AF" w:rsidP="006202AF">
      <w:pPr>
        <w:spacing w:after="200" w:line="240" w:lineRule="auto"/>
        <w:ind w:left="283" w:right="283" w:firstLine="1"/>
        <w:jc w:val="center"/>
        <w:rPr>
          <w:rFonts w:ascii="Times New Roman" w:hAnsi="Times New Roman" w:cs="Times New Roman"/>
          <w:b/>
          <w:bCs/>
          <w:caps/>
          <w:color w:val="010000"/>
          <w:sz w:val="24"/>
          <w:szCs w:val="24"/>
        </w:rPr>
      </w:pPr>
      <w:r w:rsidRPr="006202AF">
        <w:rPr>
          <w:rFonts w:ascii="Times New Roman" w:hAnsi="Times New Roman" w:cs="Times New Roman"/>
          <w:b/>
          <w:bCs/>
          <w:caps/>
          <w:color w:val="010000"/>
          <w:sz w:val="24"/>
          <w:szCs w:val="24"/>
        </w:rPr>
        <w:t>GENEL KURUL</w:t>
      </w:r>
    </w:p>
    <w:p w:rsidR="006202AF" w:rsidRPr="006202AF" w:rsidRDefault="006202AF" w:rsidP="006202AF">
      <w:pPr>
        <w:spacing w:after="200" w:line="240" w:lineRule="auto"/>
        <w:ind w:left="283" w:right="283" w:firstLine="709"/>
        <w:jc w:val="center"/>
        <w:rPr>
          <w:rFonts w:ascii="Times New Roman" w:hAnsi="Times New Roman" w:cs="Times New Roman"/>
          <w:b/>
          <w:caps/>
          <w:color w:val="010000"/>
          <w:sz w:val="24"/>
        </w:rPr>
      </w:pPr>
    </w:p>
    <w:p w:rsidR="006202AF" w:rsidRDefault="006202AF" w:rsidP="006202AF">
      <w:pPr>
        <w:spacing w:after="0" w:line="240" w:lineRule="auto"/>
        <w:rPr>
          <w:rFonts w:ascii="Times New Roman" w:hAnsi="Times New Roman" w:cs="Times New Roman"/>
          <w:b/>
          <w:color w:val="010000"/>
          <w:sz w:val="24"/>
        </w:rPr>
      </w:pPr>
      <w:r>
        <w:rPr>
          <w:rFonts w:ascii="Times New Roman" w:hAnsi="Times New Roman" w:cs="Times New Roman"/>
          <w:b/>
          <w:color w:val="010000"/>
          <w:sz w:val="24"/>
        </w:rPr>
        <w:t>Esas Sayısı:2016/6 (Değişik İşler)</w:t>
      </w:r>
    </w:p>
    <w:p w:rsidR="006202AF" w:rsidRDefault="006202AF" w:rsidP="006202AF">
      <w:pPr>
        <w:spacing w:after="0" w:line="240" w:lineRule="auto"/>
        <w:rPr>
          <w:rFonts w:ascii="Times New Roman" w:hAnsi="Times New Roman" w:cs="Times New Roman"/>
          <w:b/>
          <w:color w:val="010000"/>
          <w:sz w:val="24"/>
        </w:rPr>
      </w:pPr>
      <w:r>
        <w:rPr>
          <w:rFonts w:ascii="Times New Roman" w:hAnsi="Times New Roman" w:cs="Times New Roman"/>
          <w:b/>
          <w:color w:val="010000"/>
          <w:sz w:val="24"/>
        </w:rPr>
        <w:t>Karar Sayısı:2016/12</w:t>
      </w:r>
    </w:p>
    <w:p w:rsidR="006202AF" w:rsidRDefault="006202AF" w:rsidP="006202AF">
      <w:pPr>
        <w:spacing w:after="0" w:line="240" w:lineRule="auto"/>
        <w:rPr>
          <w:rFonts w:ascii="Times New Roman" w:hAnsi="Times New Roman" w:cs="Times New Roman"/>
          <w:b/>
          <w:color w:val="010000"/>
          <w:sz w:val="24"/>
        </w:rPr>
      </w:pPr>
      <w:r>
        <w:rPr>
          <w:rFonts w:ascii="Times New Roman" w:hAnsi="Times New Roman" w:cs="Times New Roman"/>
          <w:b/>
          <w:color w:val="010000"/>
          <w:sz w:val="24"/>
        </w:rPr>
        <w:t>Karar Tarihi:4/8/2016</w:t>
      </w:r>
    </w:p>
    <w:p w:rsidR="006202AF" w:rsidRPr="006202AF" w:rsidRDefault="006202AF" w:rsidP="006202AF">
      <w:pPr>
        <w:spacing w:after="0" w:line="240" w:lineRule="auto"/>
        <w:rPr>
          <w:rFonts w:ascii="Times New Roman" w:hAnsi="Times New Roman" w:cs="Times New Roman"/>
          <w:b/>
          <w:color w:val="010000"/>
          <w:sz w:val="24"/>
        </w:rPr>
      </w:pP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b/>
          <w:bCs/>
          <w:color w:val="010000"/>
          <w:sz w:val="24"/>
          <w:szCs w:val="24"/>
        </w:rPr>
        <w:t>I.</w:t>
      </w:r>
      <w:r w:rsidRPr="006202AF">
        <w:rPr>
          <w:rFonts w:ascii="Times New Roman" w:hAnsi="Times New Roman" w:cs="Times New Roman"/>
          <w:b/>
          <w:bCs/>
          <w:color w:val="010000"/>
          <w:sz w:val="24"/>
          <w:szCs w:val="14"/>
        </w:rPr>
        <w:t xml:space="preserve"> </w:t>
      </w:r>
      <w:r w:rsidRPr="006202AF">
        <w:rPr>
          <w:rFonts w:ascii="Times New Roman" w:hAnsi="Times New Roman" w:cs="Times New Roman"/>
          <w:b/>
          <w:bCs/>
          <w:color w:val="010000"/>
          <w:sz w:val="24"/>
          <w:szCs w:val="24"/>
        </w:rPr>
        <w:t>KONU</w:t>
      </w:r>
      <w:bookmarkStart w:id="0" w:name="_GoBack"/>
      <w:bookmarkEnd w:id="0"/>
    </w:p>
    <w:p w:rsidR="006202AF" w:rsidRPr="006202AF" w:rsidRDefault="006202AF" w:rsidP="006202AF">
      <w:pPr>
        <w:pStyle w:val="ListeParagraf"/>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color w:val="010000"/>
          <w:sz w:val="24"/>
          <w:szCs w:val="24"/>
        </w:rPr>
        <w:t>1.</w:t>
      </w:r>
      <w:r w:rsidRPr="006202AF">
        <w:rPr>
          <w:rFonts w:ascii="Times New Roman" w:hAnsi="Times New Roman" w:cs="Times New Roman"/>
          <w:color w:val="010000"/>
          <w:sz w:val="24"/>
          <w:szCs w:val="14"/>
        </w:rPr>
        <w:t xml:space="preserve"> </w:t>
      </w:r>
      <w:r w:rsidRPr="006202AF">
        <w:rPr>
          <w:rFonts w:ascii="Times New Roman" w:hAnsi="Times New Roman" w:cs="Times New Roman"/>
          <w:color w:val="010000"/>
          <w:sz w:val="24"/>
          <w:szCs w:val="24"/>
        </w:rPr>
        <w:t>Karar, 667 sayılı Olağanüstü Hal Kapsamında Alınan Tedbirlere İlişkin Kanun Hükmünde Kararname’nin (KHK) “</w:t>
      </w:r>
      <w:r w:rsidRPr="006202AF">
        <w:rPr>
          <w:rFonts w:ascii="Times New Roman" w:hAnsi="Times New Roman" w:cs="Times New Roman"/>
          <w:i/>
          <w:iCs/>
          <w:color w:val="010000"/>
          <w:sz w:val="24"/>
          <w:szCs w:val="24"/>
        </w:rPr>
        <w:t>Yargı mensupları ile bu meslekten sayılanlara ilişkin tedbirler</w:t>
      </w:r>
      <w:r w:rsidRPr="006202AF">
        <w:rPr>
          <w:rFonts w:ascii="Times New Roman" w:hAnsi="Times New Roman" w:cs="Times New Roman"/>
          <w:color w:val="010000"/>
          <w:sz w:val="24"/>
          <w:szCs w:val="24"/>
        </w:rPr>
        <w:t xml:space="preserve">” başlıklı 3. maddesinin (1) numaralı fıkrası uyarınca Anayasa Mahkemesi Üyeleri Alparslan ALTAN ve Erdal </w:t>
      </w:r>
      <w:proofErr w:type="spellStart"/>
      <w:r w:rsidRPr="006202AF">
        <w:rPr>
          <w:rFonts w:ascii="Times New Roman" w:hAnsi="Times New Roman" w:cs="Times New Roman"/>
          <w:color w:val="010000"/>
          <w:sz w:val="24"/>
          <w:szCs w:val="24"/>
        </w:rPr>
        <w:t>TERCAN’ın</w:t>
      </w:r>
      <w:proofErr w:type="spellEnd"/>
      <w:r w:rsidRPr="006202AF">
        <w:rPr>
          <w:rFonts w:ascii="Times New Roman" w:hAnsi="Times New Roman" w:cs="Times New Roman"/>
          <w:color w:val="010000"/>
          <w:sz w:val="24"/>
          <w:szCs w:val="24"/>
        </w:rPr>
        <w:t xml:space="preserve"> hukuki durumlarının değerlendirilmesine ilişkindir.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b/>
          <w:bCs/>
          <w:color w:val="010000"/>
          <w:sz w:val="24"/>
          <w:szCs w:val="24"/>
        </w:rPr>
        <w:t>II.</w:t>
      </w:r>
      <w:r w:rsidRPr="006202AF">
        <w:rPr>
          <w:rFonts w:ascii="Times New Roman" w:hAnsi="Times New Roman" w:cs="Times New Roman"/>
          <w:b/>
          <w:bCs/>
          <w:color w:val="010000"/>
          <w:sz w:val="24"/>
          <w:szCs w:val="14"/>
        </w:rPr>
        <w:t xml:space="preserve"> </w:t>
      </w:r>
      <w:r w:rsidRPr="006202AF">
        <w:rPr>
          <w:rFonts w:ascii="Times New Roman" w:hAnsi="Times New Roman" w:cs="Times New Roman"/>
          <w:b/>
          <w:bCs/>
          <w:color w:val="010000"/>
          <w:sz w:val="24"/>
          <w:szCs w:val="24"/>
        </w:rPr>
        <w:t>SÜREÇ</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color w:val="010000"/>
          <w:sz w:val="24"/>
          <w:szCs w:val="24"/>
        </w:rPr>
        <w:t>2.</w:t>
      </w:r>
      <w:r w:rsidRPr="006202AF">
        <w:rPr>
          <w:rFonts w:ascii="Times New Roman" w:hAnsi="Times New Roman" w:cs="Times New Roman"/>
          <w:color w:val="010000"/>
          <w:sz w:val="24"/>
          <w:szCs w:val="14"/>
        </w:rPr>
        <w:t xml:space="preserve"> </w:t>
      </w:r>
      <w:r w:rsidRPr="006202AF">
        <w:rPr>
          <w:rFonts w:ascii="Times New Roman" w:hAnsi="Times New Roman" w:cs="Times New Roman"/>
          <w:color w:val="010000"/>
          <w:sz w:val="24"/>
          <w:szCs w:val="24"/>
        </w:rPr>
        <w:t xml:space="preserve">Ankara Cumhuriyet Başsavcılığınca anayasal düzeni cebir ve şiddet kullanarak ortadan kaldırmaya teşebbüs etme suçuna ilişkin olarak başlatılan soruşturma kapsamında Anayasa Mahkemesi Üyeleri Alparslan ALTAN ve Erdal </w:t>
      </w:r>
      <w:proofErr w:type="spellStart"/>
      <w:r w:rsidRPr="006202AF">
        <w:rPr>
          <w:rFonts w:ascii="Times New Roman" w:hAnsi="Times New Roman" w:cs="Times New Roman"/>
          <w:color w:val="010000"/>
          <w:sz w:val="24"/>
          <w:szCs w:val="24"/>
        </w:rPr>
        <w:t>TERCAN’ın</w:t>
      </w:r>
      <w:proofErr w:type="spellEnd"/>
      <w:r w:rsidRPr="006202AF">
        <w:rPr>
          <w:rFonts w:ascii="Times New Roman" w:hAnsi="Times New Roman" w:cs="Times New Roman"/>
          <w:color w:val="010000"/>
          <w:sz w:val="24"/>
          <w:szCs w:val="24"/>
        </w:rPr>
        <w:t xml:space="preserve"> 16/7/2016 tarihinde FETÖ/PDY üyesi oldukları gerekçesiyle gözaltına alındıkları öğrenilmiştir.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color w:val="010000"/>
          <w:sz w:val="24"/>
          <w:szCs w:val="24"/>
        </w:rPr>
        <w:t>3.</w:t>
      </w:r>
      <w:r w:rsidRPr="006202AF">
        <w:rPr>
          <w:rFonts w:ascii="Times New Roman" w:hAnsi="Times New Roman" w:cs="Times New Roman"/>
          <w:color w:val="010000"/>
          <w:sz w:val="24"/>
          <w:szCs w:val="14"/>
        </w:rPr>
        <w:t xml:space="preserve"> </w:t>
      </w:r>
      <w:r w:rsidRPr="006202AF">
        <w:rPr>
          <w:rFonts w:ascii="Times New Roman" w:hAnsi="Times New Roman" w:cs="Times New Roman"/>
          <w:color w:val="010000"/>
          <w:sz w:val="24"/>
          <w:szCs w:val="24"/>
        </w:rPr>
        <w:t xml:space="preserve">Anayasa Mahkemesi Başkanlığının 18/7/2016 tarihli ve E.368/1645 sayılı yazılarıyla anılan üyeler hakkında 30/3/2011 tarihli ve 6216 sayılı Anayasa Mahkemesinin Kuruluşu ve Yargılama Usulleri Hakkında Kanun’un 16. ve devamı maddeleriyle Anayasa Mahkemesi </w:t>
      </w:r>
      <w:proofErr w:type="spellStart"/>
      <w:r w:rsidRPr="006202AF">
        <w:rPr>
          <w:rFonts w:ascii="Times New Roman" w:hAnsi="Times New Roman" w:cs="Times New Roman"/>
          <w:color w:val="010000"/>
          <w:sz w:val="24"/>
          <w:szCs w:val="24"/>
        </w:rPr>
        <w:t>İçtüzüğü’nün</w:t>
      </w:r>
      <w:proofErr w:type="spellEnd"/>
      <w:r w:rsidRPr="006202AF">
        <w:rPr>
          <w:rFonts w:ascii="Times New Roman" w:hAnsi="Times New Roman" w:cs="Times New Roman"/>
          <w:color w:val="010000"/>
          <w:sz w:val="24"/>
          <w:szCs w:val="24"/>
        </w:rPr>
        <w:t xml:space="preserve"> (İçtüzük) 17. ve devamı maddeleri uyarınca ön inceleme yaptırılmasına karar verilmiştir. </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color w:val="010000"/>
          <w:sz w:val="24"/>
          <w:szCs w:val="24"/>
        </w:rPr>
        <w:t>4.</w:t>
      </w:r>
      <w:r w:rsidRPr="006202AF">
        <w:rPr>
          <w:rFonts w:ascii="Times New Roman" w:hAnsi="Times New Roman" w:cs="Times New Roman"/>
          <w:color w:val="010000"/>
          <w:sz w:val="24"/>
          <w:szCs w:val="14"/>
        </w:rPr>
        <w:t xml:space="preserve"> </w:t>
      </w:r>
      <w:r w:rsidRPr="006202AF">
        <w:rPr>
          <w:rFonts w:ascii="Times New Roman" w:hAnsi="Times New Roman" w:cs="Times New Roman"/>
          <w:color w:val="010000"/>
          <w:sz w:val="24"/>
          <w:szCs w:val="24"/>
        </w:rPr>
        <w:t>Anayasa Mahkemesi Başkanlığının 20/7/2016 tarihli ve 2016/15 sayılı yazılarıyla disiplin işlemlerine esas olmak üzere Ankara Cumhuriyet Başsavcılığından anılan üyeler hakkında yürütülen soruşturmayla ilgili bilgi ve belgeler talep edilmiştir.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color w:val="010000"/>
          <w:sz w:val="24"/>
          <w:szCs w:val="24"/>
        </w:rPr>
        <w:t>5.</w:t>
      </w:r>
      <w:r w:rsidRPr="006202AF">
        <w:rPr>
          <w:rFonts w:ascii="Times New Roman" w:hAnsi="Times New Roman" w:cs="Times New Roman"/>
          <w:color w:val="010000"/>
          <w:sz w:val="24"/>
          <w:szCs w:val="14"/>
        </w:rPr>
        <w:t xml:space="preserve"> </w:t>
      </w:r>
      <w:r w:rsidRPr="006202AF">
        <w:rPr>
          <w:rFonts w:ascii="Times New Roman" w:hAnsi="Times New Roman" w:cs="Times New Roman"/>
          <w:color w:val="010000"/>
          <w:sz w:val="24"/>
          <w:szCs w:val="24"/>
        </w:rPr>
        <w:t>Bu sırada 667 sayılı KHK’nın 3. maddesinin (1) numaralı fıkrasıyla “</w:t>
      </w:r>
      <w:r w:rsidRPr="006202AF">
        <w:rPr>
          <w:rFonts w:ascii="Times New Roman" w:hAnsi="Times New Roman" w:cs="Times New Roman"/>
          <w:i/>
          <w:iCs/>
          <w:color w:val="010000"/>
          <w:sz w:val="24"/>
          <w:szCs w:val="24"/>
        </w:rPr>
        <w:t xml:space="preserve">Terör örgütlerine veya Milli Güvenlik Kurulunca Devletin milli güvenliğine karşı faaliyette bulunduğuna karar verilen yapı, oluşum veya gruplara üyeliği, mensubiyeti veya </w:t>
      </w:r>
      <w:proofErr w:type="spellStart"/>
      <w:r w:rsidRPr="006202AF">
        <w:rPr>
          <w:rFonts w:ascii="Times New Roman" w:hAnsi="Times New Roman" w:cs="Times New Roman"/>
          <w:i/>
          <w:iCs/>
          <w:color w:val="010000"/>
          <w:sz w:val="24"/>
          <w:szCs w:val="24"/>
        </w:rPr>
        <w:t>iltisakı</w:t>
      </w:r>
      <w:proofErr w:type="spellEnd"/>
      <w:r w:rsidRPr="006202AF">
        <w:rPr>
          <w:rFonts w:ascii="Times New Roman" w:hAnsi="Times New Roman" w:cs="Times New Roman"/>
          <w:i/>
          <w:iCs/>
          <w:color w:val="010000"/>
          <w:sz w:val="24"/>
          <w:szCs w:val="24"/>
        </w:rPr>
        <w:t xml:space="preserve"> yahut bunlarla irtibatı olduğu değerlendirilen Anayasa Mahkemesi üyeleri hakkında Anayasa Mahkemesi Genel Kurulunun salt çoğunluğunca… meslekte kalmalarının uygun olmadığına ve meslekten çıkarılmalarına karar verilir.</w:t>
      </w:r>
      <w:r w:rsidRPr="006202AF">
        <w:rPr>
          <w:rFonts w:ascii="Times New Roman" w:hAnsi="Times New Roman" w:cs="Times New Roman"/>
          <w:color w:val="010000"/>
          <w:sz w:val="24"/>
          <w:szCs w:val="24"/>
        </w:rPr>
        <w:t>” şeklinde düzenleme yapılmıştır.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color w:val="010000"/>
          <w:sz w:val="24"/>
          <w:szCs w:val="24"/>
        </w:rPr>
        <w:t>6.</w:t>
      </w:r>
      <w:r w:rsidRPr="006202AF">
        <w:rPr>
          <w:rFonts w:ascii="Times New Roman" w:hAnsi="Times New Roman" w:cs="Times New Roman"/>
          <w:color w:val="010000"/>
          <w:sz w:val="24"/>
          <w:szCs w:val="14"/>
        </w:rPr>
        <w:t xml:space="preserve"> </w:t>
      </w:r>
      <w:r w:rsidRPr="006202AF">
        <w:rPr>
          <w:rFonts w:ascii="Times New Roman" w:hAnsi="Times New Roman" w:cs="Times New Roman"/>
          <w:color w:val="010000"/>
          <w:sz w:val="24"/>
          <w:szCs w:val="24"/>
        </w:rPr>
        <w:t>Ankara Cumhuriyet Başsavcılığı, soruşturmayla ilgili bilgi ve belgeleri 23/7/2016 tarihinde Anayasa Mahkemesi Başkanlığına sunmuştur.</w:t>
      </w:r>
      <w:r w:rsidRPr="006202AF">
        <w:rPr>
          <w:rFonts w:ascii="Times New Roman" w:hAnsi="Times New Roman" w:cs="Times New Roman"/>
          <w:color w:val="010000"/>
          <w:sz w:val="24"/>
          <w:szCs w:val="24"/>
        </w:rPr>
        <w:t xml:space="preserve"> </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color w:val="010000"/>
          <w:sz w:val="24"/>
          <w:szCs w:val="24"/>
        </w:rPr>
        <w:t>7.</w:t>
      </w:r>
      <w:r w:rsidRPr="006202AF">
        <w:rPr>
          <w:rFonts w:ascii="Times New Roman" w:hAnsi="Times New Roman" w:cs="Times New Roman"/>
          <w:color w:val="010000"/>
          <w:sz w:val="24"/>
          <w:szCs w:val="14"/>
        </w:rPr>
        <w:t xml:space="preserve"> </w:t>
      </w:r>
      <w:proofErr w:type="spellStart"/>
      <w:r w:rsidRPr="006202AF">
        <w:rPr>
          <w:rFonts w:ascii="Times New Roman" w:hAnsi="Times New Roman" w:cs="Times New Roman"/>
          <w:color w:val="010000"/>
          <w:sz w:val="24"/>
          <w:szCs w:val="24"/>
        </w:rPr>
        <w:t>İçtüzük’ün</w:t>
      </w:r>
      <w:proofErr w:type="spellEnd"/>
      <w:r w:rsidRPr="006202AF">
        <w:rPr>
          <w:rFonts w:ascii="Times New Roman" w:hAnsi="Times New Roman" w:cs="Times New Roman"/>
          <w:color w:val="010000"/>
          <w:sz w:val="24"/>
          <w:szCs w:val="24"/>
        </w:rPr>
        <w:t xml:space="preserve"> 17. maddesinin (1) numaralı fıkrasının (ç) bendine göre hazırlanan ön inceleme raporu 24/7/2016 tarihinde Anayasa Mahkemesi Başkanlığına sunulmuştur. </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color w:val="010000"/>
          <w:sz w:val="24"/>
          <w:szCs w:val="24"/>
        </w:rPr>
        <w:t>8.</w:t>
      </w:r>
      <w:r w:rsidRPr="006202AF">
        <w:rPr>
          <w:rFonts w:ascii="Times New Roman" w:hAnsi="Times New Roman" w:cs="Times New Roman"/>
          <w:color w:val="010000"/>
          <w:sz w:val="24"/>
          <w:szCs w:val="14"/>
        </w:rPr>
        <w:t xml:space="preserve"> </w:t>
      </w:r>
      <w:r w:rsidRPr="006202AF">
        <w:rPr>
          <w:rFonts w:ascii="Times New Roman" w:hAnsi="Times New Roman" w:cs="Times New Roman"/>
          <w:color w:val="010000"/>
          <w:sz w:val="24"/>
          <w:szCs w:val="24"/>
        </w:rPr>
        <w:t xml:space="preserve">Anayasa Mahkemesi Genel Kurulu, ön inceleme raporunu görüşmek ve 667 sayılı KHK ile getirilen yeni düzenlemeyi değerlendirmek üzere 26/7/2016 tarihinde toplanmıştır. Genel Kurulun oybirliğiyle aldığı 26/7/2016 tarihli ve 2016/5 Değişik İşler sayılı kararın hüküm kısmı şöyledir: </w:t>
      </w:r>
    </w:p>
    <w:p w:rsidR="006202AF" w:rsidRPr="006202AF" w:rsidRDefault="006202AF" w:rsidP="006202AF">
      <w:pPr>
        <w:pStyle w:val="ListeParagraf"/>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color w:val="010000"/>
          <w:sz w:val="24"/>
          <w:szCs w:val="24"/>
        </w:rPr>
        <w:t xml:space="preserve"> </w:t>
      </w:r>
      <w:r w:rsidRPr="006202AF">
        <w:rPr>
          <w:rFonts w:ascii="Times New Roman" w:hAnsi="Times New Roman" w:cs="Times New Roman"/>
          <w:color w:val="010000"/>
          <w:sz w:val="24"/>
        </w:rPr>
        <w:t>“</w:t>
      </w:r>
      <w:r w:rsidRPr="006202AF">
        <w:rPr>
          <w:rFonts w:ascii="Times New Roman" w:hAnsi="Times New Roman" w:cs="Times New Roman"/>
          <w:i/>
          <w:iCs/>
          <w:color w:val="010000"/>
          <w:sz w:val="24"/>
        </w:rPr>
        <w:t>1. Anayasa Mahkemesi Üyeleri Alparslan ALTAN ve Erdal TERCAN hakkında 667 sayılı Kanun Hükmünde Kararname’nin 3. maddesi gereğince değerlendirme yapılmasına,</w:t>
      </w:r>
    </w:p>
    <w:p w:rsidR="006202AF" w:rsidRPr="006202AF" w:rsidRDefault="006202AF" w:rsidP="006202AF">
      <w:pPr>
        <w:pStyle w:val="ListeParagraf"/>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lastRenderedPageBreak/>
        <w:t xml:space="preserve"> </w:t>
      </w:r>
      <w:r w:rsidRPr="006202AF">
        <w:rPr>
          <w:rFonts w:ascii="Times New Roman" w:hAnsi="Times New Roman" w:cs="Times New Roman"/>
          <w:i/>
          <w:iCs/>
          <w:color w:val="010000"/>
          <w:sz w:val="24"/>
        </w:rPr>
        <w:t>2. Değerlendirmede dikkate alınmak üzere;</w:t>
      </w:r>
    </w:p>
    <w:p w:rsidR="006202AF" w:rsidRPr="006202AF" w:rsidRDefault="006202AF" w:rsidP="006202AF">
      <w:pPr>
        <w:pStyle w:val="ListeParagraf"/>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 xml:space="preserve"> </w:t>
      </w:r>
      <w:r w:rsidRPr="006202AF">
        <w:rPr>
          <w:rFonts w:ascii="Times New Roman" w:hAnsi="Times New Roman" w:cs="Times New Roman"/>
          <w:i/>
          <w:iCs/>
          <w:color w:val="010000"/>
          <w:sz w:val="24"/>
        </w:rPr>
        <w:t>a. Ankara Cumhuriyet Başsavcılığından soruşturmayla ilgili bilgi ve belgelerin ivedi şekilde (gizlilik dereceli olarak)</w:t>
      </w:r>
      <w:r w:rsidRPr="006202AF">
        <w:rPr>
          <w:rFonts w:ascii="Times New Roman" w:hAnsi="Times New Roman" w:cs="Times New Roman"/>
          <w:i/>
          <w:iCs/>
          <w:color w:val="010000"/>
          <w:sz w:val="24"/>
        </w:rPr>
        <w:t xml:space="preserve"> </w:t>
      </w:r>
      <w:r w:rsidRPr="006202AF">
        <w:rPr>
          <w:rFonts w:ascii="Times New Roman" w:hAnsi="Times New Roman" w:cs="Times New Roman"/>
          <w:i/>
          <w:iCs/>
          <w:color w:val="010000"/>
          <w:sz w:val="24"/>
        </w:rPr>
        <w:t>gönderilmesinin istenilmesine,</w:t>
      </w:r>
    </w:p>
    <w:p w:rsidR="006202AF" w:rsidRPr="006202AF" w:rsidRDefault="006202AF" w:rsidP="006202AF">
      <w:pPr>
        <w:pStyle w:val="ListeParagraf"/>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 xml:space="preserve"> </w:t>
      </w:r>
      <w:r w:rsidRPr="006202AF">
        <w:rPr>
          <w:rFonts w:ascii="Times New Roman" w:hAnsi="Times New Roman" w:cs="Times New Roman"/>
          <w:i/>
          <w:iCs/>
          <w:color w:val="010000"/>
          <w:sz w:val="24"/>
        </w:rPr>
        <w:t xml:space="preserve">b. Anayasa Mahkemesi Üyeleri Alparslan ALTAN ve Erdal </w:t>
      </w:r>
      <w:proofErr w:type="spellStart"/>
      <w:r w:rsidRPr="006202AF">
        <w:rPr>
          <w:rFonts w:ascii="Times New Roman" w:hAnsi="Times New Roman" w:cs="Times New Roman"/>
          <w:i/>
          <w:iCs/>
          <w:color w:val="010000"/>
          <w:sz w:val="24"/>
        </w:rPr>
        <w:t>TERCAN’ın</w:t>
      </w:r>
      <w:proofErr w:type="spellEnd"/>
      <w:r w:rsidRPr="006202AF">
        <w:rPr>
          <w:rFonts w:ascii="Times New Roman" w:hAnsi="Times New Roman" w:cs="Times New Roman"/>
          <w:i/>
          <w:iCs/>
          <w:color w:val="010000"/>
          <w:sz w:val="24"/>
        </w:rPr>
        <w:t xml:space="preserve"> yazılı savunmalarının alınmasına, savunmaları için tebliğden itibaren 5 (beş) gün (1.8.2016 tarihine kadar) süre verilmesine </w:t>
      </w:r>
      <w:r w:rsidRPr="006202AF">
        <w:rPr>
          <w:rFonts w:ascii="Times New Roman" w:hAnsi="Times New Roman" w:cs="Times New Roman"/>
          <w:color w:val="010000"/>
          <w:sz w:val="24"/>
        </w:rPr>
        <w:t>[karar verilmiştir.]”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color w:val="010000"/>
          <w:sz w:val="24"/>
          <w:szCs w:val="24"/>
        </w:rPr>
        <w:t>9.</w:t>
      </w:r>
      <w:r w:rsidRPr="006202AF">
        <w:rPr>
          <w:rFonts w:ascii="Times New Roman" w:hAnsi="Times New Roman" w:cs="Times New Roman"/>
          <w:color w:val="010000"/>
          <w:sz w:val="24"/>
          <w:szCs w:val="14"/>
        </w:rPr>
        <w:t xml:space="preserve"> </w:t>
      </w:r>
      <w:r w:rsidRPr="006202AF">
        <w:rPr>
          <w:rFonts w:ascii="Times New Roman" w:hAnsi="Times New Roman" w:cs="Times New Roman"/>
          <w:color w:val="010000"/>
          <w:sz w:val="24"/>
          <w:szCs w:val="24"/>
        </w:rPr>
        <w:t>Genel Kurul kararı Ankara Cumhuriyet Başsavcılığına ve anılan üyelere aynı gün yazılı olarak bildirilmiştir.</w:t>
      </w:r>
      <w:r w:rsidRPr="006202AF">
        <w:rPr>
          <w:rFonts w:ascii="Times New Roman" w:hAnsi="Times New Roman" w:cs="Times New Roman"/>
          <w:color w:val="010000"/>
          <w:sz w:val="24"/>
          <w:szCs w:val="24"/>
        </w:rPr>
        <w:t xml:space="preserve"> </w:t>
      </w:r>
    </w:p>
    <w:p w:rsidR="006202AF" w:rsidRPr="006202AF" w:rsidRDefault="006202AF" w:rsidP="006202AF">
      <w:pPr>
        <w:pStyle w:val="ListeParagraf"/>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color w:val="010000"/>
          <w:sz w:val="24"/>
          <w:szCs w:val="24"/>
        </w:rPr>
        <w:t>10.</w:t>
      </w:r>
      <w:r w:rsidRPr="006202AF">
        <w:rPr>
          <w:rFonts w:ascii="Times New Roman" w:hAnsi="Times New Roman" w:cs="Times New Roman"/>
          <w:color w:val="010000"/>
          <w:sz w:val="24"/>
          <w:szCs w:val="14"/>
        </w:rPr>
        <w:t xml:space="preserve"> </w:t>
      </w:r>
      <w:r w:rsidRPr="006202AF">
        <w:rPr>
          <w:rFonts w:ascii="Times New Roman" w:hAnsi="Times New Roman" w:cs="Times New Roman"/>
          <w:color w:val="010000"/>
          <w:sz w:val="24"/>
          <w:szCs w:val="24"/>
        </w:rPr>
        <w:t xml:space="preserve">Anayasa Mahkemesi Üyelerinden Alparslan ALTAN 28/7/2016, Erdal TERCAN 31/7/2016 tarihinde yazılı savunmalarını Anayasa Mahkemesi Başkanlığına sunmuştur. </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color w:val="010000"/>
          <w:sz w:val="24"/>
          <w:szCs w:val="24"/>
        </w:rPr>
        <w:t>11.</w:t>
      </w:r>
      <w:r w:rsidRPr="006202AF">
        <w:rPr>
          <w:rFonts w:ascii="Times New Roman" w:hAnsi="Times New Roman" w:cs="Times New Roman"/>
          <w:color w:val="010000"/>
          <w:sz w:val="24"/>
          <w:szCs w:val="14"/>
        </w:rPr>
        <w:t xml:space="preserve"> </w:t>
      </w:r>
      <w:r w:rsidRPr="006202AF">
        <w:rPr>
          <w:rFonts w:ascii="Times New Roman" w:hAnsi="Times New Roman" w:cs="Times New Roman"/>
          <w:color w:val="010000"/>
          <w:sz w:val="24"/>
          <w:szCs w:val="24"/>
        </w:rPr>
        <w:t>Ankara Cumhuriyet Başsavcılığının 2/8/2016 tarihli ve 2016/103606 sayılı yazısıyla soruşturmayla ilgili bilgi ve belgelerin 23/7/2016 tarihinde Anayasa Mahkemesi Başkanlığına gönderildiği bildirilmiştir.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b/>
          <w:bCs/>
          <w:color w:val="010000"/>
          <w:sz w:val="24"/>
          <w:szCs w:val="24"/>
        </w:rPr>
        <w:t>III.</w:t>
      </w:r>
      <w:r w:rsidRPr="006202AF">
        <w:rPr>
          <w:rFonts w:ascii="Times New Roman" w:hAnsi="Times New Roman" w:cs="Times New Roman"/>
          <w:b/>
          <w:bCs/>
          <w:color w:val="010000"/>
          <w:sz w:val="24"/>
          <w:szCs w:val="14"/>
        </w:rPr>
        <w:t xml:space="preserve"> </w:t>
      </w:r>
      <w:r w:rsidRPr="006202AF">
        <w:rPr>
          <w:rFonts w:ascii="Times New Roman" w:hAnsi="Times New Roman" w:cs="Times New Roman"/>
          <w:b/>
          <w:bCs/>
          <w:color w:val="010000"/>
          <w:sz w:val="24"/>
          <w:szCs w:val="24"/>
        </w:rPr>
        <w:t>OLAY VE OLGULAR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color w:val="010000"/>
          <w:sz w:val="24"/>
          <w:szCs w:val="24"/>
        </w:rPr>
        <w:t>12.</w:t>
      </w:r>
      <w:r w:rsidRPr="006202AF">
        <w:rPr>
          <w:rFonts w:ascii="Times New Roman" w:hAnsi="Times New Roman" w:cs="Times New Roman"/>
          <w:color w:val="010000"/>
          <w:sz w:val="24"/>
          <w:szCs w:val="14"/>
        </w:rPr>
        <w:t xml:space="preserve"> </w:t>
      </w:r>
      <w:r w:rsidRPr="006202AF">
        <w:rPr>
          <w:rFonts w:ascii="Times New Roman" w:hAnsi="Times New Roman" w:cs="Times New Roman"/>
          <w:color w:val="010000"/>
          <w:sz w:val="24"/>
          <w:szCs w:val="24"/>
        </w:rPr>
        <w:t xml:space="preserve">1960’lı yıllarda </w:t>
      </w:r>
      <w:proofErr w:type="spellStart"/>
      <w:r w:rsidRPr="006202AF">
        <w:rPr>
          <w:rFonts w:ascii="Times New Roman" w:hAnsi="Times New Roman" w:cs="Times New Roman"/>
          <w:color w:val="010000"/>
          <w:sz w:val="24"/>
          <w:szCs w:val="24"/>
        </w:rPr>
        <w:t>Fetullah</w:t>
      </w:r>
      <w:proofErr w:type="spellEnd"/>
      <w:r w:rsidRPr="006202AF">
        <w:rPr>
          <w:rFonts w:ascii="Times New Roman" w:hAnsi="Times New Roman" w:cs="Times New Roman"/>
          <w:color w:val="010000"/>
          <w:sz w:val="24"/>
          <w:szCs w:val="24"/>
        </w:rPr>
        <w:t xml:space="preserve"> Gülen isimli kişi tarafından kurulan ve yakın döneme kadar dini bir grup olarak nitelenen, “Gülen Cemaati”, “Hizmet Hareketi”, “Cemaat” ve “Camia” gibi isimlerle anılan bir yapılanmanın faaliyetlerini eğitim ve din başta olmak üzere zamanla birçok alanda genişlettiği ve yüzü aşkın ülkede yaygınlaştırdığı bilinmektedir. </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color w:val="010000"/>
          <w:sz w:val="24"/>
          <w:szCs w:val="24"/>
        </w:rPr>
        <w:t>13.</w:t>
      </w:r>
      <w:r w:rsidRPr="006202AF">
        <w:rPr>
          <w:rFonts w:ascii="Times New Roman" w:hAnsi="Times New Roman" w:cs="Times New Roman"/>
          <w:color w:val="010000"/>
          <w:sz w:val="24"/>
          <w:szCs w:val="14"/>
        </w:rPr>
        <w:t xml:space="preserve"> </w:t>
      </w:r>
      <w:r w:rsidRPr="006202AF">
        <w:rPr>
          <w:rFonts w:ascii="Times New Roman" w:hAnsi="Times New Roman" w:cs="Times New Roman"/>
          <w:color w:val="010000"/>
          <w:sz w:val="24"/>
          <w:szCs w:val="24"/>
        </w:rPr>
        <w:t xml:space="preserve">Bu yapılanmanın gerçek amacının devleti ele geçirmek olduğu, bu amaçla tüm kamu kurum ve kuruluşlarında; özellikle Türk Silahlı Kuvvetleri (TSK), mülki idare birimleri, yargı teşkilatı, kolluk birimleri, eğitim kurumları gibi yerlerde kadrolaştığı ve bu kişilerin devletin amaçlarından ziyade yapılanmanın amaçları doğrultusunda faaliyette bulundukları iddiaları öteden beri kamuoyunda tartışılmaktadır. </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color w:val="010000"/>
          <w:sz w:val="24"/>
          <w:szCs w:val="24"/>
        </w:rPr>
        <w:t>14.</w:t>
      </w:r>
      <w:r w:rsidRPr="006202AF">
        <w:rPr>
          <w:rFonts w:ascii="Times New Roman" w:hAnsi="Times New Roman" w:cs="Times New Roman"/>
          <w:color w:val="010000"/>
          <w:sz w:val="24"/>
          <w:szCs w:val="14"/>
        </w:rPr>
        <w:t xml:space="preserve"> </w:t>
      </w:r>
      <w:r w:rsidRPr="006202AF">
        <w:rPr>
          <w:rFonts w:ascii="Times New Roman" w:hAnsi="Times New Roman" w:cs="Times New Roman"/>
          <w:color w:val="010000"/>
          <w:sz w:val="24"/>
          <w:szCs w:val="24"/>
        </w:rPr>
        <w:t>Bu iddialar zamanla kamuoyunda tartışma konusu olmanın ötesine geçmiş ve pek çok soruşturma ve kovuşturmaya konu edilmiştir. Bu yapılanma, ilgili soruşturma ve kovuşturmalarda “</w:t>
      </w:r>
      <w:proofErr w:type="spellStart"/>
      <w:r w:rsidRPr="006202AF">
        <w:rPr>
          <w:rFonts w:ascii="Times New Roman" w:hAnsi="Times New Roman" w:cs="Times New Roman"/>
          <w:color w:val="010000"/>
          <w:sz w:val="24"/>
          <w:szCs w:val="24"/>
        </w:rPr>
        <w:t>Fetullahçı</w:t>
      </w:r>
      <w:proofErr w:type="spellEnd"/>
      <w:r w:rsidRPr="006202AF">
        <w:rPr>
          <w:rFonts w:ascii="Times New Roman" w:hAnsi="Times New Roman" w:cs="Times New Roman"/>
          <w:color w:val="010000"/>
          <w:sz w:val="24"/>
          <w:szCs w:val="24"/>
        </w:rPr>
        <w:t xml:space="preserve"> Terör Örgütü” (FETÖ) ve/veya “Paralel Devlet Yapılanması” (PDY) olarak isimlendirilmiştir.</w:t>
      </w:r>
    </w:p>
    <w:p w:rsidR="006202AF" w:rsidRPr="006202AF" w:rsidRDefault="006202AF" w:rsidP="006202AF">
      <w:pPr>
        <w:pStyle w:val="ListeParagraf"/>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b/>
          <w:bCs/>
          <w:color w:val="010000"/>
          <w:sz w:val="24"/>
          <w:szCs w:val="24"/>
        </w:rPr>
        <w:t>A.</w:t>
      </w:r>
      <w:r w:rsidRPr="006202AF">
        <w:rPr>
          <w:rFonts w:ascii="Times New Roman" w:hAnsi="Times New Roman" w:cs="Times New Roman"/>
          <w:b/>
          <w:bCs/>
          <w:color w:val="010000"/>
          <w:sz w:val="24"/>
          <w:szCs w:val="14"/>
        </w:rPr>
        <w:t xml:space="preserve"> </w:t>
      </w:r>
      <w:r w:rsidRPr="006202AF">
        <w:rPr>
          <w:rFonts w:ascii="Times New Roman" w:hAnsi="Times New Roman" w:cs="Times New Roman"/>
          <w:b/>
          <w:bCs/>
          <w:color w:val="010000"/>
          <w:sz w:val="24"/>
          <w:szCs w:val="24"/>
        </w:rPr>
        <w:t>Genel Olarak FETÖ/</w:t>
      </w:r>
      <w:proofErr w:type="spellStart"/>
      <w:r w:rsidRPr="006202AF">
        <w:rPr>
          <w:rFonts w:ascii="Times New Roman" w:hAnsi="Times New Roman" w:cs="Times New Roman"/>
          <w:b/>
          <w:bCs/>
          <w:color w:val="010000"/>
          <w:sz w:val="24"/>
          <w:szCs w:val="24"/>
        </w:rPr>
        <w:t>PDY’nin</w:t>
      </w:r>
      <w:proofErr w:type="spellEnd"/>
      <w:r w:rsidRPr="006202AF">
        <w:rPr>
          <w:rFonts w:ascii="Times New Roman" w:hAnsi="Times New Roman" w:cs="Times New Roman"/>
          <w:b/>
          <w:bCs/>
          <w:color w:val="010000"/>
          <w:sz w:val="24"/>
          <w:szCs w:val="24"/>
        </w:rPr>
        <w:t xml:space="preserve"> Yapısı ve Faaliyetleri</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color w:val="010000"/>
          <w:sz w:val="24"/>
          <w:szCs w:val="24"/>
        </w:rPr>
        <w:t>15.</w:t>
      </w:r>
      <w:r w:rsidRPr="006202AF">
        <w:rPr>
          <w:rFonts w:ascii="Times New Roman" w:hAnsi="Times New Roman" w:cs="Times New Roman"/>
          <w:color w:val="010000"/>
          <w:sz w:val="24"/>
          <w:szCs w:val="14"/>
        </w:rPr>
        <w:t xml:space="preserve"> </w:t>
      </w:r>
      <w:r w:rsidRPr="006202AF">
        <w:rPr>
          <w:rFonts w:ascii="Times New Roman" w:hAnsi="Times New Roman" w:cs="Times New Roman"/>
          <w:color w:val="010000"/>
          <w:sz w:val="24"/>
          <w:szCs w:val="24"/>
        </w:rPr>
        <w:t>Açılan soruşturma ve kovuşturmalarda FETÖ/</w:t>
      </w:r>
      <w:proofErr w:type="spellStart"/>
      <w:r w:rsidRPr="006202AF">
        <w:rPr>
          <w:rFonts w:ascii="Times New Roman" w:hAnsi="Times New Roman" w:cs="Times New Roman"/>
          <w:color w:val="010000"/>
          <w:sz w:val="24"/>
          <w:szCs w:val="24"/>
        </w:rPr>
        <w:t>PDY’nin</w:t>
      </w:r>
      <w:proofErr w:type="spellEnd"/>
      <w:r w:rsidRPr="006202AF">
        <w:rPr>
          <w:rFonts w:ascii="Times New Roman" w:hAnsi="Times New Roman" w:cs="Times New Roman"/>
          <w:color w:val="010000"/>
          <w:sz w:val="24"/>
          <w:szCs w:val="24"/>
        </w:rPr>
        <w:t xml:space="preserve"> yapısı ve faaliyetleri hakkında genel olarak şu iddialar ileri sürülmüştür: </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a.</w:t>
      </w:r>
      <w:r w:rsidRPr="006202AF">
        <w:rPr>
          <w:color w:val="010000"/>
          <w:szCs w:val="14"/>
        </w:rPr>
        <w:t xml:space="preserve"> </w:t>
      </w:r>
      <w:r w:rsidRPr="006202AF">
        <w:rPr>
          <w:color w:val="010000"/>
        </w:rPr>
        <w:t>Yapılanmanın kendisine atfettiği kutsallığın doğal bir sonucu olarak vatan, devlet, millet, ahlak, hukuk, temel hak ve hürriyetler de dâhil olmak üzere her şeyin değer bakımından kendisinden sonra geldiği anlayışına sahip olduğu,</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b.</w:t>
      </w:r>
      <w:r w:rsidRPr="006202AF">
        <w:rPr>
          <w:color w:val="010000"/>
          <w:szCs w:val="14"/>
        </w:rPr>
        <w:t xml:space="preserve"> </w:t>
      </w:r>
      <w:r w:rsidRPr="006202AF">
        <w:rPr>
          <w:color w:val="010000"/>
        </w:rPr>
        <w:t>Eğitim ve din alanındaki faaliyetleriyle toplumda meşruiyet kazanmaya çalıştığı,</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c.</w:t>
      </w:r>
      <w:r w:rsidRPr="006202AF">
        <w:rPr>
          <w:color w:val="010000"/>
          <w:szCs w:val="14"/>
        </w:rPr>
        <w:t xml:space="preserve"> </w:t>
      </w:r>
      <w:r w:rsidRPr="006202AF">
        <w:rPr>
          <w:color w:val="010000"/>
        </w:rPr>
        <w:t xml:space="preserve">Bünyesinde bulunan ışık (talebe) evleri, okullar, yurtlar ve dershaneler aracılığıyla ulaştığı gençleri amaçları doğrultusunda yetiştirerek kadrolarını oluşturduğu, </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d.</w:t>
      </w:r>
      <w:r w:rsidRPr="006202AF">
        <w:rPr>
          <w:color w:val="010000"/>
          <w:szCs w:val="14"/>
        </w:rPr>
        <w:t xml:space="preserve"> </w:t>
      </w:r>
      <w:r w:rsidRPr="006202AF">
        <w:rPr>
          <w:color w:val="010000"/>
        </w:rPr>
        <w:t xml:space="preserve">İtaat ve teslimiyet temelinde oluşturulmuş ve üstte “kâinat imamı” olarak </w:t>
      </w:r>
      <w:proofErr w:type="spellStart"/>
      <w:r w:rsidRPr="006202AF">
        <w:rPr>
          <w:color w:val="010000"/>
        </w:rPr>
        <w:t>Fetullah</w:t>
      </w:r>
      <w:proofErr w:type="spellEnd"/>
      <w:r w:rsidRPr="006202AF">
        <w:rPr>
          <w:color w:val="010000"/>
        </w:rPr>
        <w:t xml:space="preserve"> Gülen’in olduğu kıta, ülke, eyalet, il, ilçe, semt, mahalle ve ev imamlarından oluşan dikey hiyerarşisinin bulunduğu,</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lastRenderedPageBreak/>
        <w:t>e.</w:t>
      </w:r>
      <w:r w:rsidRPr="006202AF">
        <w:rPr>
          <w:color w:val="010000"/>
          <w:szCs w:val="14"/>
        </w:rPr>
        <w:t xml:space="preserve"> </w:t>
      </w:r>
      <w:r w:rsidRPr="006202AF">
        <w:rPr>
          <w:color w:val="010000"/>
        </w:rPr>
        <w:t>Temel örgütlenmesinin imamlara bağlı zincirler şeklinde olduğu, yönetici üst kadro dışındaki her biriminin bağımsız hücreler şeklinde örgütlendiği, böylece her bir örgüt mensubunun en fazla bir üst sorumlusunu ve bir altında bulunan örgüt mensubunu tanımasının sağlandığı,</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f.</w:t>
      </w:r>
      <w:r w:rsidRPr="006202AF">
        <w:rPr>
          <w:color w:val="010000"/>
          <w:szCs w:val="14"/>
        </w:rPr>
        <w:t xml:space="preserve"> </w:t>
      </w:r>
      <w:r w:rsidRPr="006202AF">
        <w:rPr>
          <w:color w:val="010000"/>
        </w:rPr>
        <w:t>Tüm mensuplarını sadakat ve bağlılık yönünden sınıflandırdığı, en üst sınıfta bulunan mensuplarının yönetici olarak görevlendirildiği,</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g.</w:t>
      </w:r>
      <w:r w:rsidRPr="006202AF">
        <w:rPr>
          <w:color w:val="010000"/>
          <w:szCs w:val="14"/>
        </w:rPr>
        <w:t xml:space="preserve"> </w:t>
      </w:r>
      <w:proofErr w:type="spellStart"/>
      <w:r w:rsidRPr="006202AF">
        <w:rPr>
          <w:color w:val="010000"/>
        </w:rPr>
        <w:t>Fetullah</w:t>
      </w:r>
      <w:proofErr w:type="spellEnd"/>
      <w:r w:rsidRPr="006202AF">
        <w:rPr>
          <w:color w:val="010000"/>
        </w:rPr>
        <w:t xml:space="preserve"> Gülen’in atadığı ve yalnızca kendisinin bildiği kişiler vasıtasıyla örgütün iç işleyişini denetleyen ve lidere rapor eden ayrı bir yapılanmanın olduğu,</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h.</w:t>
      </w:r>
      <w:r w:rsidRPr="006202AF">
        <w:rPr>
          <w:color w:val="010000"/>
          <w:szCs w:val="14"/>
        </w:rPr>
        <w:t xml:space="preserve"> </w:t>
      </w:r>
      <w:r w:rsidRPr="006202AF">
        <w:rPr>
          <w:color w:val="010000"/>
        </w:rPr>
        <w:t>Yöneticilerinin ve üyelerinin faaliyetlerini gizlilik esasıyla yürüttükleri ve gizliliği sağlayacak haberleşme yöntemleri kullandıkları, üyelerinin önemli bir bölümünün “kod isim” kullandığı, mensuplarının tanınmayı önlemek amacıyla kendilerini farklı sosyal gruplara aitmiş gibi gösterme gayreti içinde oldukları, bu nedenle yapılanma ile mensuplarının bağının ortaya konulmasının oldukça zor olduğu,</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i.</w:t>
      </w:r>
      <w:r w:rsidRPr="006202AF">
        <w:rPr>
          <w:color w:val="010000"/>
          <w:szCs w:val="14"/>
        </w:rPr>
        <w:t xml:space="preserve"> </w:t>
      </w:r>
      <w:r w:rsidRPr="006202AF">
        <w:rPr>
          <w:color w:val="010000"/>
        </w:rPr>
        <w:t>Mensuplarının gelirlerinin belli bir oranının “himmet” adı altında alındığı,</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j.</w:t>
      </w:r>
      <w:r w:rsidRPr="006202AF">
        <w:rPr>
          <w:color w:val="010000"/>
          <w:szCs w:val="14"/>
        </w:rPr>
        <w:t xml:space="preserve"> </w:t>
      </w:r>
      <w:r w:rsidRPr="006202AF">
        <w:rPr>
          <w:color w:val="010000"/>
        </w:rPr>
        <w:t>Yapılanmadan ayrılmak isteyen kişilere baskı uygulandığı ve çeşitli yaptırımlarda bulunulduğu,</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k.</w:t>
      </w:r>
      <w:r w:rsidRPr="006202AF">
        <w:rPr>
          <w:color w:val="010000"/>
          <w:szCs w:val="14"/>
        </w:rPr>
        <w:t xml:space="preserve"> </w:t>
      </w:r>
      <w:proofErr w:type="spellStart"/>
      <w:r w:rsidRPr="006202AF">
        <w:rPr>
          <w:color w:val="010000"/>
        </w:rPr>
        <w:t>Fetullah</w:t>
      </w:r>
      <w:proofErr w:type="spellEnd"/>
      <w:r w:rsidRPr="006202AF">
        <w:rPr>
          <w:color w:val="010000"/>
        </w:rPr>
        <w:t xml:space="preserve"> Gülen’in “</w:t>
      </w:r>
      <w:r w:rsidRPr="006202AF">
        <w:rPr>
          <w:i/>
          <w:iCs/>
          <w:color w:val="010000"/>
        </w:rPr>
        <w:t>Her yerde olmalısınız. Her yerde değilseniz hiçbir yerde değilsinizdir.</w:t>
      </w:r>
      <w:r w:rsidRPr="006202AF">
        <w:rPr>
          <w:color w:val="010000"/>
        </w:rPr>
        <w:t>” talimatı gereği yapılanmanın başta TSK, emniyet teşkilatı, Millî İstihbarat Teşkilâtı (MİT) ve yargı organları olmak üzere neredeyse tüm kamu kurum ve kuruluşlarında; siyasi partiler, sendikalar, vakıf ve dernekler ile ticari kuruluşlar gibi sivil organizasyonlarda örgütlendiği,</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l.</w:t>
      </w:r>
      <w:r w:rsidRPr="006202AF">
        <w:rPr>
          <w:color w:val="010000"/>
          <w:szCs w:val="14"/>
        </w:rPr>
        <w:t xml:space="preserve"> </w:t>
      </w:r>
      <w:r w:rsidRPr="006202AF">
        <w:rPr>
          <w:color w:val="010000"/>
        </w:rPr>
        <w:t>Kamu görevlisi olan mensuplarının yapılanmaya olan aidiyetlerinin devlete olandan önce geldiği,</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m.</w:t>
      </w:r>
      <w:r w:rsidRPr="006202AF">
        <w:rPr>
          <w:color w:val="010000"/>
          <w:szCs w:val="14"/>
        </w:rPr>
        <w:t xml:space="preserve"> </w:t>
      </w:r>
      <w:r w:rsidRPr="006202AF">
        <w:rPr>
          <w:color w:val="010000"/>
        </w:rPr>
        <w:t>Yapılanmanın kamuda görev almak veya görevde yükselmek için yapılan sınavlarda sorulacak soruları önceden elde ederek mensuplarına vermek suretiyle kamu kurumlarında haksız şekilde kadrolaştığı ve mensuplarının önemli görevlere gelmesini sağladığı,</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n.</w:t>
      </w:r>
      <w:r w:rsidRPr="006202AF">
        <w:rPr>
          <w:color w:val="010000"/>
          <w:szCs w:val="14"/>
        </w:rPr>
        <w:t xml:space="preserve"> </w:t>
      </w:r>
      <w:r w:rsidRPr="006202AF">
        <w:rPr>
          <w:color w:val="010000"/>
        </w:rPr>
        <w:t>Yapılanmaya dâhil olmayan kamu görevlilerinin kurum içerisinde etkili olmalarını önlemek için, bu kişilerin itibarını sarsacak isimsiz ve imzasız ihbarlarda bulunulduğu, internet ya da basın aracılığıyla yayınlar yapıldığı,</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o.</w:t>
      </w:r>
      <w:r w:rsidRPr="006202AF">
        <w:rPr>
          <w:color w:val="010000"/>
          <w:szCs w:val="14"/>
        </w:rPr>
        <w:t xml:space="preserve"> </w:t>
      </w:r>
      <w:r w:rsidRPr="006202AF">
        <w:rPr>
          <w:color w:val="010000"/>
        </w:rPr>
        <w:t>Kamu kurum ve kuruluşlarında kadrolaşmış olan mensuplarının stratejik birimlere</w:t>
      </w:r>
      <w:r w:rsidRPr="006202AF">
        <w:rPr>
          <w:color w:val="010000"/>
        </w:rPr>
        <w:t xml:space="preserve"> </w:t>
      </w:r>
      <w:r w:rsidRPr="006202AF">
        <w:rPr>
          <w:color w:val="010000"/>
        </w:rPr>
        <w:t>(personel, istihbarat, özel kalem, bilişim, muhasebe vb.) yerleşmeye teşvik edildiği,</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p.</w:t>
      </w:r>
      <w:r w:rsidRPr="006202AF">
        <w:rPr>
          <w:color w:val="010000"/>
          <w:szCs w:val="14"/>
        </w:rPr>
        <w:t xml:space="preserve"> </w:t>
      </w:r>
      <w:r w:rsidRPr="006202AF">
        <w:rPr>
          <w:color w:val="010000"/>
        </w:rPr>
        <w:t>Her kurum ve kuruluş için belirlenen sorumlu bir kişiye (“abi”) bağlı olarak hiyerarşik bir düzende mevcut idari sisteme paralel bir yapının oluşturulduğu,</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r.</w:t>
      </w:r>
      <w:r w:rsidRPr="006202AF">
        <w:rPr>
          <w:color w:val="010000"/>
          <w:szCs w:val="14"/>
        </w:rPr>
        <w:t xml:space="preserve"> </w:t>
      </w:r>
      <w:r w:rsidRPr="006202AF">
        <w:rPr>
          <w:color w:val="010000"/>
        </w:rPr>
        <w:t>Yapılanmaya dâhil olmayan kişilerle ilgili bilgilerin kaydedildiği ve bu kayıtların arşivlendiği,</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s.</w:t>
      </w:r>
      <w:r w:rsidRPr="006202AF">
        <w:rPr>
          <w:color w:val="010000"/>
          <w:szCs w:val="14"/>
        </w:rPr>
        <w:t xml:space="preserve"> </w:t>
      </w:r>
      <w:r w:rsidRPr="006202AF">
        <w:rPr>
          <w:color w:val="010000"/>
        </w:rPr>
        <w:t>Yapıya mensup kamu görevlileri vasıtasıyla kişisel verilerin, devlete ait gizli bilgi ve belgelerin ele geçirildiği ve arşivlendiği,</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t.</w:t>
      </w:r>
      <w:r w:rsidRPr="006202AF">
        <w:rPr>
          <w:color w:val="010000"/>
          <w:szCs w:val="14"/>
        </w:rPr>
        <w:t xml:space="preserve"> </w:t>
      </w:r>
      <w:r w:rsidRPr="006202AF">
        <w:rPr>
          <w:color w:val="010000"/>
        </w:rPr>
        <w:t>Toplumdaki karşılığı sınırlı olan yapılanmanın kamu kurum ve kuruluşlarındaki mensuplarının oranının toplumsal karşılığı ile kıyaslanamayacak kadar yüksek olduğu,</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lastRenderedPageBreak/>
        <w:t>u.</w:t>
      </w:r>
      <w:r w:rsidRPr="006202AF">
        <w:rPr>
          <w:color w:val="010000"/>
          <w:szCs w:val="14"/>
        </w:rPr>
        <w:t xml:space="preserve"> </w:t>
      </w:r>
      <w:r w:rsidRPr="006202AF">
        <w:rPr>
          <w:color w:val="010000"/>
        </w:rPr>
        <w:t>Yapılanmanın, paralel bir devlet yapılanmasına dönüştüğü,</w:t>
      </w:r>
      <w:r w:rsidRPr="006202AF">
        <w:rPr>
          <w:color w:val="010000"/>
        </w:rPr>
        <w:t xml:space="preserve"> </w:t>
      </w:r>
      <w:r w:rsidRPr="006202AF">
        <w:rPr>
          <w:color w:val="010000"/>
        </w:rPr>
        <w:t>devlet ve toplum üzerinde “vesayet” oluşturduğu,</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v.</w:t>
      </w:r>
      <w:r w:rsidRPr="006202AF">
        <w:rPr>
          <w:color w:val="010000"/>
          <w:szCs w:val="14"/>
        </w:rPr>
        <w:t xml:space="preserve"> </w:t>
      </w:r>
      <w:r w:rsidRPr="006202AF">
        <w:rPr>
          <w:color w:val="010000"/>
        </w:rPr>
        <w:t xml:space="preserve">Türkiye Cumhuriyeti Devletinin tüm anayasal kurumlarını (yasama, yürütme, yargı erklerini) ele geçirmeyi ve bundan sonra devleti, toplumu ve fertleri kendi ideolojisi doğrultusunda yeniden şekillendirerek </w:t>
      </w:r>
      <w:proofErr w:type="spellStart"/>
      <w:r w:rsidRPr="006202AF">
        <w:rPr>
          <w:color w:val="010000"/>
        </w:rPr>
        <w:t>oligarşik</w:t>
      </w:r>
      <w:proofErr w:type="spellEnd"/>
      <w:r w:rsidRPr="006202AF">
        <w:rPr>
          <w:color w:val="010000"/>
        </w:rPr>
        <w:t xml:space="preserve"> özellikler taşıyan bir zümre eliyle ekonomik, toplumsal ve siyasal gücü yönetmeyi hedeflediği,</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y.</w:t>
      </w:r>
      <w:r w:rsidRPr="006202AF">
        <w:rPr>
          <w:color w:val="010000"/>
          <w:szCs w:val="14"/>
        </w:rPr>
        <w:t xml:space="preserve"> </w:t>
      </w:r>
      <w:r w:rsidRPr="006202AF">
        <w:rPr>
          <w:color w:val="010000"/>
        </w:rPr>
        <w:t>Ulusal ve uluslararası düzeyde siyasi ve ekonomik ittifaklar kurduğu.</w:t>
      </w:r>
    </w:p>
    <w:p w:rsidR="006202AF" w:rsidRPr="006202AF" w:rsidRDefault="006202AF" w:rsidP="006202AF">
      <w:pPr>
        <w:pStyle w:val="ListeParagraf"/>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b/>
          <w:bCs/>
          <w:color w:val="010000"/>
          <w:sz w:val="24"/>
          <w:szCs w:val="24"/>
        </w:rPr>
        <w:t>B.</w:t>
      </w:r>
      <w:r w:rsidRPr="006202AF">
        <w:rPr>
          <w:rFonts w:ascii="Times New Roman" w:hAnsi="Times New Roman" w:cs="Times New Roman"/>
          <w:b/>
          <w:bCs/>
          <w:color w:val="010000"/>
          <w:sz w:val="24"/>
          <w:szCs w:val="14"/>
        </w:rPr>
        <w:t xml:space="preserve"> </w:t>
      </w:r>
      <w:r w:rsidRPr="006202AF">
        <w:rPr>
          <w:rFonts w:ascii="Times New Roman" w:hAnsi="Times New Roman" w:cs="Times New Roman"/>
          <w:b/>
          <w:bCs/>
          <w:color w:val="010000"/>
          <w:sz w:val="24"/>
          <w:szCs w:val="24"/>
        </w:rPr>
        <w:t>FETÖ/</w:t>
      </w:r>
      <w:proofErr w:type="spellStart"/>
      <w:r w:rsidRPr="006202AF">
        <w:rPr>
          <w:rFonts w:ascii="Times New Roman" w:hAnsi="Times New Roman" w:cs="Times New Roman"/>
          <w:b/>
          <w:bCs/>
          <w:color w:val="010000"/>
          <w:sz w:val="24"/>
          <w:szCs w:val="24"/>
        </w:rPr>
        <w:t>PDY’ye</w:t>
      </w:r>
      <w:proofErr w:type="spellEnd"/>
      <w:r w:rsidRPr="006202AF">
        <w:rPr>
          <w:rFonts w:ascii="Times New Roman" w:hAnsi="Times New Roman" w:cs="Times New Roman"/>
          <w:b/>
          <w:bCs/>
          <w:color w:val="010000"/>
          <w:sz w:val="24"/>
          <w:szCs w:val="24"/>
        </w:rPr>
        <w:t xml:space="preserve"> İlişkin Soruşturma ve Kovuşturmalar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color w:val="010000"/>
          <w:sz w:val="24"/>
          <w:szCs w:val="24"/>
        </w:rPr>
        <w:t>16.</w:t>
      </w:r>
      <w:r w:rsidRPr="006202AF">
        <w:rPr>
          <w:rFonts w:ascii="Times New Roman" w:hAnsi="Times New Roman" w:cs="Times New Roman"/>
          <w:color w:val="010000"/>
          <w:sz w:val="24"/>
          <w:szCs w:val="14"/>
        </w:rPr>
        <w:t xml:space="preserve"> </w:t>
      </w:r>
      <w:r w:rsidRPr="006202AF">
        <w:rPr>
          <w:rFonts w:ascii="Times New Roman" w:hAnsi="Times New Roman" w:cs="Times New Roman"/>
          <w:color w:val="010000"/>
          <w:sz w:val="24"/>
          <w:szCs w:val="24"/>
        </w:rPr>
        <w:t>Yukarıda belirtildiği şekilde yapılandığı iddia edilen FETÖ/</w:t>
      </w:r>
      <w:proofErr w:type="spellStart"/>
      <w:r w:rsidRPr="006202AF">
        <w:rPr>
          <w:rFonts w:ascii="Times New Roman" w:hAnsi="Times New Roman" w:cs="Times New Roman"/>
          <w:color w:val="010000"/>
          <w:sz w:val="24"/>
          <w:szCs w:val="24"/>
        </w:rPr>
        <w:t>PDY’nin</w:t>
      </w:r>
      <w:proofErr w:type="spellEnd"/>
      <w:r w:rsidRPr="006202AF">
        <w:rPr>
          <w:rFonts w:ascii="Times New Roman" w:hAnsi="Times New Roman" w:cs="Times New Roman"/>
          <w:color w:val="010000"/>
          <w:sz w:val="24"/>
          <w:szCs w:val="24"/>
        </w:rPr>
        <w:t xml:space="preserve"> yasadışı faaliyetlerine ilişkin geçmişten günümüze çok sayıda soruşturma ve kovuşturma açılmış olup bunlardan bazılarına aşağıda yer verilmiştir: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a.</w:t>
      </w:r>
      <w:r w:rsidRPr="006202AF">
        <w:rPr>
          <w:color w:val="010000"/>
          <w:szCs w:val="14"/>
        </w:rPr>
        <w:t xml:space="preserve"> </w:t>
      </w:r>
      <w:r w:rsidRPr="006202AF">
        <w:rPr>
          <w:color w:val="010000"/>
        </w:rPr>
        <w:t xml:space="preserve">Sıkıyönetim Mahkemesinde </w:t>
      </w:r>
      <w:proofErr w:type="spellStart"/>
      <w:r w:rsidRPr="006202AF">
        <w:rPr>
          <w:color w:val="010000"/>
        </w:rPr>
        <w:t>Fetullah</w:t>
      </w:r>
      <w:proofErr w:type="spellEnd"/>
      <w:r w:rsidRPr="006202AF">
        <w:rPr>
          <w:color w:val="010000"/>
        </w:rPr>
        <w:t xml:space="preserve"> Gülen hakkında laikliğe aykırı olarak devletin içtimai, iktisadi, siyasi veya hukuki temel nizamlarını kısmen de olsa dini esas ve inançlara uydurmak amacıyla propaganda yapma suçundan kamu davası açılmış, mahkûmiyetine karar verilmiş, bu karar Askeri Yargıtay tarafından onanmıştır (Askeri </w:t>
      </w:r>
      <w:proofErr w:type="spellStart"/>
      <w:r w:rsidRPr="006202AF">
        <w:rPr>
          <w:color w:val="010000"/>
        </w:rPr>
        <w:t>Yargıtayın</w:t>
      </w:r>
      <w:proofErr w:type="spellEnd"/>
      <w:r w:rsidRPr="006202AF">
        <w:rPr>
          <w:color w:val="010000"/>
        </w:rPr>
        <w:t xml:space="preserve"> 1973/146-272 sayılı kararı).</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b.</w:t>
      </w:r>
      <w:r w:rsidRPr="006202AF">
        <w:rPr>
          <w:color w:val="010000"/>
          <w:szCs w:val="14"/>
        </w:rPr>
        <w:t xml:space="preserve"> </w:t>
      </w:r>
      <w:r w:rsidRPr="006202AF">
        <w:rPr>
          <w:color w:val="010000"/>
        </w:rPr>
        <w:t xml:space="preserve">Ankara 2 </w:t>
      </w:r>
      <w:proofErr w:type="spellStart"/>
      <w:r w:rsidRPr="006202AF">
        <w:rPr>
          <w:color w:val="010000"/>
        </w:rPr>
        <w:t>Nolu</w:t>
      </w:r>
      <w:proofErr w:type="spellEnd"/>
      <w:r w:rsidRPr="006202AF">
        <w:rPr>
          <w:color w:val="010000"/>
        </w:rPr>
        <w:t xml:space="preserve"> Devlet Güvenlik Mahkemesinde </w:t>
      </w:r>
      <w:proofErr w:type="spellStart"/>
      <w:r w:rsidRPr="006202AF">
        <w:rPr>
          <w:color w:val="010000"/>
        </w:rPr>
        <w:t>Fetullah</w:t>
      </w:r>
      <w:proofErr w:type="spellEnd"/>
      <w:r w:rsidRPr="006202AF">
        <w:rPr>
          <w:color w:val="010000"/>
        </w:rPr>
        <w:t xml:space="preserve"> Gülen hakkında laik devlet yapısını değiştirerek, dini kurallara dayalı bir devlet düzeni kurmak amacıyla örgüt kurma suçundan kamu davası açılmış ancak 21/12/2000 tarihli ve 4616 sayılı 23 Nisan 1999 Tarihine Kadar İşlenen Suçlardan Dolayı Şartla Salıverilmeye, Dava ve Cezaların Ertelenmesine Dair Kanun gereğince davanın kesin hükme bağlanmasının ertelenmesine karar verilmiştir (Ankara 2 </w:t>
      </w:r>
      <w:proofErr w:type="spellStart"/>
      <w:r w:rsidRPr="006202AF">
        <w:rPr>
          <w:color w:val="010000"/>
        </w:rPr>
        <w:t>Nolu</w:t>
      </w:r>
      <w:proofErr w:type="spellEnd"/>
      <w:r w:rsidRPr="006202AF">
        <w:rPr>
          <w:color w:val="010000"/>
        </w:rPr>
        <w:t xml:space="preserve"> Devlet Güvenlik Mahkemesinin E.2000/124 K.2003/20 sayılı kararı). Anılan davada, Genelkurmay Başkanlığı ile jandarma ve emniyet birimleri tarafından gönderilen rapor ve yazılarda; </w:t>
      </w:r>
      <w:proofErr w:type="spellStart"/>
      <w:r w:rsidRPr="006202AF">
        <w:rPr>
          <w:color w:val="010000"/>
        </w:rPr>
        <w:t>Fetullah</w:t>
      </w:r>
      <w:proofErr w:type="spellEnd"/>
      <w:r w:rsidRPr="006202AF">
        <w:rPr>
          <w:color w:val="010000"/>
        </w:rPr>
        <w:t xml:space="preserve"> Gülen’in, kurulu devlet sistemine göre ve devlet modeline uygun bir örgütlenme ile devlete alternatif bir sistem kurmayı hedeflediği, her alanda devlete karşı alternatif bir yapılanma tesis ettiği, devlet içindeki bütün kadrolarda ve özellikle askeriye, mülkiye, hukuk ve eğitim alanında teşkilatlanmaya özel önem verdiği, emir komuta zincirinde askeri disiplin içerisinde işleyen bir sisteminin bulunduğu ifade edilmiştir.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c.</w:t>
      </w:r>
      <w:r w:rsidRPr="006202AF">
        <w:rPr>
          <w:color w:val="010000"/>
          <w:szCs w:val="14"/>
        </w:rPr>
        <w:t xml:space="preserve"> </w:t>
      </w:r>
      <w:proofErr w:type="spellStart"/>
      <w:r w:rsidRPr="006202AF">
        <w:rPr>
          <w:color w:val="010000"/>
        </w:rPr>
        <w:t>Agos</w:t>
      </w:r>
      <w:proofErr w:type="spellEnd"/>
      <w:r w:rsidRPr="006202AF">
        <w:rPr>
          <w:color w:val="010000"/>
        </w:rPr>
        <w:t xml:space="preserve"> Gazetesi Genel Yayın Yönetmeni </w:t>
      </w:r>
      <w:proofErr w:type="spellStart"/>
      <w:r w:rsidRPr="006202AF">
        <w:rPr>
          <w:color w:val="010000"/>
        </w:rPr>
        <w:t>Hrant</w:t>
      </w:r>
      <w:proofErr w:type="spellEnd"/>
      <w:r w:rsidRPr="006202AF">
        <w:rPr>
          <w:color w:val="010000"/>
        </w:rPr>
        <w:t xml:space="preserve"> </w:t>
      </w:r>
      <w:proofErr w:type="spellStart"/>
      <w:r w:rsidRPr="006202AF">
        <w:rPr>
          <w:color w:val="010000"/>
        </w:rPr>
        <w:t>Dink’in</w:t>
      </w:r>
      <w:proofErr w:type="spellEnd"/>
      <w:r w:rsidRPr="006202AF">
        <w:rPr>
          <w:color w:val="010000"/>
        </w:rPr>
        <w:t xml:space="preserve"> 19/1/2007 tarihinde İstanbul’da silahlı bir saldırı sonucu öldürülmesi olayına ilişkin olarak FETÖ/PDY mensubu olduğu ileri sürülen bazı emniyet görevlilerinin cinayetin işleneceğini bilmelerine rağmen yapılanmanın amaçları doğrultusunda önlemedikleri iddiasıyla kamu davası açılmıştır (İstanbul 14. Ağır Ceza Mahkemesinin E.2015/337 sayılı dosyası).</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d.</w:t>
      </w:r>
      <w:r w:rsidRPr="006202AF">
        <w:rPr>
          <w:color w:val="010000"/>
          <w:szCs w:val="14"/>
        </w:rPr>
        <w:t xml:space="preserve"> </w:t>
      </w:r>
      <w:r w:rsidRPr="006202AF">
        <w:rPr>
          <w:color w:val="010000"/>
        </w:rPr>
        <w:t>FETÖ/PDY mensubu olduğu ileri sürülen bazı kamu görevlileri hakkında, Başbakan’ın ev ve çalışma odalarını teknik cihazlarla dinleyerek siyasi ve askeri casusluk yaptıkları iddiasıyla kamu davası açılmıştır (Ankara 7. Ağır Ceza Mahkemesinin E.2014/412 sayılı dosyası).</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e.</w:t>
      </w:r>
      <w:r w:rsidRPr="006202AF">
        <w:rPr>
          <w:color w:val="010000"/>
          <w:szCs w:val="14"/>
        </w:rPr>
        <w:t xml:space="preserve"> </w:t>
      </w:r>
      <w:r w:rsidRPr="006202AF">
        <w:rPr>
          <w:color w:val="010000"/>
        </w:rPr>
        <w:t>FETÖ/PDY mensubu olduğu ileri sürülen bazı kamu görevlileri hakkında, yapılanmanın faaliyeti kapsamında işlendiği ileri sürülen suçların tespit edilmesini engellemek için delilleri yok ettikleri (Emniyet Genel Müdürlüğü İstihbarat Daire Başkanlığının bir projesinin kullanıcı bilgilerini sildikleri) iddiasıyla soruşturma başlatılmıştır (Ankara Cumhuriyet Başsavcılığının 2014/74480 sayılı soruşturması).</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f.</w:t>
      </w:r>
      <w:r w:rsidRPr="006202AF">
        <w:rPr>
          <w:color w:val="010000"/>
          <w:szCs w:val="14"/>
        </w:rPr>
        <w:t xml:space="preserve"> </w:t>
      </w:r>
      <w:r w:rsidRPr="006202AF">
        <w:rPr>
          <w:color w:val="010000"/>
        </w:rPr>
        <w:t xml:space="preserve">FETÖ/PDY mensubu olduğu ileri sürülen bazı kamu görevlileri hakkında, Türkiye Büyük Millet Meclisi (TBMM) Başkanı, Başbakan, Genelkurmay Başkanı, Anayasa Mahkemesi </w:t>
      </w:r>
      <w:r w:rsidRPr="006202AF">
        <w:rPr>
          <w:color w:val="010000"/>
        </w:rPr>
        <w:lastRenderedPageBreak/>
        <w:t>Başkanı, Başbakan Yardımcıları, Bakanlar ve MİT Müsteşarı’nın da aralarında olduğu üst düzey devlet yetkililerine verilen ve Türkiye Bilimsel ve Teknolojik Araştırma Kurumu (TÜBİTAK) tarafından üretilen kriptolu telefonları casusluk amacıyla dinledikleri iddiasıyla kamu davası açılmıştır (Ankara 2. Ağır Ceza Mahkemesinin E.2015/202 sayılı dosyası).</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g.</w:t>
      </w:r>
      <w:r w:rsidRPr="006202AF">
        <w:rPr>
          <w:color w:val="010000"/>
          <w:szCs w:val="14"/>
        </w:rPr>
        <w:t xml:space="preserve"> </w:t>
      </w:r>
      <w:r w:rsidRPr="006202AF">
        <w:rPr>
          <w:color w:val="010000"/>
        </w:rPr>
        <w:t>Dışişleri Bakanlığında 13/3/2014 tarihinde yapılan ve Dışişleri Bakanı, Dışişleri Bakanlığı Müsteşarı, MİT Müsteşarı ve Genelkurmay İkinci Başkanı’nın katıldığı gizli bir toplantının siyasi ve askeri casusluk maksadıyla dinlenildiği ve bu ses kayıtlarının internet üzerinden yayınlandığı iddiasıyla soruşturma başlatılmıştır (Ankara Cumhuriyet Başsavcılığı 2014/47602 sayılı soruşturması). Bu eylemin FETÖ/PDY mensubu kişilerce gerçekleştirildiği iddiası Ankara Cumhuriyet Başsavcılığının 6/6/2016 tarihli ve E.2016/24769 sayılı iddianamesinde dile getirilmiştir.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h.</w:t>
      </w:r>
      <w:r w:rsidRPr="006202AF">
        <w:rPr>
          <w:color w:val="010000"/>
          <w:szCs w:val="14"/>
        </w:rPr>
        <w:t xml:space="preserve"> </w:t>
      </w:r>
      <w:r w:rsidRPr="006202AF">
        <w:rPr>
          <w:color w:val="010000"/>
        </w:rPr>
        <w:t xml:space="preserve">Hukuka aykırı olarak, MİT’e ait yüklerin bulunduğu bir adet tırın 1/1/2014 tarihinde Hatay’da durdurulup aranmak istenmesi, üç adet tırın ise 19/1/2014 tarihinde Adana’da durdurulup aranması ve MİT mensupları hakkında soruşturma başlatılması nedenleriyle ilgili jandarma personeli (Adana 7. Ağır Ceza Mahkemesinin E.2014/161 sayılı dosyası) ve yargı mensupları (Yargıtay 16. Ceza Dairesinin E.2015/1 sayılı dosyası) hakkında kamu davası açılmıştır. Bu eylemlerin FETÖ/PDY mensubu kişilerce anılan yapılanmanın amaçları doğrultusunda gerçekleştirildiği iddiası Ankara Cumhuriyet Başsavcılığının 6/6/2016 tarihli ve E.2016/24769 sayılı iddianamesinde ifade edilmiştir. </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i.</w:t>
      </w:r>
      <w:r w:rsidRPr="006202AF">
        <w:rPr>
          <w:color w:val="010000"/>
          <w:szCs w:val="14"/>
        </w:rPr>
        <w:t xml:space="preserve"> </w:t>
      </w:r>
      <w:r w:rsidRPr="006202AF">
        <w:rPr>
          <w:color w:val="010000"/>
        </w:rPr>
        <w:t>FETÖ/PDY mensubu olduğu ileri sürülen kamu görevlileri hakkında, kamuoyunda “Kudüs Selam Tevhit Örgütü Soruşturması” olarak bilinen soruşturmanın bu yapılanmanın amaçları doğrultusunda yapıldığı, anılan soruşturmada birçok üst düzey kamu yöneticisi, gazeteci ve bilim adamının da aralarında olduğu çok sayıda kişinin telefonlarının usulsüz olarak dinlendiği iddiasıyla kamu davası açılmıştır (İstanbul Cumhuriyet Başsavcılığının 2014/41637 sayılı soruşturması ve iddianamesi).</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j.</w:t>
      </w:r>
      <w:r w:rsidRPr="006202AF">
        <w:rPr>
          <w:color w:val="010000"/>
          <w:szCs w:val="14"/>
        </w:rPr>
        <w:t xml:space="preserve"> </w:t>
      </w:r>
      <w:r w:rsidRPr="006202AF">
        <w:rPr>
          <w:color w:val="010000"/>
        </w:rPr>
        <w:t>FETÖ/PDY mensubu olduğu ileri sürülen kamu görevlileri hakkında, siyasetçilerin ve üst düzey kamu görevlilerinin telefonlarını dinleyerek gizli nitelikteki siyasi ve askeri bilgilere ulaştıkları iddiasıyla soruşturma başlatılmıştır (Ankara Cumhuriyet Başsavcılığının 2016/80080 sayılı soruşturması).</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k.</w:t>
      </w:r>
      <w:r w:rsidRPr="006202AF">
        <w:rPr>
          <w:color w:val="010000"/>
          <w:szCs w:val="14"/>
        </w:rPr>
        <w:t xml:space="preserve"> </w:t>
      </w:r>
      <w:r w:rsidRPr="006202AF">
        <w:rPr>
          <w:color w:val="010000"/>
        </w:rPr>
        <w:t>FETÖ/PDY mensubu olduğu ileri sürülen kamu görevlileri hakkında, İnsani Yardım Vakfının (İHH) Kilis ilinde bulunan bürosunun 15/1/2014 tarihinde casusluk amacıyla arandığı iddiasıyla soruşturma başlatılmıştır (Van Cumhuriyet Başsavcılığının 2015/4111 sayılı soruşturması).</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l.</w:t>
      </w:r>
      <w:r w:rsidRPr="006202AF">
        <w:rPr>
          <w:color w:val="010000"/>
          <w:szCs w:val="14"/>
        </w:rPr>
        <w:t xml:space="preserve"> </w:t>
      </w:r>
      <w:r w:rsidRPr="006202AF">
        <w:rPr>
          <w:color w:val="010000"/>
        </w:rPr>
        <w:t>FETÖ/PDY yapılanmasına mensup olduğu ileri sürülen kişilerin, kamu görevine giriş veya görevde yükselme sınavlarında, sınav sorularını yapılanmanın mensuplarına önceden verdikleri iddiaları çok sayıda soruşturmaya konu olmuştur (Ankara Cumhuriyet Başsavcılığının 2010/100074, 2015/26827, 2015/156193, 2015/79801, 2015/80510, 2015/80526, 2015/80534, 2015/18314, 2015/80555, 2015/80559, 2015/41561, 2016/3801, 2015/80539, 2015/80550, 2015/166002, 2015/98865, 2015/70581, 2015/37022, 2015/39600 sayılı soruşturma dosyaları).</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m.</w:t>
      </w:r>
      <w:r w:rsidRPr="006202AF">
        <w:rPr>
          <w:color w:val="010000"/>
          <w:szCs w:val="14"/>
        </w:rPr>
        <w:t xml:space="preserve"> </w:t>
      </w:r>
      <w:r w:rsidRPr="006202AF">
        <w:rPr>
          <w:color w:val="010000"/>
        </w:rPr>
        <w:t xml:space="preserve">İstanbul’da yürütülen bazı soruşturmalarda tutuklu bulunan ve FETÖ/PDY üyesi oldukları ileri sürülen çok sayıda şüphelinin tahliyesine ilişkin kararlar veren iki hâkim hakkında, bu kararları yetkileri bulunmadığı hâlde üyesi oldukları aynı yapılanmanın talimatıyla verdikleri iddiasıyla kamu davası açılmıştır (Bakırköy Cumhuriyet Başsavcılığının 21/9/2015 tarihli ve E.2015/29385 sayılı iddianamesi; anılan hâkimlerin tutuklanmalarının hukuki olmadığına ilişkin </w:t>
      </w:r>
      <w:r w:rsidRPr="006202AF">
        <w:rPr>
          <w:color w:val="010000"/>
        </w:rPr>
        <w:lastRenderedPageBreak/>
        <w:t xml:space="preserve">bireysel başvurularının kabul edilemez olduğuna dair Anayasa Mahkemesi kararı için bkz. </w:t>
      </w:r>
      <w:r w:rsidRPr="006202AF">
        <w:rPr>
          <w:i/>
          <w:iCs/>
          <w:color w:val="010000"/>
        </w:rPr>
        <w:t>Mustafa Başer ve Metin Özçelik,</w:t>
      </w:r>
      <w:r w:rsidRPr="006202AF">
        <w:rPr>
          <w:color w:val="010000"/>
        </w:rPr>
        <w:t xml:space="preserve"> B. No: 2015/7908, 20/1/2016). </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n.</w:t>
      </w:r>
      <w:r w:rsidRPr="006202AF">
        <w:rPr>
          <w:color w:val="010000"/>
          <w:szCs w:val="14"/>
        </w:rPr>
        <w:t xml:space="preserve"> </w:t>
      </w:r>
      <w:r w:rsidRPr="006202AF">
        <w:rPr>
          <w:color w:val="010000"/>
        </w:rPr>
        <w:t>FETÖ/</w:t>
      </w:r>
      <w:proofErr w:type="spellStart"/>
      <w:r w:rsidRPr="006202AF">
        <w:rPr>
          <w:color w:val="010000"/>
        </w:rPr>
        <w:t>PDY’nin</w:t>
      </w:r>
      <w:proofErr w:type="spellEnd"/>
      <w:r w:rsidRPr="006202AF">
        <w:rPr>
          <w:color w:val="010000"/>
        </w:rPr>
        <w:t xml:space="preserve"> kurucusu ve lideri </w:t>
      </w:r>
      <w:proofErr w:type="spellStart"/>
      <w:r w:rsidRPr="006202AF">
        <w:rPr>
          <w:color w:val="010000"/>
        </w:rPr>
        <w:t>Fetullah</w:t>
      </w:r>
      <w:proofErr w:type="spellEnd"/>
      <w:r w:rsidRPr="006202AF">
        <w:rPr>
          <w:color w:val="010000"/>
        </w:rPr>
        <w:t xml:space="preserve"> Gülen’in de aralarında olduğu yetmiş üç örgüt yöneticisi hakkında silahlı terör örgütü kurma ve yönetme, Türkiye Cumhuriyeti Hükûmetini ortadan kaldırmaya veya görevini yapmasını engellemeye teşebbüs, siyasi ve askeri casusluk yapma, zimmet, nitelikli dolandırıcılık, resmi belgede sahtecilik, suçtan kaynaklanan malvarlığı değerlerini aklama, kişisel verilerin hukuka aykırı olarak kaydedilmesi, kişisel verileri hukuka aykırı olarak başkasına verme, yayma, ele geçirme suçlarını işledikleri iddiasıyla kamu davası açılmıştır (Ankara Cumhuriyet Başsavcılığının 6/6/2016 tarihli ve E.2016/24769 sayılı iddianamesi).</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b/>
          <w:bCs/>
          <w:color w:val="010000"/>
        </w:rPr>
        <w:t>C.</w:t>
      </w:r>
      <w:r w:rsidRPr="006202AF">
        <w:rPr>
          <w:b/>
          <w:bCs/>
          <w:color w:val="010000"/>
          <w:szCs w:val="14"/>
        </w:rPr>
        <w:t xml:space="preserve"> </w:t>
      </w:r>
      <w:r w:rsidRPr="006202AF">
        <w:rPr>
          <w:b/>
          <w:bCs/>
          <w:color w:val="010000"/>
        </w:rPr>
        <w:t>Milli Güvenlik Kurulunun FETÖ/PDY Hakkındaki Değerlendirmesi</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17.</w:t>
      </w:r>
      <w:r w:rsidRPr="006202AF">
        <w:rPr>
          <w:color w:val="010000"/>
          <w:szCs w:val="14"/>
        </w:rPr>
        <w:t xml:space="preserve"> </w:t>
      </w:r>
      <w:r w:rsidRPr="006202AF">
        <w:rPr>
          <w:color w:val="010000"/>
        </w:rPr>
        <w:t>Süreç içinde Milli Güvenlik Kurulu (MGK) tarafından FETÖ/</w:t>
      </w:r>
      <w:proofErr w:type="spellStart"/>
      <w:r w:rsidRPr="006202AF">
        <w:rPr>
          <w:color w:val="010000"/>
        </w:rPr>
        <w:t>PDY’nin</w:t>
      </w:r>
      <w:proofErr w:type="spellEnd"/>
      <w:r w:rsidRPr="006202AF">
        <w:rPr>
          <w:color w:val="010000"/>
        </w:rPr>
        <w:t xml:space="preserve"> milli güvenliği tehdit ettiğine, bir terör örgütü olduğuna ve diğer terör örgütleri ile </w:t>
      </w:r>
      <w:proofErr w:type="gramStart"/>
      <w:r w:rsidRPr="006202AF">
        <w:rPr>
          <w:color w:val="010000"/>
        </w:rPr>
        <w:t>işbirliği</w:t>
      </w:r>
      <w:proofErr w:type="gramEnd"/>
      <w:r w:rsidRPr="006202AF">
        <w:rPr>
          <w:color w:val="010000"/>
        </w:rPr>
        <w:t xml:space="preserve"> yaptığına dair kararlar verilmiştir. </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18.</w:t>
      </w:r>
      <w:r w:rsidRPr="006202AF">
        <w:rPr>
          <w:color w:val="010000"/>
          <w:szCs w:val="14"/>
        </w:rPr>
        <w:t xml:space="preserve"> </w:t>
      </w:r>
      <w:r w:rsidRPr="006202AF">
        <w:rPr>
          <w:color w:val="010000"/>
        </w:rPr>
        <w:t>Bu bağlamda MGK Genel Sekreterliği tarafından Kurul toplantılarına ilişkin basın duyurularının FETÖ/PDY ile ilgili değerlendirme yapılan kısımları şöyledir: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a.</w:t>
      </w:r>
      <w:r w:rsidRPr="006202AF">
        <w:rPr>
          <w:color w:val="010000"/>
          <w:szCs w:val="14"/>
        </w:rPr>
        <w:t xml:space="preserve"> </w:t>
      </w:r>
      <w:r w:rsidRPr="006202AF">
        <w:rPr>
          <w:color w:val="010000"/>
        </w:rPr>
        <w:t>26/2/2014 Tarihli Toplantı</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i/>
          <w:iCs/>
          <w:color w:val="010000"/>
          <w:szCs w:val="22"/>
        </w:rPr>
        <w:t xml:space="preserve"> </w:t>
      </w:r>
      <w:r w:rsidRPr="006202AF">
        <w:rPr>
          <w:color w:val="010000"/>
          <w:szCs w:val="22"/>
        </w:rPr>
        <w:t>“</w:t>
      </w:r>
      <w:r w:rsidRPr="006202AF">
        <w:rPr>
          <w:i/>
          <w:iCs/>
          <w:color w:val="010000"/>
          <w:szCs w:val="22"/>
        </w:rPr>
        <w:t>Ülke genelinde güvenliği ilgilendiren hususlar ve yürütülen çalışmalar değerlendirilmiş; bu kapsamda halkımızın huzurunu ve ulusal güvenliğimizi tehdit eden yapılanmalar ve faaliyetler görüşülmüştür.</w:t>
      </w:r>
      <w:r w:rsidRPr="006202AF">
        <w:rPr>
          <w:color w:val="010000"/>
          <w:szCs w:val="22"/>
        </w:rPr>
        <w:t>”</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b.</w:t>
      </w:r>
      <w:r w:rsidRPr="006202AF">
        <w:rPr>
          <w:color w:val="010000"/>
          <w:szCs w:val="14"/>
        </w:rPr>
        <w:t xml:space="preserve"> </w:t>
      </w:r>
      <w:r w:rsidRPr="006202AF">
        <w:rPr>
          <w:color w:val="010000"/>
        </w:rPr>
        <w:t>30/4/2014 Tarihli Toplantı</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i/>
          <w:iCs/>
          <w:color w:val="010000"/>
          <w:szCs w:val="22"/>
        </w:rPr>
        <w:t xml:space="preserve"> </w:t>
      </w:r>
      <w:r w:rsidRPr="006202AF">
        <w:rPr>
          <w:color w:val="010000"/>
          <w:szCs w:val="22"/>
        </w:rPr>
        <w:t>“</w:t>
      </w:r>
      <w:r w:rsidRPr="006202AF">
        <w:rPr>
          <w:i/>
          <w:iCs/>
          <w:color w:val="010000"/>
          <w:szCs w:val="22"/>
        </w:rPr>
        <w:t>Ulusal güvenliğimizi tehdit eden yapılanmalar ve bunlara yönelik olarak alınan tedbirler değerlendirilmiştir.</w:t>
      </w:r>
      <w:r w:rsidRPr="006202AF">
        <w:rPr>
          <w:color w:val="010000"/>
          <w:szCs w:val="22"/>
        </w:rPr>
        <w:t>”</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c.</w:t>
      </w:r>
      <w:r w:rsidRPr="006202AF">
        <w:rPr>
          <w:color w:val="010000"/>
          <w:szCs w:val="14"/>
        </w:rPr>
        <w:t xml:space="preserve"> </w:t>
      </w:r>
      <w:r w:rsidRPr="006202AF">
        <w:rPr>
          <w:color w:val="010000"/>
        </w:rPr>
        <w:t>26/6/2014 Tarihli Toplantı</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i/>
          <w:iCs/>
          <w:color w:val="010000"/>
          <w:szCs w:val="22"/>
        </w:rPr>
        <w:t xml:space="preserve"> </w:t>
      </w:r>
      <w:r w:rsidRPr="006202AF">
        <w:rPr>
          <w:color w:val="010000"/>
          <w:szCs w:val="22"/>
        </w:rPr>
        <w:t>“</w:t>
      </w:r>
      <w:r w:rsidRPr="006202AF">
        <w:rPr>
          <w:i/>
          <w:iCs/>
          <w:color w:val="010000"/>
          <w:szCs w:val="22"/>
        </w:rPr>
        <w:t>Devlet içindeki illegal yapılanmalara yönelik olarak yürütülen adli ve idari işlemler hakkında Kurul’a bilgi sunulmuştur.</w:t>
      </w:r>
      <w:r w:rsidRPr="006202AF">
        <w:rPr>
          <w:color w:val="010000"/>
          <w:szCs w:val="22"/>
        </w:rPr>
        <w:t>”</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d.</w:t>
      </w:r>
      <w:r w:rsidRPr="006202AF">
        <w:rPr>
          <w:color w:val="010000"/>
          <w:szCs w:val="14"/>
        </w:rPr>
        <w:t xml:space="preserve"> </w:t>
      </w:r>
      <w:r w:rsidRPr="006202AF">
        <w:rPr>
          <w:color w:val="010000"/>
        </w:rPr>
        <w:t>30/10/2014 Tarihli Toplantı</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i/>
          <w:iCs/>
          <w:color w:val="010000"/>
          <w:szCs w:val="22"/>
        </w:rPr>
        <w:t xml:space="preserve"> </w:t>
      </w:r>
      <w:r w:rsidRPr="006202AF">
        <w:rPr>
          <w:color w:val="010000"/>
          <w:szCs w:val="22"/>
        </w:rPr>
        <w:t>“</w:t>
      </w:r>
      <w:r w:rsidRPr="006202AF">
        <w:rPr>
          <w:i/>
          <w:iCs/>
          <w:color w:val="010000"/>
          <w:szCs w:val="22"/>
        </w:rPr>
        <w:t>Milli güvenliğimizi tehdit eden ve kamu düzenini bozan iç ve dış legal görünüm altında illegal faaliyet yürüten paralel yapılanmalar ve illegal oluşumlar ile yürütülen mücadelenin kararlılıkla sürdürüleceği vurgulanmıştır.</w:t>
      </w:r>
      <w:r w:rsidRPr="006202AF">
        <w:rPr>
          <w:color w:val="010000"/>
          <w:szCs w:val="22"/>
        </w:rPr>
        <w:t>”</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e.</w:t>
      </w:r>
      <w:r w:rsidRPr="006202AF">
        <w:rPr>
          <w:color w:val="010000"/>
          <w:szCs w:val="14"/>
        </w:rPr>
        <w:t xml:space="preserve"> </w:t>
      </w:r>
      <w:r w:rsidRPr="006202AF">
        <w:rPr>
          <w:color w:val="010000"/>
        </w:rPr>
        <w:t>30/12/2014 Tarihli Toplantı</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i/>
          <w:iCs/>
          <w:color w:val="010000"/>
          <w:szCs w:val="22"/>
        </w:rPr>
        <w:t xml:space="preserve"> </w:t>
      </w:r>
      <w:r w:rsidRPr="006202AF">
        <w:rPr>
          <w:color w:val="010000"/>
          <w:szCs w:val="22"/>
        </w:rPr>
        <w:t>“</w:t>
      </w:r>
      <w:r w:rsidRPr="006202AF">
        <w:rPr>
          <w:i/>
          <w:iCs/>
          <w:color w:val="010000"/>
          <w:szCs w:val="22"/>
        </w:rPr>
        <w:t>Paralel devlet yapılanması ve illegal oluşumlarla yürütülen mücadele hakkında Kurul’a bilgi arz edilmiş, mücadelenin kararlılıkla sürdürüleceği vurgulanmıştır.</w:t>
      </w:r>
      <w:r w:rsidRPr="006202AF">
        <w:rPr>
          <w:color w:val="010000"/>
          <w:szCs w:val="22"/>
        </w:rPr>
        <w:t>”</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f.</w:t>
      </w:r>
      <w:r w:rsidRPr="006202AF">
        <w:rPr>
          <w:color w:val="010000"/>
          <w:szCs w:val="14"/>
        </w:rPr>
        <w:t xml:space="preserve"> </w:t>
      </w:r>
      <w:r w:rsidRPr="006202AF">
        <w:rPr>
          <w:color w:val="010000"/>
        </w:rPr>
        <w:t>26/2/2015 Tarihli Toplantı</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 xml:space="preserve"> </w:t>
      </w:r>
      <w:r w:rsidRPr="006202AF">
        <w:rPr>
          <w:color w:val="010000"/>
        </w:rPr>
        <w:t>“</w:t>
      </w:r>
      <w:r w:rsidRPr="006202AF">
        <w:rPr>
          <w:i/>
          <w:iCs/>
          <w:color w:val="010000"/>
          <w:szCs w:val="22"/>
        </w:rPr>
        <w:t>Paralel devlet yapılanması ve legal görünüm altında faaliyet gösteren illegal oluşumlara karşı yürütülen ulusal ve uluslararası çalışmalar hakkında Kurul’a bilgi sunulmuştur.</w:t>
      </w:r>
      <w:r w:rsidRPr="006202AF">
        <w:rPr>
          <w:color w:val="010000"/>
          <w:szCs w:val="22"/>
        </w:rPr>
        <w:t>”</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lastRenderedPageBreak/>
        <w:t>g.</w:t>
      </w:r>
      <w:r w:rsidRPr="006202AF">
        <w:rPr>
          <w:color w:val="010000"/>
          <w:szCs w:val="14"/>
        </w:rPr>
        <w:t xml:space="preserve"> </w:t>
      </w:r>
      <w:r w:rsidRPr="006202AF">
        <w:rPr>
          <w:color w:val="010000"/>
        </w:rPr>
        <w:t>29/4/2015 Tarihli Toplantı</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i/>
          <w:iCs/>
          <w:color w:val="010000"/>
          <w:szCs w:val="22"/>
        </w:rPr>
        <w:t xml:space="preserve"> </w:t>
      </w:r>
      <w:r w:rsidRPr="006202AF">
        <w:rPr>
          <w:color w:val="010000"/>
          <w:szCs w:val="22"/>
        </w:rPr>
        <w:t>“</w:t>
      </w:r>
      <w:r w:rsidRPr="006202AF">
        <w:rPr>
          <w:i/>
          <w:iCs/>
          <w:color w:val="010000"/>
          <w:szCs w:val="22"/>
        </w:rPr>
        <w:t>Milli güvenliği tehdit eden paralel devlet yapılanması ve illegal oluşumlara karşı yürütülen mücadele hakkında tafsilatlı bilgi arz edilmiş, mücadelenin kararlılıkla sürdürülmesine vurgu yapılmıştır.</w:t>
      </w:r>
      <w:r w:rsidRPr="006202AF">
        <w:rPr>
          <w:color w:val="010000"/>
          <w:szCs w:val="22"/>
        </w:rPr>
        <w:t>”</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h.</w:t>
      </w:r>
      <w:r w:rsidRPr="006202AF">
        <w:rPr>
          <w:color w:val="010000"/>
          <w:szCs w:val="14"/>
        </w:rPr>
        <w:t xml:space="preserve"> </w:t>
      </w:r>
      <w:r w:rsidRPr="006202AF">
        <w:rPr>
          <w:color w:val="010000"/>
        </w:rPr>
        <w:t>29/6/2015 Tarihli Toplantı</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i/>
          <w:iCs/>
          <w:color w:val="010000"/>
          <w:szCs w:val="22"/>
        </w:rPr>
        <w:t xml:space="preserve"> </w:t>
      </w:r>
      <w:r w:rsidRPr="006202AF">
        <w:rPr>
          <w:color w:val="010000"/>
          <w:szCs w:val="22"/>
        </w:rPr>
        <w:t>“</w:t>
      </w:r>
      <w:r w:rsidRPr="006202AF">
        <w:rPr>
          <w:i/>
          <w:iCs/>
          <w:color w:val="010000"/>
          <w:szCs w:val="22"/>
        </w:rPr>
        <w:t>Milli güvenliğimizi tehdit eden, başta paralel devlet yapılanması olmak üzere, tüm yasadışı oluşumlara karşı yürütülen mücadeleye kararlılıkla devam edileceği bir kez daha dile getirilmiştir.</w:t>
      </w:r>
      <w:r w:rsidRPr="006202AF">
        <w:rPr>
          <w:color w:val="010000"/>
          <w:szCs w:val="22"/>
        </w:rPr>
        <w:t>”</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i.</w:t>
      </w:r>
      <w:r w:rsidRPr="006202AF">
        <w:rPr>
          <w:color w:val="010000"/>
          <w:szCs w:val="14"/>
        </w:rPr>
        <w:t xml:space="preserve"> </w:t>
      </w:r>
      <w:r w:rsidRPr="006202AF">
        <w:rPr>
          <w:color w:val="010000"/>
        </w:rPr>
        <w:t>2/9/2015 Tarihli Toplantı</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i/>
          <w:iCs/>
          <w:color w:val="010000"/>
          <w:szCs w:val="22"/>
        </w:rPr>
        <w:t xml:space="preserve"> </w:t>
      </w:r>
      <w:r w:rsidRPr="006202AF">
        <w:rPr>
          <w:color w:val="010000"/>
          <w:szCs w:val="22"/>
        </w:rPr>
        <w:t>“</w:t>
      </w:r>
      <w:r w:rsidRPr="006202AF">
        <w:rPr>
          <w:i/>
          <w:iCs/>
          <w:color w:val="010000"/>
          <w:szCs w:val="22"/>
        </w:rPr>
        <w:t>Paralel devlet yapılanmasıyla, yurt içinde ve yurt dışında, illegal ekonomik boyutu da dâhil olmak üzere sürdürülmekte olan mücadelenin kararlılıkla devam ettirileceği belirtilmiştir.</w:t>
      </w:r>
      <w:r w:rsidRPr="006202AF">
        <w:rPr>
          <w:color w:val="010000"/>
          <w:szCs w:val="22"/>
        </w:rPr>
        <w:t>”</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j.</w:t>
      </w:r>
      <w:r w:rsidRPr="006202AF">
        <w:rPr>
          <w:color w:val="010000"/>
          <w:szCs w:val="14"/>
        </w:rPr>
        <w:t xml:space="preserve"> </w:t>
      </w:r>
      <w:r w:rsidRPr="006202AF">
        <w:rPr>
          <w:color w:val="010000"/>
        </w:rPr>
        <w:t>21/10/2015 Tarihli Toplantı</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i/>
          <w:iCs/>
          <w:color w:val="010000"/>
          <w:szCs w:val="22"/>
        </w:rPr>
        <w:t xml:space="preserve"> </w:t>
      </w:r>
      <w:r w:rsidRPr="006202AF">
        <w:rPr>
          <w:color w:val="010000"/>
          <w:szCs w:val="22"/>
        </w:rPr>
        <w:t>“</w:t>
      </w:r>
      <w:r w:rsidRPr="006202AF">
        <w:rPr>
          <w:i/>
          <w:iCs/>
          <w:color w:val="010000"/>
          <w:szCs w:val="22"/>
        </w:rPr>
        <w:t xml:space="preserve">Milli güvenliğimizi tehdit eden ve terör örgütleriyle </w:t>
      </w:r>
      <w:proofErr w:type="gramStart"/>
      <w:r w:rsidRPr="006202AF">
        <w:rPr>
          <w:i/>
          <w:iCs/>
          <w:color w:val="010000"/>
          <w:szCs w:val="22"/>
        </w:rPr>
        <w:t>işbirliği</w:t>
      </w:r>
      <w:proofErr w:type="gramEnd"/>
      <w:r w:rsidRPr="006202AF">
        <w:rPr>
          <w:i/>
          <w:iCs/>
          <w:color w:val="010000"/>
          <w:szCs w:val="22"/>
        </w:rPr>
        <w:t xml:space="preserve"> içerisinde hareket eden paralel devlet yapılanmasına karşı yürütülen kararlı mücadelenin çok yönlü olarak sürdürüleceği teyit edilmiştir.</w:t>
      </w:r>
      <w:r w:rsidRPr="006202AF">
        <w:rPr>
          <w:color w:val="010000"/>
          <w:szCs w:val="22"/>
        </w:rPr>
        <w:t>”</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k.</w:t>
      </w:r>
      <w:r w:rsidRPr="006202AF">
        <w:rPr>
          <w:color w:val="010000"/>
          <w:szCs w:val="14"/>
        </w:rPr>
        <w:t xml:space="preserve"> </w:t>
      </w:r>
      <w:r w:rsidRPr="006202AF">
        <w:rPr>
          <w:color w:val="010000"/>
        </w:rPr>
        <w:t>18/12/2015 Tarihli Toplantı</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i/>
          <w:iCs/>
          <w:color w:val="010000"/>
          <w:szCs w:val="22"/>
        </w:rPr>
        <w:t xml:space="preserve"> </w:t>
      </w:r>
      <w:r w:rsidRPr="006202AF">
        <w:rPr>
          <w:color w:val="010000"/>
          <w:szCs w:val="22"/>
        </w:rPr>
        <w:t>“</w:t>
      </w:r>
      <w:r w:rsidRPr="006202AF">
        <w:rPr>
          <w:i/>
          <w:iCs/>
          <w:color w:val="010000"/>
          <w:szCs w:val="22"/>
        </w:rPr>
        <w:t>Paralel devlet yapılanmasıyla yurt içinde ve yurt dışında sürdürülmekte olan mücadelenin kararlılıkla devam ettirileceği teyit edilmiştir.</w:t>
      </w:r>
      <w:r w:rsidRPr="006202AF">
        <w:rPr>
          <w:color w:val="010000"/>
          <w:szCs w:val="22"/>
        </w:rPr>
        <w:t>”</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l.</w:t>
      </w:r>
      <w:r w:rsidRPr="006202AF">
        <w:rPr>
          <w:color w:val="010000"/>
          <w:szCs w:val="14"/>
        </w:rPr>
        <w:t xml:space="preserve"> </w:t>
      </w:r>
      <w:r w:rsidRPr="006202AF">
        <w:rPr>
          <w:color w:val="010000"/>
        </w:rPr>
        <w:t>27/1/2016 Tarihli Toplantı</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i/>
          <w:iCs/>
          <w:color w:val="010000"/>
          <w:szCs w:val="22"/>
        </w:rPr>
        <w:t xml:space="preserve"> </w:t>
      </w:r>
      <w:r w:rsidRPr="006202AF">
        <w:rPr>
          <w:color w:val="010000"/>
          <w:szCs w:val="22"/>
        </w:rPr>
        <w:t>“</w:t>
      </w:r>
      <w:r w:rsidRPr="006202AF">
        <w:rPr>
          <w:i/>
          <w:iCs/>
          <w:color w:val="010000"/>
          <w:szCs w:val="22"/>
        </w:rPr>
        <w:t>Millî güvenliğimize yönelik iç ve dış tehditler ile … paralel devlet yapılanmasına … karşı yurt içinde ve yurt dışında sürdürülen mücadele etraflıca değerlendirilmiştir.</w:t>
      </w:r>
      <w:r w:rsidRPr="006202AF">
        <w:rPr>
          <w:color w:val="010000"/>
          <w:szCs w:val="22"/>
        </w:rPr>
        <w:t>”</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m.</w:t>
      </w:r>
      <w:r w:rsidRPr="006202AF">
        <w:rPr>
          <w:color w:val="010000"/>
          <w:szCs w:val="14"/>
        </w:rPr>
        <w:t xml:space="preserve"> </w:t>
      </w:r>
      <w:r w:rsidRPr="006202AF">
        <w:rPr>
          <w:color w:val="010000"/>
        </w:rPr>
        <w:t>24/3/2016 Tarihli Toplantı</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i/>
          <w:iCs/>
          <w:color w:val="010000"/>
          <w:szCs w:val="22"/>
        </w:rPr>
        <w:t xml:space="preserve"> </w:t>
      </w:r>
      <w:r w:rsidRPr="006202AF">
        <w:rPr>
          <w:color w:val="010000"/>
          <w:szCs w:val="22"/>
        </w:rPr>
        <w:t>“</w:t>
      </w:r>
      <w:r w:rsidRPr="006202AF">
        <w:rPr>
          <w:i/>
          <w:iCs/>
          <w:color w:val="010000"/>
          <w:szCs w:val="22"/>
        </w:rPr>
        <w:t>Vatandaşlarımızın huzur ve güvenliği ile kamu düzeninin sağlanması amacıyla yürütülen faaliyetler kapsamlı şekilde görüşülmüştür. Bu çerçevede; … paralel devlet yapılanmasına karşı alınan tedbirlerin uygulanması üzerinde durulmuştur.</w:t>
      </w:r>
      <w:r w:rsidRPr="006202AF">
        <w:rPr>
          <w:color w:val="010000"/>
          <w:szCs w:val="22"/>
        </w:rPr>
        <w:t>”</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n.</w:t>
      </w:r>
      <w:r w:rsidRPr="006202AF">
        <w:rPr>
          <w:color w:val="010000"/>
          <w:szCs w:val="14"/>
        </w:rPr>
        <w:t xml:space="preserve"> </w:t>
      </w:r>
      <w:r w:rsidRPr="006202AF">
        <w:rPr>
          <w:color w:val="010000"/>
        </w:rPr>
        <w:t>26/5/2016 Tarihli Toplantı</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i/>
          <w:iCs/>
          <w:color w:val="010000"/>
          <w:szCs w:val="22"/>
        </w:rPr>
        <w:t xml:space="preserve"> </w:t>
      </w:r>
      <w:r w:rsidRPr="006202AF">
        <w:rPr>
          <w:color w:val="010000"/>
          <w:szCs w:val="22"/>
        </w:rPr>
        <w:t>“</w:t>
      </w:r>
      <w:r w:rsidRPr="006202AF">
        <w:rPr>
          <w:i/>
          <w:iCs/>
          <w:color w:val="010000"/>
          <w:szCs w:val="22"/>
        </w:rPr>
        <w:t>Vatandaşlarımızın huzur ve güvenliği ile kamu düzeninin sağlanması amacıyla yürütülen faaliyetler, terör ve teröristle mücadelede gelinen aşama, millî güvenliğimizi tehdit eden ve bir terör örgütü olan paralel devlet yapılanmasına karşı alınan tedbirler görüşülmüştür.</w:t>
      </w:r>
      <w:r w:rsidRPr="006202AF">
        <w:rPr>
          <w:color w:val="010000"/>
          <w:szCs w:val="22"/>
        </w:rPr>
        <w:t>”</w:t>
      </w:r>
    </w:p>
    <w:p w:rsidR="006202AF" w:rsidRPr="006202AF" w:rsidRDefault="006202AF" w:rsidP="006202AF">
      <w:pPr>
        <w:pStyle w:val="ListeParagraf"/>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b/>
          <w:bCs/>
          <w:color w:val="010000"/>
          <w:sz w:val="24"/>
        </w:rPr>
        <w:t>D.</w:t>
      </w:r>
      <w:r w:rsidRPr="006202AF">
        <w:rPr>
          <w:rFonts w:ascii="Times New Roman" w:hAnsi="Times New Roman" w:cs="Times New Roman"/>
          <w:b/>
          <w:bCs/>
          <w:color w:val="010000"/>
          <w:sz w:val="24"/>
          <w:szCs w:val="14"/>
        </w:rPr>
        <w:t xml:space="preserve"> </w:t>
      </w:r>
      <w:r w:rsidRPr="006202AF">
        <w:rPr>
          <w:rFonts w:ascii="Times New Roman" w:hAnsi="Times New Roman" w:cs="Times New Roman"/>
          <w:b/>
          <w:bCs/>
          <w:color w:val="010000"/>
          <w:sz w:val="24"/>
          <w:szCs w:val="24"/>
        </w:rPr>
        <w:t>FETÖ/</w:t>
      </w:r>
      <w:proofErr w:type="spellStart"/>
      <w:r w:rsidRPr="006202AF">
        <w:rPr>
          <w:rFonts w:ascii="Times New Roman" w:hAnsi="Times New Roman" w:cs="Times New Roman"/>
          <w:b/>
          <w:bCs/>
          <w:color w:val="010000"/>
          <w:sz w:val="24"/>
          <w:szCs w:val="24"/>
        </w:rPr>
        <w:t>PDY’nin</w:t>
      </w:r>
      <w:proofErr w:type="spellEnd"/>
      <w:r w:rsidRPr="006202AF">
        <w:rPr>
          <w:rFonts w:ascii="Times New Roman" w:hAnsi="Times New Roman" w:cs="Times New Roman"/>
          <w:b/>
          <w:bCs/>
          <w:color w:val="010000"/>
          <w:sz w:val="24"/>
          <w:szCs w:val="24"/>
        </w:rPr>
        <w:t xml:space="preserve"> Yargı Organlarındaki Yapılanması ve Faaliyetleri</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color w:val="010000"/>
          <w:sz w:val="24"/>
          <w:szCs w:val="24"/>
        </w:rPr>
        <w:t>19.</w:t>
      </w:r>
      <w:r w:rsidRPr="006202AF">
        <w:rPr>
          <w:rFonts w:ascii="Times New Roman" w:hAnsi="Times New Roman" w:cs="Times New Roman"/>
          <w:color w:val="010000"/>
          <w:sz w:val="24"/>
          <w:szCs w:val="14"/>
        </w:rPr>
        <w:t xml:space="preserve"> </w:t>
      </w:r>
      <w:r w:rsidRPr="006202AF">
        <w:rPr>
          <w:rFonts w:ascii="Times New Roman" w:hAnsi="Times New Roman" w:cs="Times New Roman"/>
          <w:color w:val="010000"/>
          <w:sz w:val="24"/>
          <w:szCs w:val="24"/>
        </w:rPr>
        <w:t>FETÖ/</w:t>
      </w:r>
      <w:proofErr w:type="spellStart"/>
      <w:r w:rsidRPr="006202AF">
        <w:rPr>
          <w:rFonts w:ascii="Times New Roman" w:hAnsi="Times New Roman" w:cs="Times New Roman"/>
          <w:color w:val="010000"/>
          <w:sz w:val="24"/>
          <w:szCs w:val="24"/>
        </w:rPr>
        <w:t>PDY’nin</w:t>
      </w:r>
      <w:proofErr w:type="spellEnd"/>
      <w:r w:rsidRPr="006202AF">
        <w:rPr>
          <w:rFonts w:ascii="Times New Roman" w:hAnsi="Times New Roman" w:cs="Times New Roman"/>
          <w:color w:val="010000"/>
          <w:sz w:val="24"/>
          <w:szCs w:val="24"/>
        </w:rPr>
        <w:t xml:space="preserve"> bilhassa (yakın döneme kadar faaliyette olan) özel yetkili mahkemelerde ve savcılıklarda örgütlendiği, yargı ve emniyet içerisindeki mensuplarının örgütün imamlarından aldıkları talimatlar uyarınca ve örgüt çıkarları doğrultusunda hareket ettikleri, bu kapsamda ciddi hukuki sorunlar içeren uygulamalar yaptıkları kamuoyunda uzun süredir tartışılmaktadır. </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color w:val="010000"/>
          <w:sz w:val="24"/>
          <w:szCs w:val="24"/>
        </w:rPr>
        <w:t>20.</w:t>
      </w:r>
      <w:r w:rsidRPr="006202AF">
        <w:rPr>
          <w:rFonts w:ascii="Times New Roman" w:hAnsi="Times New Roman" w:cs="Times New Roman"/>
          <w:color w:val="010000"/>
          <w:sz w:val="24"/>
          <w:szCs w:val="14"/>
        </w:rPr>
        <w:t xml:space="preserve"> </w:t>
      </w:r>
      <w:r w:rsidRPr="006202AF">
        <w:rPr>
          <w:rFonts w:ascii="Times New Roman" w:hAnsi="Times New Roman" w:cs="Times New Roman"/>
          <w:color w:val="010000"/>
          <w:sz w:val="24"/>
          <w:szCs w:val="24"/>
        </w:rPr>
        <w:t>Bu bağlamda Ankara Cumhuriyet Başsavcılığının 6/6/2016 tarihli iddianamesinde, yargı içinde FETÖ/</w:t>
      </w:r>
      <w:proofErr w:type="spellStart"/>
      <w:r w:rsidRPr="006202AF">
        <w:rPr>
          <w:rFonts w:ascii="Times New Roman" w:hAnsi="Times New Roman" w:cs="Times New Roman"/>
          <w:color w:val="010000"/>
          <w:sz w:val="24"/>
          <w:szCs w:val="24"/>
        </w:rPr>
        <w:t>PDY’nin</w:t>
      </w:r>
      <w:proofErr w:type="spellEnd"/>
      <w:r w:rsidRPr="006202AF">
        <w:rPr>
          <w:rFonts w:ascii="Times New Roman" w:hAnsi="Times New Roman" w:cs="Times New Roman"/>
          <w:color w:val="010000"/>
          <w:sz w:val="24"/>
          <w:szCs w:val="24"/>
        </w:rPr>
        <w:t xml:space="preserve"> önemli bir kadrosunun varlığını sürdürdüğüne, yapılanmanın </w:t>
      </w:r>
      <w:r w:rsidRPr="006202AF">
        <w:rPr>
          <w:rFonts w:ascii="Times New Roman" w:hAnsi="Times New Roman" w:cs="Times New Roman"/>
          <w:color w:val="010000"/>
          <w:sz w:val="24"/>
          <w:szCs w:val="24"/>
        </w:rPr>
        <w:lastRenderedPageBreak/>
        <w:t>istediğinde her türlü hukuksuz kararı verecek ve yargı eliyle kamu gücünü örgüt menfaatine kullanacak binlerce hâkim ve savcı mensubunun bulunduğuna değinilmiş; son yıllarda kamuoyu tarafından yakından takip edilen birçok olaya ilişkin soruşturma ve yargılama süreçlerinin FETÖ/</w:t>
      </w:r>
      <w:proofErr w:type="spellStart"/>
      <w:r w:rsidRPr="006202AF">
        <w:rPr>
          <w:rFonts w:ascii="Times New Roman" w:hAnsi="Times New Roman" w:cs="Times New Roman"/>
          <w:color w:val="010000"/>
          <w:sz w:val="24"/>
          <w:szCs w:val="24"/>
        </w:rPr>
        <w:t>PDY’nin</w:t>
      </w:r>
      <w:proofErr w:type="spellEnd"/>
      <w:r w:rsidRPr="006202AF">
        <w:rPr>
          <w:rFonts w:ascii="Times New Roman" w:hAnsi="Times New Roman" w:cs="Times New Roman"/>
          <w:color w:val="010000"/>
          <w:sz w:val="24"/>
          <w:szCs w:val="24"/>
        </w:rPr>
        <w:t xml:space="preserve"> yargı teşkilatı içerisindeki mensuplarınca bu örgütün amaçları doğrultusunda ve yargı imamları tarafından verilen talimatlar uyarınca yapıldığı, bu süreçlerde bilinçli olarak hukuka aykırı uygulamalarda bulunulduğu iddia edilmiştir. Bu kapsamda “Şemdinli”, “Ergenekon”, “Balyoz”, “Askeri Casusluk”, “Devrimci Karargâh”, “Oda TV” ve “Şike” davaları gibi kamuoyunda yoğun tartışmalara neden olan birçok davayı başta TSK olmak üzere farklı kamu kurum ve kuruluşlarındaki örgüt mensubu olmayan kamu görevlilerini tasfiye etmek ve farklı sivil çevrelerde örgütün çıkarlarına aykırı davrandığını düşündüğü kişileri etkisizleştirmek amacıyla kullandığı ileri sürülmüştür. </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21.</w:t>
      </w:r>
      <w:r w:rsidRPr="006202AF">
        <w:rPr>
          <w:color w:val="010000"/>
          <w:szCs w:val="14"/>
        </w:rPr>
        <w:t xml:space="preserve"> </w:t>
      </w:r>
      <w:r w:rsidRPr="006202AF">
        <w:rPr>
          <w:color w:val="010000"/>
        </w:rPr>
        <w:t xml:space="preserve">Anılan davalarda yargılanan sanıkların önemli bir bölümü beraat etmiş, bir kısım davalarda yargılamanın yenilenmesi yoluna gidilmiş ve mahkûmiyet kararları kaldırılmıştır. Bazı davalarda ise hukuki süreçler devam etmektedir. Anılan davaların bir kısmındaki usulsüzlük iddiaları Anayasa Mahkemesinin ihlal kararlarına da konu olmuştur (bkz. </w:t>
      </w:r>
      <w:r w:rsidRPr="006202AF">
        <w:rPr>
          <w:i/>
          <w:iCs/>
          <w:color w:val="010000"/>
        </w:rPr>
        <w:t>Sencer Başat ve diğerleri</w:t>
      </w:r>
      <w:r w:rsidRPr="006202AF">
        <w:rPr>
          <w:color w:val="010000"/>
        </w:rPr>
        <w:t xml:space="preserve"> [GK], B. No: 2013/7800, 18/6/2014; </w:t>
      </w:r>
      <w:r w:rsidRPr="006202AF">
        <w:rPr>
          <w:i/>
          <w:iCs/>
          <w:color w:val="010000"/>
        </w:rPr>
        <w:t>Yavuz Pehlivan ve diğerleri</w:t>
      </w:r>
      <w:r w:rsidRPr="006202AF">
        <w:rPr>
          <w:color w:val="010000"/>
        </w:rPr>
        <w:t xml:space="preserve"> [GK], B. No: 2013/2312, 4/6/2015; </w:t>
      </w:r>
      <w:r w:rsidRPr="006202AF">
        <w:rPr>
          <w:i/>
          <w:iCs/>
          <w:color w:val="010000"/>
        </w:rPr>
        <w:t xml:space="preserve">Yankı Bağcıoğlu ve diğerleri </w:t>
      </w:r>
      <w:r w:rsidRPr="006202AF">
        <w:rPr>
          <w:color w:val="010000"/>
        </w:rPr>
        <w:t>[GK],</w:t>
      </w:r>
      <w:r w:rsidRPr="006202AF">
        <w:rPr>
          <w:color w:val="010000"/>
        </w:rPr>
        <w:t xml:space="preserve"> </w:t>
      </w:r>
      <w:r w:rsidRPr="006202AF">
        <w:rPr>
          <w:color w:val="010000"/>
        </w:rPr>
        <w:t>B. No: 2014/253, 9/1/2015).</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22.</w:t>
      </w:r>
      <w:r w:rsidRPr="006202AF">
        <w:rPr>
          <w:color w:val="010000"/>
          <w:szCs w:val="14"/>
        </w:rPr>
        <w:t xml:space="preserve"> </w:t>
      </w:r>
      <w:r w:rsidRPr="006202AF">
        <w:rPr>
          <w:color w:val="010000"/>
        </w:rPr>
        <w:t>Yukarıda belirtilen iddialara ilişkin olarak FETÖ/</w:t>
      </w:r>
      <w:proofErr w:type="spellStart"/>
      <w:r w:rsidRPr="006202AF">
        <w:rPr>
          <w:color w:val="010000"/>
        </w:rPr>
        <w:t>PDY’ye</w:t>
      </w:r>
      <w:proofErr w:type="spellEnd"/>
      <w:r w:rsidRPr="006202AF">
        <w:rPr>
          <w:color w:val="010000"/>
        </w:rPr>
        <w:t xml:space="preserve"> mensup olduğu ileri sürülen bazı yargı mensupları hakkında Hâkimler ve Savcılar Yüksek Kurulu (HSYK) tarafından disiplin soruşturmaları yapılarak meslekten çıkarma cezaları verilmiş ayrıca adli mercilerce de soruşturma ve kovuşturmalar yapılmıştır. </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23.</w:t>
      </w:r>
      <w:r w:rsidRPr="006202AF">
        <w:rPr>
          <w:color w:val="010000"/>
          <w:szCs w:val="14"/>
        </w:rPr>
        <w:t xml:space="preserve"> </w:t>
      </w:r>
      <w:r w:rsidRPr="006202AF">
        <w:rPr>
          <w:color w:val="010000"/>
        </w:rPr>
        <w:t xml:space="preserve">2010 yılında yapılan Anayasa değişikliği ile hâkim ve savcıların kendi aralarından </w:t>
      </w:r>
      <w:proofErr w:type="spellStart"/>
      <w:r w:rsidRPr="006202AF">
        <w:rPr>
          <w:color w:val="010000"/>
        </w:rPr>
        <w:t>HSYK’ya</w:t>
      </w:r>
      <w:proofErr w:type="spellEnd"/>
      <w:r w:rsidRPr="006202AF">
        <w:rPr>
          <w:color w:val="010000"/>
        </w:rPr>
        <w:t xml:space="preserve"> üye seçmelerine imkân tanınmıştır. Buna göre hâkim ve savcılar adli yargıdan yedi asıl, dört yedek; idari yargıdan üç asıl iki yedek üyeyi seçeceklerdir. Belirlenen seçim sistemine göre her bir seçmen adli yargı için on bir, idari yargı için beş adaya oy verme hakkına sahiptir. 2014 yılında yapılan seçimlerde Yargıçlar ve Savcılar Birliği (YARSAV) ve Yargıda Birlik Platformu (YBP) seçimde destekledikleri adaylarını açıklamıştır. Bu iki yargı örgütünün desteklediklerinin dışında bazı adaylar seçime bağımsız olarak (bir başka adayla birlikte hareket etmeden) girdiklerini ifade etmişlerdir. Seçim sonuçları incelendiğinde; seçime bağımsız olarak girdiğini beyan eden ve hukuk çevrelerinde söz konusu yapılanmaya mensup ya da bu yapı ile irtibatlı olduklarına dair iddialar ileri sürülen adli yargıdan on aday binlerce hâkim savcıdan blok olarak oy almış, bunlardan ikisi HSYK yedek üyeliğine; idari yargıdan beş aday ise yüzlerce hâkimden blok olarak oy almış ve bunlardan ikisi HSYK asıl üyeliğine seçilmiştir. Bu durum, kamuoyunda FETÖ/</w:t>
      </w:r>
      <w:proofErr w:type="spellStart"/>
      <w:r w:rsidRPr="006202AF">
        <w:rPr>
          <w:color w:val="010000"/>
        </w:rPr>
        <w:t>PDY’nin</w:t>
      </w:r>
      <w:proofErr w:type="spellEnd"/>
      <w:r w:rsidRPr="006202AF">
        <w:rPr>
          <w:color w:val="010000"/>
        </w:rPr>
        <w:t xml:space="preserve"> yargı organları içerisinde önemli ölçüde örgütlenmesinin olduğu tartışmalarını yaygınlaştırmıştır. </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b/>
          <w:bCs/>
          <w:color w:val="010000"/>
        </w:rPr>
        <w:t>E.</w:t>
      </w:r>
      <w:r w:rsidRPr="006202AF">
        <w:rPr>
          <w:b/>
          <w:bCs/>
          <w:color w:val="010000"/>
          <w:szCs w:val="14"/>
        </w:rPr>
        <w:t xml:space="preserve"> </w:t>
      </w:r>
      <w:r w:rsidRPr="006202AF">
        <w:rPr>
          <w:b/>
          <w:bCs/>
          <w:color w:val="010000"/>
        </w:rPr>
        <w:t>FETÖ/</w:t>
      </w:r>
      <w:proofErr w:type="spellStart"/>
      <w:r w:rsidRPr="006202AF">
        <w:rPr>
          <w:b/>
          <w:bCs/>
          <w:color w:val="010000"/>
        </w:rPr>
        <w:t>PDY’nin</w:t>
      </w:r>
      <w:proofErr w:type="spellEnd"/>
      <w:r w:rsidRPr="006202AF">
        <w:rPr>
          <w:b/>
          <w:bCs/>
          <w:color w:val="010000"/>
        </w:rPr>
        <w:t xml:space="preserve"> TSK’daki Yapılanması ve Faaliyetleri</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24.</w:t>
      </w:r>
      <w:r w:rsidRPr="006202AF">
        <w:rPr>
          <w:color w:val="010000"/>
          <w:szCs w:val="14"/>
        </w:rPr>
        <w:t xml:space="preserve"> </w:t>
      </w:r>
      <w:r w:rsidRPr="006202AF">
        <w:rPr>
          <w:color w:val="010000"/>
        </w:rPr>
        <w:t>15 Temmuz 2016 gecesi meydana gelen darbe teşebbüsünün daha iyi anlaşılması bakımından FETÖ/</w:t>
      </w:r>
      <w:proofErr w:type="spellStart"/>
      <w:r w:rsidRPr="006202AF">
        <w:rPr>
          <w:color w:val="010000"/>
        </w:rPr>
        <w:t>PDY’nin</w:t>
      </w:r>
      <w:proofErr w:type="spellEnd"/>
      <w:r w:rsidRPr="006202AF">
        <w:rPr>
          <w:color w:val="010000"/>
        </w:rPr>
        <w:t xml:space="preserve"> TSK’daki yapılanmasına, faaliyetlerine ve yapılanmanın ülkenin güvenliği üzerinde oluşturduğu risklere ilişkin Ankara Cumhuriyet Başsavcılığının darbe teşebbüsünden kısa süre önce düzenlediği 6/6/2016 tarihli iddianamesinde yer verilen tespit, değerlendirme ve öngörülere özetle yer verilmesi uygun olacaktır. Bu tespit, değerlendirme ve öngörüler şöyle özetlenebilir: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a.</w:t>
      </w:r>
      <w:r w:rsidRPr="006202AF">
        <w:rPr>
          <w:color w:val="010000"/>
          <w:szCs w:val="14"/>
        </w:rPr>
        <w:t xml:space="preserve"> </w:t>
      </w:r>
      <w:r w:rsidRPr="006202AF">
        <w:rPr>
          <w:color w:val="010000"/>
        </w:rPr>
        <w:t>FETÖ/</w:t>
      </w:r>
      <w:proofErr w:type="spellStart"/>
      <w:r w:rsidRPr="006202AF">
        <w:rPr>
          <w:color w:val="010000"/>
        </w:rPr>
        <w:t>PDY’nin</w:t>
      </w:r>
      <w:proofErr w:type="spellEnd"/>
      <w:r w:rsidRPr="006202AF">
        <w:rPr>
          <w:color w:val="010000"/>
        </w:rPr>
        <w:t xml:space="preserve"> en çok önem verdiği kurumun TSK olduğu,</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b.</w:t>
      </w:r>
      <w:r w:rsidRPr="006202AF">
        <w:rPr>
          <w:color w:val="010000"/>
          <w:szCs w:val="14"/>
        </w:rPr>
        <w:t xml:space="preserve"> </w:t>
      </w:r>
      <w:r w:rsidRPr="006202AF">
        <w:rPr>
          <w:color w:val="010000"/>
        </w:rPr>
        <w:t>FETÖ/</w:t>
      </w:r>
      <w:proofErr w:type="spellStart"/>
      <w:r w:rsidRPr="006202AF">
        <w:rPr>
          <w:color w:val="010000"/>
        </w:rPr>
        <w:t>PDY’nin</w:t>
      </w:r>
      <w:proofErr w:type="spellEnd"/>
      <w:r w:rsidRPr="006202AF">
        <w:rPr>
          <w:color w:val="010000"/>
        </w:rPr>
        <w:t xml:space="preserve"> en fazla kadrolaştığı ve egemen hâle geldiği devlet kurumunun TSK olduğu,</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lastRenderedPageBreak/>
        <w:t>c.</w:t>
      </w:r>
      <w:r w:rsidRPr="006202AF">
        <w:rPr>
          <w:color w:val="010000"/>
          <w:szCs w:val="14"/>
        </w:rPr>
        <w:t xml:space="preserve"> </w:t>
      </w:r>
      <w:r w:rsidRPr="006202AF">
        <w:rPr>
          <w:color w:val="010000"/>
        </w:rPr>
        <w:t>TSK’daki kadrolaşmanın uzun yıllar önce başladığı ve ilk yerleştirilen örgüt mensuplarının general veya albay rütbesine yükseldikleri,</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d.</w:t>
      </w:r>
      <w:r w:rsidRPr="006202AF">
        <w:rPr>
          <w:color w:val="010000"/>
          <w:szCs w:val="14"/>
        </w:rPr>
        <w:t xml:space="preserve"> </w:t>
      </w:r>
      <w:r w:rsidRPr="006202AF">
        <w:rPr>
          <w:color w:val="010000"/>
        </w:rPr>
        <w:t>FETÖ/</w:t>
      </w:r>
      <w:proofErr w:type="spellStart"/>
      <w:r w:rsidRPr="006202AF">
        <w:rPr>
          <w:color w:val="010000"/>
        </w:rPr>
        <w:t>PDY’nin</w:t>
      </w:r>
      <w:proofErr w:type="spellEnd"/>
      <w:r w:rsidRPr="006202AF">
        <w:rPr>
          <w:color w:val="010000"/>
        </w:rPr>
        <w:t xml:space="preserve"> subay ve astsubay olacak mensuplarını özel olarak yetiştirdiği,</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e.</w:t>
      </w:r>
      <w:r w:rsidRPr="006202AF">
        <w:rPr>
          <w:color w:val="010000"/>
          <w:szCs w:val="14"/>
        </w:rPr>
        <w:t xml:space="preserve"> </w:t>
      </w:r>
      <w:r w:rsidRPr="006202AF">
        <w:rPr>
          <w:color w:val="010000"/>
        </w:rPr>
        <w:t>2003 yılına kadar yaklaşık dört yüz personelin bu yapıya mensubiyeti nedeniyle ilişiği kesilirken bu tarihten sonra bu sebeple ilişiği kesilen personelin bulunmadığı,</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f.</w:t>
      </w:r>
      <w:r w:rsidRPr="006202AF">
        <w:rPr>
          <w:color w:val="010000"/>
          <w:szCs w:val="14"/>
        </w:rPr>
        <w:t xml:space="preserve"> </w:t>
      </w:r>
      <w:r w:rsidRPr="006202AF">
        <w:rPr>
          <w:color w:val="010000"/>
        </w:rPr>
        <w:t>Yapılanmaya mensup olmayan personelin bazı soruşturma ve davalarla tasfiye edildiği ve bu personelin yerine örgüt mensuplarının terfi etmesinin sağlandığı,</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g.</w:t>
      </w:r>
      <w:r w:rsidRPr="006202AF">
        <w:rPr>
          <w:color w:val="010000"/>
          <w:szCs w:val="14"/>
        </w:rPr>
        <w:t xml:space="preserve"> </w:t>
      </w:r>
      <w:r w:rsidRPr="006202AF">
        <w:rPr>
          <w:color w:val="010000"/>
        </w:rPr>
        <w:t>Özellikle bu yapılanmaya mensup olmayan askeri pilotların çeşitli yöntemlerle kurumdan uzaklaştırıldığı,</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h.</w:t>
      </w:r>
      <w:r w:rsidRPr="006202AF">
        <w:rPr>
          <w:color w:val="010000"/>
          <w:szCs w:val="14"/>
        </w:rPr>
        <w:t xml:space="preserve"> </w:t>
      </w:r>
      <w:r w:rsidRPr="006202AF">
        <w:rPr>
          <w:color w:val="010000"/>
        </w:rPr>
        <w:t xml:space="preserve">Kurmay subay kadrosunun önemli bir bölümünün FETÖ/PDY mensubu olduğu, </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i.</w:t>
      </w:r>
      <w:r w:rsidRPr="006202AF">
        <w:rPr>
          <w:color w:val="010000"/>
          <w:szCs w:val="14"/>
        </w:rPr>
        <w:t xml:space="preserve"> </w:t>
      </w:r>
      <w:r w:rsidRPr="006202AF">
        <w:rPr>
          <w:color w:val="010000"/>
        </w:rPr>
        <w:t>FETÖ/</w:t>
      </w:r>
      <w:proofErr w:type="spellStart"/>
      <w:r w:rsidRPr="006202AF">
        <w:rPr>
          <w:color w:val="010000"/>
        </w:rPr>
        <w:t>PDY’nin</w:t>
      </w:r>
      <w:proofErr w:type="spellEnd"/>
      <w:r w:rsidRPr="006202AF">
        <w:rPr>
          <w:color w:val="010000"/>
        </w:rPr>
        <w:t xml:space="preserve"> askeri yargıda egemen bir güç olduğu ve bu nedenle yapıya yönelik soruşturmalardan netice alınamadığı, </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j.</w:t>
      </w:r>
      <w:r w:rsidRPr="006202AF">
        <w:rPr>
          <w:color w:val="010000"/>
          <w:szCs w:val="14"/>
        </w:rPr>
        <w:t xml:space="preserve"> </w:t>
      </w:r>
      <w:r w:rsidRPr="006202AF">
        <w:rPr>
          <w:color w:val="010000"/>
        </w:rPr>
        <w:t>TSK içerisindeki bu yapılanmanın ordu disiplinini bozacak ve ülke savunmasında zafiyet oluşturacak bir yoğunluğa ulaştığı,</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k.</w:t>
      </w:r>
      <w:r w:rsidRPr="006202AF">
        <w:rPr>
          <w:color w:val="010000"/>
          <w:szCs w:val="14"/>
        </w:rPr>
        <w:t xml:space="preserve"> </w:t>
      </w:r>
      <w:r w:rsidRPr="006202AF">
        <w:rPr>
          <w:color w:val="010000"/>
        </w:rPr>
        <w:t>FETÖ/</w:t>
      </w:r>
      <w:proofErr w:type="spellStart"/>
      <w:r w:rsidRPr="006202AF">
        <w:rPr>
          <w:color w:val="010000"/>
        </w:rPr>
        <w:t>PDY’nin</w:t>
      </w:r>
      <w:proofErr w:type="spellEnd"/>
      <w:r w:rsidRPr="006202AF">
        <w:rPr>
          <w:color w:val="010000"/>
        </w:rPr>
        <w:t xml:space="preserve"> kuvvet komutanlıkları, jandarma ve emniyet teşkilatları içindeki mensuplarından oluşan ve on binleri bulan devletten ayrı hiyerarşiye bağlı silahlı bir yapılanmasının olduğu,</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l.</w:t>
      </w:r>
      <w:r w:rsidRPr="006202AF">
        <w:rPr>
          <w:color w:val="010000"/>
          <w:szCs w:val="14"/>
        </w:rPr>
        <w:t xml:space="preserve"> </w:t>
      </w:r>
      <w:r w:rsidRPr="006202AF">
        <w:rPr>
          <w:color w:val="010000"/>
        </w:rPr>
        <w:t>FETÖ/</w:t>
      </w:r>
      <w:proofErr w:type="spellStart"/>
      <w:r w:rsidRPr="006202AF">
        <w:rPr>
          <w:color w:val="010000"/>
        </w:rPr>
        <w:t>PDY’nin</w:t>
      </w:r>
      <w:proofErr w:type="spellEnd"/>
      <w:r w:rsidRPr="006202AF">
        <w:rPr>
          <w:color w:val="010000"/>
        </w:rPr>
        <w:t xml:space="preserve"> Türkiye Cumhuriyeti Devletinin tarihi boyunca gördüğü en büyük, en tehlikeli ve en organize terör örgütlenmesi olduğu,</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m.</w:t>
      </w:r>
      <w:r w:rsidRPr="006202AF">
        <w:rPr>
          <w:color w:val="010000"/>
          <w:szCs w:val="14"/>
        </w:rPr>
        <w:t xml:space="preserve"> </w:t>
      </w:r>
      <w:r w:rsidRPr="006202AF">
        <w:rPr>
          <w:color w:val="010000"/>
        </w:rPr>
        <w:t>FETÖ/</w:t>
      </w:r>
      <w:proofErr w:type="spellStart"/>
      <w:r w:rsidRPr="006202AF">
        <w:rPr>
          <w:color w:val="010000"/>
        </w:rPr>
        <w:t>PDY’nin</w:t>
      </w:r>
      <w:proofErr w:type="spellEnd"/>
      <w:r w:rsidRPr="006202AF">
        <w:rPr>
          <w:color w:val="010000"/>
        </w:rPr>
        <w:t xml:space="preserve"> anayasal düzeni değiştirecek veya ortadan kaldıracak silahlı güce ulaştığı ve bir askeri darbe yapabilecek tek organize güç olduğu, </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n.</w:t>
      </w:r>
      <w:r w:rsidRPr="006202AF">
        <w:rPr>
          <w:color w:val="010000"/>
          <w:szCs w:val="14"/>
        </w:rPr>
        <w:t xml:space="preserve"> </w:t>
      </w:r>
      <w:r w:rsidRPr="006202AF">
        <w:rPr>
          <w:color w:val="010000"/>
        </w:rPr>
        <w:t>FETÖ/</w:t>
      </w:r>
      <w:proofErr w:type="spellStart"/>
      <w:r w:rsidRPr="006202AF">
        <w:rPr>
          <w:color w:val="010000"/>
        </w:rPr>
        <w:t>PDY’nin</w:t>
      </w:r>
      <w:proofErr w:type="spellEnd"/>
      <w:r w:rsidRPr="006202AF">
        <w:rPr>
          <w:color w:val="010000"/>
        </w:rPr>
        <w:t xml:space="preserve"> TSK içerisindeki etkinliğine dayanarak askeri darbe ve iç savaş tehditlerinde bulunduğu, </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o.</w:t>
      </w:r>
      <w:r w:rsidRPr="006202AF">
        <w:rPr>
          <w:color w:val="010000"/>
          <w:szCs w:val="14"/>
        </w:rPr>
        <w:t xml:space="preserve"> </w:t>
      </w:r>
      <w:r w:rsidRPr="006202AF">
        <w:rPr>
          <w:color w:val="010000"/>
        </w:rPr>
        <w:t>FETÖ/</w:t>
      </w:r>
      <w:proofErr w:type="spellStart"/>
      <w:r w:rsidRPr="006202AF">
        <w:rPr>
          <w:color w:val="010000"/>
        </w:rPr>
        <w:t>PDY’nin</w:t>
      </w:r>
      <w:proofErr w:type="spellEnd"/>
      <w:r w:rsidRPr="006202AF">
        <w:rPr>
          <w:color w:val="010000"/>
        </w:rPr>
        <w:t xml:space="preserve"> darbe teşebbüsünde bulunma tehlikesinin açık ve yakın olduğu,</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p.</w:t>
      </w:r>
      <w:r w:rsidRPr="006202AF">
        <w:rPr>
          <w:color w:val="010000"/>
          <w:szCs w:val="14"/>
        </w:rPr>
        <w:t xml:space="preserve"> </w:t>
      </w:r>
      <w:r w:rsidRPr="006202AF">
        <w:rPr>
          <w:color w:val="010000"/>
        </w:rPr>
        <w:t>Bu tehlikenin gerçekleşmesi halinde bunun devlet için gerçek bir yıkım olacağı, ülkenin bir iç savaşa sürüklenebileceği, milyonlarca insanın ölüp milyonlarca mültecinin ortaya çıkabileceği, devletin yeniden ayağa kaldırılmasının mümkün olamayabileceği,</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r.</w:t>
      </w:r>
      <w:r w:rsidRPr="006202AF">
        <w:rPr>
          <w:color w:val="010000"/>
          <w:szCs w:val="14"/>
        </w:rPr>
        <w:t xml:space="preserve"> </w:t>
      </w:r>
      <w:r w:rsidRPr="006202AF">
        <w:rPr>
          <w:color w:val="010000"/>
        </w:rPr>
        <w:t>FETÖ/</w:t>
      </w:r>
      <w:proofErr w:type="spellStart"/>
      <w:r w:rsidRPr="006202AF">
        <w:rPr>
          <w:color w:val="010000"/>
        </w:rPr>
        <w:t>PDY’nin</w:t>
      </w:r>
      <w:proofErr w:type="spellEnd"/>
      <w:r w:rsidRPr="006202AF">
        <w:rPr>
          <w:color w:val="010000"/>
        </w:rPr>
        <w:t xml:space="preserve"> tasfiyesinin devlet için artık varlık yokluk meselesi hâline geldiği.</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b/>
          <w:bCs/>
          <w:color w:val="010000"/>
        </w:rPr>
        <w:t>F.</w:t>
      </w:r>
      <w:r w:rsidRPr="006202AF">
        <w:rPr>
          <w:b/>
          <w:bCs/>
          <w:color w:val="010000"/>
          <w:szCs w:val="14"/>
        </w:rPr>
        <w:t xml:space="preserve"> </w:t>
      </w:r>
      <w:r w:rsidRPr="006202AF">
        <w:rPr>
          <w:b/>
          <w:bCs/>
          <w:color w:val="010000"/>
        </w:rPr>
        <w:t>15 Temmuz 2016 Tarihli Darbe Teşebbüsü ve Sonrası</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25.</w:t>
      </w:r>
      <w:r w:rsidRPr="006202AF">
        <w:rPr>
          <w:color w:val="010000"/>
          <w:szCs w:val="14"/>
        </w:rPr>
        <w:t xml:space="preserve"> </w:t>
      </w:r>
      <w:r w:rsidRPr="006202AF">
        <w:rPr>
          <w:color w:val="010000"/>
        </w:rPr>
        <w:t>Ülkemizde 15/7/2016 gecesi, TSK içerisinde örgütlenmiş olan bir grup tarafından demokratik anayasal düzeni cebir ve şiddet kullanarak ortadan kaldırma teşebbüsünde bulunulmuştur.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26.</w:t>
      </w:r>
      <w:r w:rsidRPr="006202AF">
        <w:rPr>
          <w:color w:val="010000"/>
          <w:szCs w:val="14"/>
        </w:rPr>
        <w:t xml:space="preserve"> </w:t>
      </w:r>
      <w:r w:rsidRPr="006202AF">
        <w:rPr>
          <w:color w:val="010000"/>
        </w:rPr>
        <w:t>Genelkurmay Başkanlığı tarafından yapılan ilk açıklamada, anılan teşebbüse toplam 8.651 askeri personelin karıştığı, TSK’ya ait savaş uçakları dâhil otuz beş uçağın, otuz yedi helikopterin, yetmiş dört tanesi tank olmak üzere iki yüz kırk altı zırhlı aracın ve dört bine yakın hafif silahın kullanıldığı belirtilmiştir.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lastRenderedPageBreak/>
        <w:t>27.</w:t>
      </w:r>
      <w:r w:rsidRPr="006202AF">
        <w:rPr>
          <w:color w:val="010000"/>
          <w:szCs w:val="14"/>
        </w:rPr>
        <w:t xml:space="preserve"> </w:t>
      </w:r>
      <w:r w:rsidRPr="006202AF">
        <w:rPr>
          <w:color w:val="010000"/>
        </w:rPr>
        <w:t>Teşebbüs sırasında TBMM, Cumhurbaşkanlığı Külliyesi, Ankara Emniyet Müdürlüğü, Emniyet Genel Müdürlüğü Özel Harekât Daire Başkanlığı, MİT yerleşkelerinin de aralarında bulunduğu birçok yere uçak ve helikopterlerin de kullanıldığı bombalı ve silahlı saldırılar yapılmış, Cumhurbaşkanı’na yönelik suikast girişiminde bulunulmuş, Başbakan’ın aracının bulunduğu konvoya silahla ateş edilmiş, Genelkurmay Başkanı’nın da aralarında bulunduğu birçok üst düzey askeri yetkili rehin alınmış, çok sayıda kamu kurumu silah zoruyla işgal edilmiş veya buna teşebbüs edilmiştir.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28.</w:t>
      </w:r>
      <w:r w:rsidRPr="006202AF">
        <w:rPr>
          <w:color w:val="010000"/>
          <w:szCs w:val="14"/>
        </w:rPr>
        <w:t xml:space="preserve"> </w:t>
      </w:r>
      <w:r w:rsidRPr="006202AF">
        <w:rPr>
          <w:color w:val="010000"/>
        </w:rPr>
        <w:t xml:space="preserve">Darbe teşebbüsüne karşı koyan güvenlik görevlileri ile tepki göstermek üzere sokaklara çıkan sivillere uçaklar, helikopterler, tanklar, diğer zırhlı araçlar ve hafif silahlarla saldırılmış, bu sırada (polis, asker ve sivil) iki yüz elliye yakın kişi hayatını kaybetmiş, iki bini aşkın kişi ise yaralanmıştır. </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29.</w:t>
      </w:r>
      <w:r w:rsidRPr="006202AF">
        <w:rPr>
          <w:color w:val="010000"/>
          <w:szCs w:val="14"/>
        </w:rPr>
        <w:t xml:space="preserve"> </w:t>
      </w:r>
      <w:r w:rsidRPr="006202AF">
        <w:rPr>
          <w:color w:val="010000"/>
        </w:rPr>
        <w:t>Teşebbüste bulunan grup, işgal ettiği Türkiye Radyo-Televizyon Kurumu (TRT) aracılığıyla “Yurtta Sulh Konseyi” adına bir bildiri yayınlamıştır. Anılan bildiride; TSK adına yönetime el konulduğu, siyasi iktidara görevden el çektirildiği, devlet yönetiminin kendilerince gerçekleştirileceği, vatana ihanet içerisinde bulunan tüm kişi ve kuruluşların mahkemeler önünde hesap vermesinin temin edileceği, tüm yurtta sıkıyönetim ilan edildiği, ikinci bir duyuruya kadar sokağa çıkma yasağı uygulanacağı ve yeni bir anayasa hazırlanması temin edilene kadar kendilerince her türlü tedbirin alınacağı ifade edilmiştir.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30.</w:t>
      </w:r>
      <w:r w:rsidRPr="006202AF">
        <w:rPr>
          <w:color w:val="010000"/>
          <w:szCs w:val="14"/>
        </w:rPr>
        <w:t xml:space="preserve"> </w:t>
      </w:r>
      <w:r w:rsidRPr="006202AF">
        <w:rPr>
          <w:color w:val="010000"/>
        </w:rPr>
        <w:t>Teşebbüs sırasında ülke genelindeki televizyon yayınlarının ve internet erişiminin kesilmesi için ilgili kurum ve kuruluşlara saldırıda bulunulmuş; bazı özel televizyon kanallarının binaları işgal edilmiştir. Darbe teşebbüsü, başta Cumhurbaşkanı olmak üzere anayasal organlar tarafından reddedilmiştir. Cumhurbaşkanı’nın çağrısı üzerine halk sokağa çıkarak darbe teşebbüsüne tepki göstermiştir. Meşru devlet otoritelerinin emir ve talimatlarına göre hareket eden güvenlik güçleri tarafından darbe teşebbüsüne karşı konulmuştur. TBMM’de temsil edilen tüm siyasi partiler ile sivil toplum örgütleri darbe teşebbüsünü kabul etmediklerini açıklamışlardır. Basın yayın organlarının neredeyse tamamı darbe teşebbüsü aleyhine yayınlar yapmıştır. Yurt genelinde Cumhuriyet başsavcılıkları darbe teşebbüsünde bulunanlar hakkında soruşturma başlatarak güvenlik güçlerine teşebbüse katılanların yakalanması emrini vermişlerdir. Nihayetinde kapsamlı ve güçlü bir dirençle karşılaşan darbe teşebbüsü engellenmiştir.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31.</w:t>
      </w:r>
      <w:r w:rsidRPr="006202AF">
        <w:rPr>
          <w:color w:val="010000"/>
          <w:szCs w:val="14"/>
        </w:rPr>
        <w:t xml:space="preserve"> </w:t>
      </w:r>
      <w:r w:rsidRPr="006202AF">
        <w:rPr>
          <w:color w:val="010000"/>
        </w:rPr>
        <w:t>Darbe teşebbüsü sonrası ülke genelinde FETÖ/PDY üyesi olduğu değerlendirilen çok sayıda askeri personel, emniyet görevlisi ve yargı mensubu gözaltına alınmıştır. Ayrıca yargı mensupları dâhil binlerce kamu görevlisi görevden uzaklaştırılmıştır.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32.</w:t>
      </w:r>
      <w:r w:rsidRPr="006202AF">
        <w:rPr>
          <w:color w:val="010000"/>
          <w:szCs w:val="14"/>
        </w:rPr>
        <w:t xml:space="preserve"> </w:t>
      </w:r>
      <w:r w:rsidRPr="006202AF">
        <w:rPr>
          <w:color w:val="010000"/>
        </w:rPr>
        <w:t xml:space="preserve">Milli Güvenlik Kurulunun 20/7/2016 tarihli ve 498 sayılı tavsiye kararı ile Anayasa’nın 120. maddesi uyarınca hükûmete olağanüstü hâl ilan edilmesi tavsiyesinde bulunulmuştur. Cumhurbaşkanı başkanlığında toplanan Bakanlar Kurulu, 20/7/2016 tarihinde, ülke genelinde 21/7/2016 </w:t>
      </w:r>
      <w:proofErr w:type="gramStart"/>
      <w:r w:rsidRPr="006202AF">
        <w:rPr>
          <w:color w:val="010000"/>
        </w:rPr>
        <w:t>Perşembe</w:t>
      </w:r>
      <w:proofErr w:type="gramEnd"/>
      <w:r w:rsidRPr="006202AF">
        <w:rPr>
          <w:color w:val="010000"/>
        </w:rPr>
        <w:t xml:space="preserve"> günü saat 01.00’den itibaren doksan gün süreyle olağanüstü hâl ilan edilmesine karar vermiştir. Anılan karar 21/7/2016 tarihli ve 29777 sayılı Resmî </w:t>
      </w:r>
      <w:proofErr w:type="spellStart"/>
      <w:r w:rsidRPr="006202AF">
        <w:rPr>
          <w:color w:val="010000"/>
        </w:rPr>
        <w:t>Gazete’de</w:t>
      </w:r>
      <w:proofErr w:type="spellEnd"/>
      <w:r w:rsidRPr="006202AF">
        <w:rPr>
          <w:color w:val="010000"/>
        </w:rPr>
        <w:t xml:space="preserve"> yayımlanarak yürürlüğe girmiştir.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33.</w:t>
      </w:r>
      <w:r w:rsidRPr="006202AF">
        <w:rPr>
          <w:color w:val="010000"/>
          <w:szCs w:val="14"/>
        </w:rPr>
        <w:t xml:space="preserve"> </w:t>
      </w:r>
      <w:r w:rsidRPr="006202AF">
        <w:rPr>
          <w:color w:val="010000"/>
        </w:rPr>
        <w:t xml:space="preserve">Cumhurbaşkanı başkanlığında toplanan Bakanlar Kurulunca 22/7/2016 tarihinde kararlaştırılan 667 sayılı Olağanüstü Hal Kapsamında Alınan Tedbirlere İlişkin Kanun Hükmünde Kararname (KHK) 23/7/2016 tarihli ve 29779 sayılı Resmî </w:t>
      </w:r>
      <w:proofErr w:type="spellStart"/>
      <w:r w:rsidRPr="006202AF">
        <w:rPr>
          <w:color w:val="010000"/>
        </w:rPr>
        <w:t>Gazete’de</w:t>
      </w:r>
      <w:proofErr w:type="spellEnd"/>
      <w:r w:rsidRPr="006202AF">
        <w:rPr>
          <w:color w:val="010000"/>
        </w:rPr>
        <w:t xml:space="preserve"> yayımlanarak yürürlüğe girmiştir.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34.</w:t>
      </w:r>
      <w:r w:rsidRPr="006202AF">
        <w:rPr>
          <w:color w:val="010000"/>
          <w:szCs w:val="14"/>
        </w:rPr>
        <w:t xml:space="preserve"> </w:t>
      </w:r>
      <w:r w:rsidRPr="006202AF">
        <w:rPr>
          <w:color w:val="010000"/>
        </w:rPr>
        <w:t xml:space="preserve">Yetkili makamların yaptıkları sözlü ve yazılı açıklamalar ile 667 sayılı KHK’nın genel gerekçesinde darbe teşebbüsünün FETÖ/PDY mensupları tarafından gerçekleştirildiği </w:t>
      </w:r>
      <w:r w:rsidRPr="006202AF">
        <w:rPr>
          <w:color w:val="010000"/>
        </w:rPr>
        <w:lastRenderedPageBreak/>
        <w:t xml:space="preserve">belirtilmiştir. Darbe teşebbüsü sonrası başlatılan soruşturmalar kapsamında bu teşebbüse katıldıkları iddia edilen bazı şüphelilerin ifadelerinde kendilerinin ve anılan teşebbüsün FETÖ/PDY ile bağlantısının olduğuna dair itirafta bulundukları kamuoyuna yansımıştır. </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b/>
          <w:bCs/>
          <w:color w:val="010000"/>
        </w:rPr>
        <w:t>G.</w:t>
      </w:r>
      <w:r w:rsidRPr="006202AF">
        <w:rPr>
          <w:b/>
          <w:bCs/>
          <w:color w:val="010000"/>
          <w:szCs w:val="14"/>
        </w:rPr>
        <w:t xml:space="preserve"> </w:t>
      </w:r>
      <w:r w:rsidRPr="006202AF">
        <w:rPr>
          <w:b/>
          <w:bCs/>
          <w:color w:val="010000"/>
        </w:rPr>
        <w:t>Anayasa Mahkemesi Üyeleri Hakkındaki Ceza Soruşturması Süreci</w:t>
      </w:r>
      <w:r w:rsidRPr="006202AF">
        <w:rPr>
          <w:b/>
          <w:bCs/>
          <w:color w:val="010000"/>
        </w:rPr>
        <w:t xml:space="preserve"> </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35.</w:t>
      </w:r>
      <w:r w:rsidRPr="006202AF">
        <w:rPr>
          <w:color w:val="010000"/>
          <w:szCs w:val="14"/>
        </w:rPr>
        <w:t xml:space="preserve"> </w:t>
      </w:r>
      <w:r w:rsidRPr="006202AF">
        <w:rPr>
          <w:color w:val="010000"/>
        </w:rPr>
        <w:t xml:space="preserve">Darbe teşebbüsü sonrası Ankara Cumhuriyet Başsavcılığı tarafından başlatılan 2016/103606 sayılı soruşturma kapsamında Cumhuriyet savcısının 16/7/2016 tarihli yazılı talimatıyla Anayasa Mahkemesi Üyeleri Alparslan ALTAN ve Erdal </w:t>
      </w:r>
      <w:proofErr w:type="spellStart"/>
      <w:r w:rsidRPr="006202AF">
        <w:rPr>
          <w:color w:val="010000"/>
        </w:rPr>
        <w:t>TERCAN’ın</w:t>
      </w:r>
      <w:proofErr w:type="spellEnd"/>
      <w:r w:rsidRPr="006202AF">
        <w:rPr>
          <w:color w:val="010000"/>
        </w:rPr>
        <w:t xml:space="preserve"> “</w:t>
      </w:r>
      <w:r w:rsidRPr="006202AF">
        <w:rPr>
          <w:i/>
          <w:iCs/>
          <w:color w:val="010000"/>
        </w:rPr>
        <w:t xml:space="preserve">Türkiye genelinde hükümeti devirmeye ve anayasal düzeni cebren ilgaya teşebbüs etmek suçunun hâlen işlenmeye devam edildiği, bu suçu işleyen </w:t>
      </w:r>
      <w:proofErr w:type="spellStart"/>
      <w:r w:rsidRPr="006202AF">
        <w:rPr>
          <w:i/>
          <w:iCs/>
          <w:color w:val="010000"/>
        </w:rPr>
        <w:t>Fetullah</w:t>
      </w:r>
      <w:proofErr w:type="spellEnd"/>
      <w:r w:rsidRPr="006202AF">
        <w:rPr>
          <w:color w:val="010000"/>
        </w:rPr>
        <w:t>[</w:t>
      </w:r>
      <w:proofErr w:type="spellStart"/>
      <w:r w:rsidRPr="006202AF">
        <w:rPr>
          <w:color w:val="010000"/>
        </w:rPr>
        <w:t>çı</w:t>
      </w:r>
      <w:proofErr w:type="spellEnd"/>
      <w:r w:rsidRPr="006202AF">
        <w:rPr>
          <w:color w:val="010000"/>
        </w:rPr>
        <w:t>]</w:t>
      </w:r>
      <w:r w:rsidRPr="006202AF">
        <w:rPr>
          <w:i/>
          <w:iCs/>
          <w:color w:val="010000"/>
        </w:rPr>
        <w:t xml:space="preserve"> Terör Örgütlenmesi üyelerinin yurtdışına kaçıp saklanma ihtimali bulunduğu</w:t>
      </w:r>
      <w:r w:rsidRPr="006202AF">
        <w:rPr>
          <w:color w:val="010000"/>
        </w:rPr>
        <w:t>” gerekçesiyle gözaltına alınmalarına; konut, araç ve işyerlerinde arama yapılmasına karar verilmiştir.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36.</w:t>
      </w:r>
      <w:r w:rsidRPr="006202AF">
        <w:rPr>
          <w:color w:val="010000"/>
          <w:szCs w:val="14"/>
        </w:rPr>
        <w:t xml:space="preserve"> </w:t>
      </w:r>
      <w:r w:rsidRPr="006202AF">
        <w:rPr>
          <w:color w:val="010000"/>
        </w:rPr>
        <w:t xml:space="preserve">Ankara 2. Sulh Ceza Hâkimliğinin 20/7/2016 tarihli ve 2016/595 sorgu sayılı kararıyla Anayasa Mahkemesi Üyesi Alparslan </w:t>
      </w:r>
      <w:proofErr w:type="spellStart"/>
      <w:r w:rsidRPr="006202AF">
        <w:rPr>
          <w:color w:val="010000"/>
        </w:rPr>
        <w:t>ALTAN’ın</w:t>
      </w:r>
      <w:proofErr w:type="spellEnd"/>
      <w:r w:rsidRPr="006202AF">
        <w:rPr>
          <w:color w:val="010000"/>
        </w:rPr>
        <w:t xml:space="preserve"> diğer bazı yargı mensuplarıyla </w:t>
      </w:r>
      <w:proofErr w:type="spellStart"/>
      <w:proofErr w:type="gramStart"/>
      <w:r w:rsidRPr="006202AF">
        <w:rPr>
          <w:color w:val="010000"/>
        </w:rPr>
        <w:t>birlikte”</w:t>
      </w:r>
      <w:r w:rsidRPr="006202AF">
        <w:rPr>
          <w:i/>
          <w:iCs/>
          <w:color w:val="010000"/>
        </w:rPr>
        <w:t>Silahlı</w:t>
      </w:r>
      <w:proofErr w:type="spellEnd"/>
      <w:proofErr w:type="gramEnd"/>
      <w:r w:rsidRPr="006202AF">
        <w:rPr>
          <w:i/>
          <w:iCs/>
          <w:color w:val="010000"/>
        </w:rPr>
        <w:t xml:space="preserve"> terör örgütüne üye olma</w:t>
      </w:r>
      <w:r w:rsidRPr="006202AF">
        <w:rPr>
          <w:color w:val="010000"/>
        </w:rPr>
        <w:t>” suçundan tutuklanmasına karar verilmiştir. Tutuklama kararının ilgili kısmı şöyledir:</w:t>
      </w:r>
    </w:p>
    <w:p w:rsidR="006202AF" w:rsidRPr="006202AF" w:rsidRDefault="006202AF" w:rsidP="006202AF">
      <w:pPr>
        <w:pStyle w:val="ListeParagraf"/>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 xml:space="preserve"> </w:t>
      </w:r>
      <w:r w:rsidRPr="006202AF">
        <w:rPr>
          <w:rFonts w:ascii="Times New Roman" w:hAnsi="Times New Roman" w:cs="Times New Roman"/>
          <w:color w:val="010000"/>
          <w:sz w:val="24"/>
        </w:rPr>
        <w:t>“</w:t>
      </w:r>
      <w:r w:rsidRPr="006202AF">
        <w:rPr>
          <w:rFonts w:ascii="Times New Roman" w:hAnsi="Times New Roman" w:cs="Times New Roman"/>
          <w:i/>
          <w:iCs/>
          <w:color w:val="010000"/>
          <w:sz w:val="24"/>
        </w:rPr>
        <w:t>Şüphelilere isnat edilen suçun vasıf ve mahiyeti, mevcut delil durumu, dosyada mevcut tutanaklar, Yargıtay ve Danıştay Başkanlar Kurulunun 17/07/2016 tarihli kararlan, arama ve el koyma tutanakları ve tüm dosya kapsamı ile üzerlerine atılı suçu işlediklerine dair kuvvetli suç şüphesinin varlığını gösteren somut delillerin bulunması, üzerlerine atılı suçun CMK 100 maddesinde öngörülen katalog suçlardan olması, yasada öngörülen ceza miktarı nedeni ile verilen tutuklama kararının ölçülü oluşu, şüphelilerin kaçma ve delilleri karartma ihtimaline binaen adli kontrol uygulamasının yetersiz kalacağı anlaşılmakla şüphelilerin CMK 100. ve devamı maddeleri gereğince ayrı ayrı TUTUKLANMALARINA</w:t>
      </w:r>
      <w:r w:rsidRPr="006202AF">
        <w:rPr>
          <w:rFonts w:ascii="Times New Roman" w:hAnsi="Times New Roman" w:cs="Times New Roman"/>
          <w:color w:val="010000"/>
          <w:sz w:val="24"/>
        </w:rPr>
        <w:t>[karar verilmiştir.]”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37.</w:t>
      </w:r>
      <w:r w:rsidRPr="006202AF">
        <w:rPr>
          <w:color w:val="010000"/>
          <w:szCs w:val="14"/>
        </w:rPr>
        <w:t xml:space="preserve"> </w:t>
      </w:r>
      <w:r w:rsidRPr="006202AF">
        <w:rPr>
          <w:color w:val="010000"/>
        </w:rPr>
        <w:t xml:space="preserve">Ankara 5. Sulh Ceza Hâkimliğinin 20/7/2016 tarihli ve 2016/437 sorgu sayılı kararıyla Anayasa Mahkemesi Üyesi Erdal </w:t>
      </w:r>
      <w:proofErr w:type="spellStart"/>
      <w:r w:rsidRPr="006202AF">
        <w:rPr>
          <w:color w:val="010000"/>
        </w:rPr>
        <w:t>TERCAN’ın</w:t>
      </w:r>
      <w:proofErr w:type="spellEnd"/>
      <w:r w:rsidRPr="006202AF">
        <w:rPr>
          <w:color w:val="010000"/>
        </w:rPr>
        <w:t xml:space="preserve"> diğer bazı yargı mensuplarıyla birlikte “</w:t>
      </w:r>
      <w:r w:rsidRPr="006202AF">
        <w:rPr>
          <w:i/>
          <w:iCs/>
          <w:color w:val="010000"/>
        </w:rPr>
        <w:t>Silahlı terör örgütüne üye olma</w:t>
      </w:r>
      <w:r w:rsidRPr="006202AF">
        <w:rPr>
          <w:color w:val="010000"/>
        </w:rPr>
        <w:t>” suçundan tutuklanmasına karar verilmiştir. Tutuklama kararının ilgili kısmı şöyledir:</w:t>
      </w:r>
    </w:p>
    <w:p w:rsidR="006202AF" w:rsidRPr="006202AF" w:rsidRDefault="006202AF" w:rsidP="006202AF">
      <w:pPr>
        <w:pStyle w:val="ListeParagraf"/>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 xml:space="preserve"> </w:t>
      </w:r>
      <w:r w:rsidRPr="006202AF">
        <w:rPr>
          <w:rFonts w:ascii="Times New Roman" w:hAnsi="Times New Roman" w:cs="Times New Roman"/>
          <w:color w:val="010000"/>
          <w:sz w:val="24"/>
        </w:rPr>
        <w:t>“</w:t>
      </w:r>
      <w:r w:rsidRPr="006202AF">
        <w:rPr>
          <w:rFonts w:ascii="Times New Roman" w:hAnsi="Times New Roman" w:cs="Times New Roman"/>
          <w:i/>
          <w:iCs/>
          <w:color w:val="010000"/>
          <w:sz w:val="24"/>
        </w:rPr>
        <w:t xml:space="preserve">Şüpheliler (…) Erdal Tercan, (…) üzerlerine atılı bulunan Silahlı Terör Örgütüne Üye Olma suçunu işlediklerine dair kuvvetli suç şüphesinin varlığını gösteren dosya kapsamında somut delillerin bulunması, yakın ve somut bir tehdidin halen devam ediyor olması, Danıştay Başkanlık Kurulunun 17/07/2016 tarih 2016/27 sayılı kararı, Yargıtay 1. Başkanlık Kurulu’nun 17/07/2016 tarih 244/A sayılı kararı ile Hakimler Savcılar Yüksek Kurulunun 17/07/2016 tarihli şüpheliler hakkındaki kararlan, şüphelilerin kaçma ve delilleri karartma ihtimallerinin bulunduğu, bu nedenlerle adli kontrol uygulamasının yetersiz kalacağından </w:t>
      </w:r>
      <w:proofErr w:type="spellStart"/>
      <w:r w:rsidRPr="006202AF">
        <w:rPr>
          <w:rFonts w:ascii="Times New Roman" w:hAnsi="Times New Roman" w:cs="Times New Roman"/>
          <w:i/>
          <w:iCs/>
          <w:color w:val="010000"/>
          <w:sz w:val="24"/>
        </w:rPr>
        <w:t>CMK’nun</w:t>
      </w:r>
      <w:proofErr w:type="spellEnd"/>
      <w:r w:rsidRPr="006202AF">
        <w:rPr>
          <w:rFonts w:ascii="Times New Roman" w:hAnsi="Times New Roman" w:cs="Times New Roman"/>
          <w:i/>
          <w:iCs/>
          <w:color w:val="010000"/>
          <w:sz w:val="24"/>
        </w:rPr>
        <w:t xml:space="preserve"> 100. maddesi ile ilgili düzenlemeler ile AİHS 5. maddesindeki tutuklama şartları kapsamında, isnat olunan suç ile orantılı olarak tedbir kapsamında şüphelilerin </w:t>
      </w:r>
      <w:proofErr w:type="spellStart"/>
      <w:r w:rsidRPr="006202AF">
        <w:rPr>
          <w:rFonts w:ascii="Times New Roman" w:hAnsi="Times New Roman" w:cs="Times New Roman"/>
          <w:i/>
          <w:iCs/>
          <w:color w:val="010000"/>
          <w:sz w:val="24"/>
        </w:rPr>
        <w:t>CMK.nun</w:t>
      </w:r>
      <w:proofErr w:type="spellEnd"/>
      <w:r w:rsidRPr="006202AF">
        <w:rPr>
          <w:rFonts w:ascii="Times New Roman" w:hAnsi="Times New Roman" w:cs="Times New Roman"/>
          <w:i/>
          <w:iCs/>
          <w:color w:val="010000"/>
          <w:sz w:val="24"/>
        </w:rPr>
        <w:t xml:space="preserve"> 101 maddeleri uyarınca şüphelilerin AYRI AYRI TUTUKLANMALARINA </w:t>
      </w:r>
      <w:r w:rsidRPr="006202AF">
        <w:rPr>
          <w:rFonts w:ascii="Times New Roman" w:hAnsi="Times New Roman" w:cs="Times New Roman"/>
          <w:color w:val="010000"/>
          <w:sz w:val="24"/>
        </w:rPr>
        <w:t>[karar verilmiştir.]”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38.</w:t>
      </w:r>
      <w:r w:rsidRPr="006202AF">
        <w:rPr>
          <w:color w:val="010000"/>
          <w:szCs w:val="14"/>
        </w:rPr>
        <w:t xml:space="preserve"> </w:t>
      </w:r>
      <w:r w:rsidRPr="006202AF">
        <w:rPr>
          <w:color w:val="010000"/>
        </w:rPr>
        <w:t xml:space="preserve">Öte yandan Ankara 2. Sulh Ceza Hâkimliğinin 1/8/2016 tarihli ve 2016/4136 Değişik İş sayılı kararıyla Anayasa Mahkemesi Üyeleri Alparslan ALTAN ve Erdal </w:t>
      </w:r>
      <w:proofErr w:type="spellStart"/>
      <w:r w:rsidRPr="006202AF">
        <w:rPr>
          <w:color w:val="010000"/>
        </w:rPr>
        <w:t>TERCAN’ın</w:t>
      </w:r>
      <w:proofErr w:type="spellEnd"/>
      <w:r w:rsidRPr="006202AF">
        <w:rPr>
          <w:color w:val="010000"/>
        </w:rPr>
        <w:t xml:space="preserve">; taşınmazlarına, kara, deniz ve hava ulaşım araçlarına, gerçek ve tüzel kişiler nezdindeki hak ve alacaklarına, kıymetli evraklarına, varsa ortağı bulundukları şirket ve kooperatiflerdeki ortaklık paylarına, kiralık kasa mevcutlarına, banka ve diğer mali kurumlardaki tüm döviz ve hesaplarına, vadeli mevduat hesaplarına, vadeye bağlanmamış olsa bile maaş hesapları dışındaki diğer hesaplarına ve maaş hesapları yönünden son aldıkları maaşları kadar paranın aylık harcamaları </w:t>
      </w:r>
      <w:r w:rsidRPr="006202AF">
        <w:rPr>
          <w:color w:val="010000"/>
        </w:rPr>
        <w:lastRenderedPageBreak/>
        <w:t>için kullanılmak üzere o ay içerisinde çekilmesine izin verildikten sonra arta kalan miktar üzerine tedbir konulmasına karar verilmiştir.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b/>
          <w:bCs/>
          <w:color w:val="010000"/>
          <w:sz w:val="24"/>
          <w:szCs w:val="24"/>
        </w:rPr>
        <w:t>IV.</w:t>
      </w:r>
      <w:r w:rsidRPr="006202AF">
        <w:rPr>
          <w:rFonts w:ascii="Times New Roman" w:hAnsi="Times New Roman" w:cs="Times New Roman"/>
          <w:b/>
          <w:bCs/>
          <w:color w:val="010000"/>
          <w:sz w:val="24"/>
          <w:szCs w:val="14"/>
        </w:rPr>
        <w:t xml:space="preserve"> </w:t>
      </w:r>
      <w:r w:rsidRPr="006202AF">
        <w:rPr>
          <w:rFonts w:ascii="Times New Roman" w:hAnsi="Times New Roman" w:cs="Times New Roman"/>
          <w:b/>
          <w:bCs/>
          <w:color w:val="010000"/>
          <w:sz w:val="24"/>
          <w:szCs w:val="24"/>
        </w:rPr>
        <w:t>İLGİLİ HUKUK</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39.</w:t>
      </w:r>
      <w:r w:rsidRPr="006202AF">
        <w:rPr>
          <w:color w:val="010000"/>
          <w:szCs w:val="14"/>
        </w:rPr>
        <w:t xml:space="preserve"> </w:t>
      </w:r>
      <w:r w:rsidRPr="006202AF">
        <w:rPr>
          <w:color w:val="010000"/>
        </w:rPr>
        <w:t>Anayasa’nın Başlangıç’ının ilgili kısımları şöyledir: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color w:val="010000"/>
          <w:sz w:val="24"/>
        </w:rPr>
        <w:t>“</w:t>
      </w:r>
      <w:r w:rsidRPr="006202AF">
        <w:rPr>
          <w:rFonts w:ascii="Times New Roman" w:hAnsi="Times New Roman" w:cs="Times New Roman"/>
          <w:i/>
          <w:iCs/>
          <w:color w:val="010000"/>
          <w:sz w:val="24"/>
        </w:rPr>
        <w:t>… Anayasa, …</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Millet iradesinin mutlak üstünlüğü, egemenliğin kayıtsız şartsız Türk Milletine ait olduğu ve bunu millet adına kullanmaya yetkili kılınan hiçbir kişi ve kuruluşun, bu Anayasada gösterilen hürriyetçi demokrasi ve bunun icaplarıyla belirlenmiş hukuk düzeni dışına çıkamayacağı;</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Hiçbir faaliyetin Türk millî menfaatlerinin … karşısında korunma göremeyeceği …</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FİKİR, İNANÇ VE KARARIYLA anlaşılmak, sözüne ve ruhuna bu yönde saygı ve mutlak sadakatle yorumlanıp uygulanmak üzere,</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TÜRK MİLLETİ TARAFINDAN, demokrasiye âşık Türk evlatlarının vatan ve millet sevgisine emanet ve tevdi olunur.</w:t>
      </w:r>
      <w:r w:rsidRPr="006202AF">
        <w:rPr>
          <w:rFonts w:ascii="Times New Roman" w:hAnsi="Times New Roman" w:cs="Times New Roman"/>
          <w:color w:val="010000"/>
          <w:sz w:val="24"/>
        </w:rPr>
        <w:t>”</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40.</w:t>
      </w:r>
      <w:r w:rsidRPr="006202AF">
        <w:rPr>
          <w:color w:val="010000"/>
          <w:szCs w:val="14"/>
        </w:rPr>
        <w:t xml:space="preserve"> </w:t>
      </w:r>
      <w:r w:rsidRPr="006202AF">
        <w:rPr>
          <w:color w:val="010000"/>
        </w:rPr>
        <w:t>Anayasa’nın “</w:t>
      </w:r>
      <w:r w:rsidRPr="006202AF">
        <w:rPr>
          <w:i/>
          <w:iCs/>
          <w:color w:val="010000"/>
        </w:rPr>
        <w:t>Cumhuriyetin nitelikleri</w:t>
      </w:r>
      <w:r w:rsidRPr="006202AF">
        <w:rPr>
          <w:color w:val="010000"/>
        </w:rPr>
        <w:t>” başlıklı 2. maddesi şöyledir: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color w:val="010000"/>
          <w:sz w:val="24"/>
        </w:rPr>
        <w:t>“</w:t>
      </w:r>
      <w:r w:rsidRPr="006202AF">
        <w:rPr>
          <w:rFonts w:ascii="Times New Roman" w:hAnsi="Times New Roman" w:cs="Times New Roman"/>
          <w:i/>
          <w:iCs/>
          <w:color w:val="010000"/>
          <w:sz w:val="24"/>
        </w:rPr>
        <w:t>Türkiye Cumhuriyeti, … insan haklarına saygılı, … başlangıçta belirtilen temel ilkelere dayanan, demokratik, laik ve sosyal bir hukuk Devletidir.</w:t>
      </w:r>
      <w:r w:rsidRPr="006202AF">
        <w:rPr>
          <w:rFonts w:ascii="Times New Roman" w:hAnsi="Times New Roman" w:cs="Times New Roman"/>
          <w:color w:val="010000"/>
          <w:sz w:val="24"/>
        </w:rPr>
        <w:t>”</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41.</w:t>
      </w:r>
      <w:r w:rsidRPr="006202AF">
        <w:rPr>
          <w:color w:val="010000"/>
          <w:szCs w:val="14"/>
        </w:rPr>
        <w:t xml:space="preserve"> </w:t>
      </w:r>
      <w:r w:rsidRPr="006202AF">
        <w:rPr>
          <w:color w:val="010000"/>
        </w:rPr>
        <w:t>Anayasa’nın “</w:t>
      </w:r>
      <w:r w:rsidRPr="006202AF">
        <w:rPr>
          <w:i/>
          <w:iCs/>
          <w:color w:val="010000"/>
        </w:rPr>
        <w:t>Devletin temel amaç ve görevleri</w:t>
      </w:r>
      <w:r w:rsidRPr="006202AF">
        <w:rPr>
          <w:color w:val="010000"/>
        </w:rPr>
        <w:t>” başlıklı 5. maddesi şöyledir: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color w:val="010000"/>
          <w:sz w:val="24"/>
        </w:rPr>
        <w:t>“</w:t>
      </w:r>
      <w:r w:rsidRPr="006202AF">
        <w:rPr>
          <w:rFonts w:ascii="Times New Roman" w:hAnsi="Times New Roman" w:cs="Times New Roman"/>
          <w:i/>
          <w:iCs/>
          <w:color w:val="010000"/>
          <w:sz w:val="24"/>
        </w:rPr>
        <w:t>Devletin temel amaç ve görevleri, Türk Milletinin bağımsızlığını ve bütünlüğünü, ülkenin bölünmezliğini, Cumhuriyeti ve demokrasiyi korumak, kişilerin ve toplumun refah, huzur ve mutluluğunu sağlamak; kişinin temel hak ve hürriyetlerini, sosyal hukuk devleti ve adalet ilkeleriyle bağdaşmayacak surette sınırlayan siyasal, ekonomik ve sosyal engelleri kaldırmaya, insanın maddî ve manevî varlığının gelişmesi için gerekli şartları hazırlamaya çalışmaktır.</w:t>
      </w:r>
      <w:r w:rsidRPr="006202AF">
        <w:rPr>
          <w:rFonts w:ascii="Times New Roman" w:hAnsi="Times New Roman" w:cs="Times New Roman"/>
          <w:color w:val="010000"/>
          <w:sz w:val="24"/>
        </w:rPr>
        <w:t>”</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42.</w:t>
      </w:r>
      <w:r w:rsidRPr="006202AF">
        <w:rPr>
          <w:color w:val="010000"/>
          <w:szCs w:val="14"/>
        </w:rPr>
        <w:t xml:space="preserve"> </w:t>
      </w:r>
      <w:r w:rsidRPr="006202AF">
        <w:rPr>
          <w:color w:val="010000"/>
        </w:rPr>
        <w:t>Anayasa’nın “</w:t>
      </w:r>
      <w:r w:rsidRPr="006202AF">
        <w:rPr>
          <w:i/>
          <w:iCs/>
          <w:color w:val="010000"/>
        </w:rPr>
        <w:t>Egemenlik</w:t>
      </w:r>
      <w:r w:rsidRPr="006202AF">
        <w:rPr>
          <w:color w:val="010000"/>
        </w:rPr>
        <w:t>” başlıklı 6. maddesi şöyledir: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color w:val="010000"/>
          <w:sz w:val="24"/>
        </w:rPr>
        <w:t>“</w:t>
      </w:r>
      <w:r w:rsidRPr="006202AF">
        <w:rPr>
          <w:rFonts w:ascii="Times New Roman" w:hAnsi="Times New Roman" w:cs="Times New Roman"/>
          <w:i/>
          <w:iCs/>
          <w:color w:val="010000"/>
          <w:sz w:val="24"/>
        </w:rPr>
        <w:t>Egemenlik, kayıtsız şartsız Milletindir.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Türk Milleti, egemenliğini, Anayasanın koyduğu esaslara göre, yetkili organları eliyle kullanır.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Egemenliğin kullanılması, hiçbir surette hiçbir kişiye, zümreye veya sınıfa bırakılamaz. Hiçbir kimse veya organ kaynağını Anayasadan almayan bir Devlet yetkisi kullanamaz.</w:t>
      </w:r>
      <w:r w:rsidRPr="006202AF">
        <w:rPr>
          <w:rFonts w:ascii="Times New Roman" w:hAnsi="Times New Roman" w:cs="Times New Roman"/>
          <w:color w:val="010000"/>
          <w:sz w:val="24"/>
        </w:rPr>
        <w:t>”</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43.</w:t>
      </w:r>
      <w:r w:rsidRPr="006202AF">
        <w:rPr>
          <w:color w:val="010000"/>
          <w:szCs w:val="14"/>
        </w:rPr>
        <w:t xml:space="preserve"> </w:t>
      </w:r>
      <w:r w:rsidRPr="006202AF">
        <w:rPr>
          <w:color w:val="010000"/>
        </w:rPr>
        <w:t>Anayasa’nın “</w:t>
      </w:r>
      <w:r w:rsidRPr="006202AF">
        <w:rPr>
          <w:i/>
          <w:iCs/>
          <w:color w:val="010000"/>
        </w:rPr>
        <w:t>Temel hak ve hürriyetlerin kullanılmasının durdurulması</w:t>
      </w:r>
      <w:r w:rsidRPr="006202AF">
        <w:rPr>
          <w:color w:val="010000"/>
        </w:rPr>
        <w:t>” başlıklı 15. maddesi şöyledir: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color w:val="010000"/>
          <w:sz w:val="24"/>
        </w:rPr>
        <w:t>“</w:t>
      </w:r>
      <w:r w:rsidRPr="006202AF">
        <w:rPr>
          <w:rFonts w:ascii="Times New Roman" w:hAnsi="Times New Roman" w:cs="Times New Roman"/>
          <w:i/>
          <w:iCs/>
          <w:color w:val="010000"/>
          <w:sz w:val="24"/>
        </w:rPr>
        <w:t>Savaş, seferberlik, sıkıyönetim veya olağanüstü hallerde, milletlerarası hukuktan doğan yükümlülükler ihlâl edilmemek kaydıyla, durumun gerektirdiği ölçüde temel hak ve hürriyetlerin kullanılması kısmen veya tamamen durdurulabilir veya bunlar için Anayasada öngörülen güvencelere aykırı tedbirler alınabilir.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lastRenderedPageBreak/>
        <w:t xml:space="preserve">Birinci fıkrada belirlenen durumlarda </w:t>
      </w:r>
      <w:proofErr w:type="gramStart"/>
      <w:r w:rsidRPr="006202AF">
        <w:rPr>
          <w:rFonts w:ascii="Times New Roman" w:hAnsi="Times New Roman" w:cs="Times New Roman"/>
          <w:i/>
          <w:iCs/>
          <w:color w:val="010000"/>
          <w:sz w:val="24"/>
        </w:rPr>
        <w:t>da,</w:t>
      </w:r>
      <w:proofErr w:type="gramEnd"/>
      <w:r w:rsidRPr="006202AF">
        <w:rPr>
          <w:rFonts w:ascii="Times New Roman" w:hAnsi="Times New Roman" w:cs="Times New Roman"/>
          <w:i/>
          <w:iCs/>
          <w:color w:val="010000"/>
          <w:sz w:val="24"/>
        </w:rPr>
        <w:t xml:space="preserve"> savaş hukukuna uygun fiiller sonucu meydana gelen ölümler</w:t>
      </w:r>
      <w:r w:rsidRPr="006202AF">
        <w:rPr>
          <w:rFonts w:ascii="Times New Roman" w:hAnsi="Times New Roman" w:cs="Times New Roman"/>
          <w:i/>
          <w:iCs/>
          <w:color w:val="010000"/>
          <w:sz w:val="24"/>
        </w:rPr>
        <w:t xml:space="preserve"> </w:t>
      </w:r>
      <w:r w:rsidRPr="006202AF">
        <w:rPr>
          <w:rFonts w:ascii="Times New Roman" w:hAnsi="Times New Roman" w:cs="Times New Roman"/>
          <w:i/>
          <w:iCs/>
          <w:color w:val="010000"/>
          <w:sz w:val="24"/>
        </w:rPr>
        <w:t>dışında, kişinin yaşama hakkına, maddî ve manevî varlığının bütünlüğüne dokunulamaz; kimse din, vicdan, düşünce ve kanaatlerini açıklamaya zorlanamaz ve bunlardan dolayı suçlanamaz; suç ve cezalar geçmişe yürütülemez; suçluluğu mahkeme kararı ile saptanıncaya kadar kimse suçlu sayılamaz.</w:t>
      </w:r>
      <w:r w:rsidRPr="006202AF">
        <w:rPr>
          <w:rFonts w:ascii="Times New Roman" w:hAnsi="Times New Roman" w:cs="Times New Roman"/>
          <w:color w:val="010000"/>
          <w:sz w:val="24"/>
        </w:rPr>
        <w:t>”</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44.</w:t>
      </w:r>
      <w:r w:rsidRPr="006202AF">
        <w:rPr>
          <w:color w:val="010000"/>
          <w:szCs w:val="14"/>
        </w:rPr>
        <w:t xml:space="preserve"> </w:t>
      </w:r>
      <w:r w:rsidRPr="006202AF">
        <w:rPr>
          <w:color w:val="010000"/>
        </w:rPr>
        <w:t>Anayasa’nın Türkiye Büyük Millet Meclisinin “</w:t>
      </w:r>
      <w:r w:rsidRPr="006202AF">
        <w:rPr>
          <w:i/>
          <w:iCs/>
          <w:color w:val="010000"/>
        </w:rPr>
        <w:t>Kanun hükmünde kararname çıkarma yetkisi verme</w:t>
      </w:r>
      <w:r w:rsidRPr="006202AF">
        <w:rPr>
          <w:color w:val="010000"/>
        </w:rPr>
        <w:t>” yetkisini düzenleyen 91. maddesi şöyledir: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color w:val="010000"/>
          <w:sz w:val="24"/>
        </w:rPr>
        <w:t>“</w:t>
      </w:r>
      <w:r w:rsidRPr="006202AF">
        <w:rPr>
          <w:rFonts w:ascii="Times New Roman" w:hAnsi="Times New Roman" w:cs="Times New Roman"/>
          <w:i/>
          <w:iCs/>
          <w:color w:val="010000"/>
          <w:sz w:val="24"/>
        </w:rPr>
        <w:t>Türkiye Büyük Millet Meclisi, Bakanlar Kuruluna kanun hükmünde kararname çıkarma yetkisi verebilir. Ancak sıkıyönetim ve olağanüstü haller saklı kalmak üzere, Anayasanın ikinci kısmının birinci ve ikinci bölümlerinde yer alan temel haklar, kişi hakları ve ödevleri ile dördüncü bölümünde yer alan siyasî haklar ve ödevler kanun hükmünde kararnamelerle düzenlenemez.</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Yetki kanunu, çıkarılacak kanun hükmünde kararnamenin, amacını, kapsamını, ilkelerini, kullanma süresini ve süresi içinde birden fazla kararname çıkarılıp çıkarılamayacağını gösterir.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Bakanlar Kurulunun istifası, düşürülmesi veya yasama döneminin bitmesi, belli süre için verilmiş olan yetkinin sona ermesine sebep olmaz.</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Kanun hükmünde kararnamenin, Türkiye Büyük Millet Meclisi tarafından süre bitiminden önce onaylanması sırasında, yetkinin son bulduğu veya süre bitimine kadar devam ettiği de belirtilir.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Sıkıyönetim ve olağanüstü hallerde, Cumhurbaşkanının Başkanlığında toplanan Bakanlar Kurulunun kanun hükmünde kararname çıkarmasına ilişkin hükümler saklıdır.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Kanun hükmünde kararnameler, Resmî Gazetede yayımlandıkları gün yürürlüğe girerler. Ancak, kararnamede yürürlük tarihi olarak daha sonraki bir tarih de gösterilebilir.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Kararnameler, Resmî Gazetede yayımlandıkları gün Türkiye Büyük Millet Meclisine sunulur.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 xml:space="preserve">Yetki kanunları ve bunlara dayanan kanun hükmünde kararnameler, Türkiye Büyük Millet Meclisi komisyonları ve Genel Kurulunda öncelikle ve </w:t>
      </w:r>
      <w:proofErr w:type="spellStart"/>
      <w:r w:rsidRPr="006202AF">
        <w:rPr>
          <w:rFonts w:ascii="Times New Roman" w:hAnsi="Times New Roman" w:cs="Times New Roman"/>
          <w:i/>
          <w:iCs/>
          <w:color w:val="010000"/>
          <w:sz w:val="24"/>
        </w:rPr>
        <w:t>ivedikle</w:t>
      </w:r>
      <w:proofErr w:type="spellEnd"/>
      <w:r w:rsidRPr="006202AF">
        <w:rPr>
          <w:rFonts w:ascii="Times New Roman" w:hAnsi="Times New Roman" w:cs="Times New Roman"/>
          <w:i/>
          <w:iCs/>
          <w:color w:val="010000"/>
          <w:sz w:val="24"/>
        </w:rPr>
        <w:t xml:space="preserve"> görüşülür.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Yayımlandıkları gün Türkiye Büyük Millet Meclisine sunulmayan kararnameler bu tarihte, Türkiye Büyük Millet Meclisince reddedilen kararnameler bu kararın Resmî Gazetede yayımlandığı tarihte, yürürlükten kalkar. Değiştirilerek kabul edilen kararnamelerin değiştirilmiş hükümleri, bu değişikliklerin Resmî Gazetede yayımlandığı gün yürürlüğe girer.</w:t>
      </w:r>
      <w:r w:rsidRPr="006202AF">
        <w:rPr>
          <w:rFonts w:ascii="Times New Roman" w:hAnsi="Times New Roman" w:cs="Times New Roman"/>
          <w:color w:val="010000"/>
          <w:sz w:val="24"/>
        </w:rPr>
        <w:t>”</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45.</w:t>
      </w:r>
      <w:r w:rsidRPr="006202AF">
        <w:rPr>
          <w:color w:val="010000"/>
          <w:szCs w:val="14"/>
        </w:rPr>
        <w:t xml:space="preserve"> </w:t>
      </w:r>
      <w:r w:rsidRPr="006202AF">
        <w:rPr>
          <w:color w:val="010000"/>
        </w:rPr>
        <w:t>Anayasa’nın Cumhurbaşkanı’nın “</w:t>
      </w:r>
      <w:r w:rsidRPr="006202AF">
        <w:rPr>
          <w:i/>
          <w:iCs/>
          <w:color w:val="010000"/>
        </w:rPr>
        <w:t xml:space="preserve">görev ve </w:t>
      </w:r>
      <w:proofErr w:type="spellStart"/>
      <w:r w:rsidRPr="006202AF">
        <w:rPr>
          <w:i/>
          <w:iCs/>
          <w:color w:val="010000"/>
        </w:rPr>
        <w:t>yetkileri</w:t>
      </w:r>
      <w:r w:rsidRPr="006202AF">
        <w:rPr>
          <w:color w:val="010000"/>
        </w:rPr>
        <w:t>”ni</w:t>
      </w:r>
      <w:proofErr w:type="spellEnd"/>
      <w:r w:rsidRPr="006202AF">
        <w:rPr>
          <w:color w:val="010000"/>
        </w:rPr>
        <w:t xml:space="preserve"> düzenleyen 104. maddesinin ilgili kısımları şöyledir: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color w:val="010000"/>
          <w:sz w:val="24"/>
        </w:rPr>
        <w:t>“</w:t>
      </w:r>
      <w:r w:rsidRPr="006202AF">
        <w:rPr>
          <w:rFonts w:ascii="Times New Roman" w:hAnsi="Times New Roman" w:cs="Times New Roman"/>
          <w:i/>
          <w:iCs/>
          <w:color w:val="010000"/>
          <w:sz w:val="24"/>
        </w:rPr>
        <w:t xml:space="preserve">Cumhurbaşkanı Devletin başıdır. Bu sıfatla </w:t>
      </w:r>
      <w:proofErr w:type="gramStart"/>
      <w:r w:rsidRPr="006202AF">
        <w:rPr>
          <w:rFonts w:ascii="Times New Roman" w:hAnsi="Times New Roman" w:cs="Times New Roman"/>
          <w:i/>
          <w:iCs/>
          <w:color w:val="010000"/>
          <w:sz w:val="24"/>
        </w:rPr>
        <w:t>Türkiye Cumhuriyetini</w:t>
      </w:r>
      <w:proofErr w:type="gramEnd"/>
      <w:r w:rsidRPr="006202AF">
        <w:rPr>
          <w:rFonts w:ascii="Times New Roman" w:hAnsi="Times New Roman" w:cs="Times New Roman"/>
          <w:i/>
          <w:iCs/>
          <w:color w:val="010000"/>
          <w:sz w:val="24"/>
        </w:rPr>
        <w:t xml:space="preserve"> ve Türk Milletinin birliğini temsil eder; Anayasanın uygulanmasını, Devlet organlarının düzenli ve uyumlu çalışmasını gözetir.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Bu amaçlarla Anayasanın ilgili maddelerinde gösterilen şartlara uyarak yapacağı görev ve kullanacağı yetkiler şunlardır: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lastRenderedPageBreak/>
        <w:t>b) Yürütme alanına ilişkin olanlar: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 xml:space="preserve">Başkanlığında toplanan Bakanlar Kurulu kararıyla sıkıyönetim veya olağanüstü </w:t>
      </w:r>
      <w:proofErr w:type="gramStart"/>
      <w:r w:rsidRPr="006202AF">
        <w:rPr>
          <w:rFonts w:ascii="Times New Roman" w:hAnsi="Times New Roman" w:cs="Times New Roman"/>
          <w:i/>
          <w:iCs/>
          <w:color w:val="010000"/>
          <w:sz w:val="24"/>
        </w:rPr>
        <w:t>hal</w:t>
      </w:r>
      <w:proofErr w:type="gramEnd"/>
      <w:r w:rsidRPr="006202AF">
        <w:rPr>
          <w:rFonts w:ascii="Times New Roman" w:hAnsi="Times New Roman" w:cs="Times New Roman"/>
          <w:i/>
          <w:iCs/>
          <w:color w:val="010000"/>
          <w:sz w:val="24"/>
        </w:rPr>
        <w:t xml:space="preserve"> ilân etmek ve kanun hükmünde kararname çıkarmak,</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w:t>
      </w:r>
      <w:r w:rsidRPr="006202AF">
        <w:rPr>
          <w:rFonts w:ascii="Times New Roman" w:hAnsi="Times New Roman" w:cs="Times New Roman"/>
          <w:color w:val="010000"/>
          <w:sz w:val="24"/>
        </w:rPr>
        <w:t>”</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46.</w:t>
      </w:r>
      <w:r w:rsidRPr="006202AF">
        <w:rPr>
          <w:color w:val="010000"/>
          <w:szCs w:val="14"/>
        </w:rPr>
        <w:t xml:space="preserve"> </w:t>
      </w:r>
      <w:r w:rsidRPr="006202AF">
        <w:rPr>
          <w:color w:val="010000"/>
        </w:rPr>
        <w:t>Anayasa’nın “</w:t>
      </w:r>
      <w:r w:rsidRPr="006202AF">
        <w:rPr>
          <w:i/>
          <w:iCs/>
          <w:color w:val="010000"/>
        </w:rPr>
        <w:t xml:space="preserve">Olağanüstü yönetim </w:t>
      </w:r>
      <w:proofErr w:type="spellStart"/>
      <w:r w:rsidRPr="006202AF">
        <w:rPr>
          <w:i/>
          <w:iCs/>
          <w:color w:val="010000"/>
        </w:rPr>
        <w:t>usulleri</w:t>
      </w:r>
      <w:r w:rsidRPr="006202AF">
        <w:rPr>
          <w:color w:val="010000"/>
        </w:rPr>
        <w:t>”nden</w:t>
      </w:r>
      <w:proofErr w:type="spellEnd"/>
      <w:r w:rsidRPr="006202AF">
        <w:rPr>
          <w:color w:val="010000"/>
        </w:rPr>
        <w:t xml:space="preserve"> “</w:t>
      </w:r>
      <w:r w:rsidRPr="006202AF">
        <w:rPr>
          <w:i/>
          <w:iCs/>
          <w:color w:val="010000"/>
        </w:rPr>
        <w:t xml:space="preserve">Şiddet olaylarının yaygınlaşması ve kamu düzeninin ciddî şekilde bozulması sebepleriyle olağanüstü </w:t>
      </w:r>
      <w:proofErr w:type="gramStart"/>
      <w:r w:rsidRPr="006202AF">
        <w:rPr>
          <w:i/>
          <w:iCs/>
          <w:color w:val="010000"/>
        </w:rPr>
        <w:t>hal</w:t>
      </w:r>
      <w:proofErr w:type="gramEnd"/>
      <w:r w:rsidRPr="006202AF">
        <w:rPr>
          <w:i/>
          <w:iCs/>
          <w:color w:val="010000"/>
        </w:rPr>
        <w:t xml:space="preserve"> </w:t>
      </w:r>
      <w:proofErr w:type="spellStart"/>
      <w:r w:rsidRPr="006202AF">
        <w:rPr>
          <w:i/>
          <w:iCs/>
          <w:color w:val="010000"/>
        </w:rPr>
        <w:t>ilânı</w:t>
      </w:r>
      <w:r w:rsidRPr="006202AF">
        <w:rPr>
          <w:color w:val="010000"/>
        </w:rPr>
        <w:t>”nı</w:t>
      </w:r>
      <w:proofErr w:type="spellEnd"/>
      <w:r w:rsidRPr="006202AF">
        <w:rPr>
          <w:color w:val="010000"/>
        </w:rPr>
        <w:t xml:space="preserve"> düzenleyen 120. maddesi şöyledir: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color w:val="010000"/>
          <w:sz w:val="24"/>
        </w:rPr>
        <w:t>“</w:t>
      </w:r>
      <w:r w:rsidRPr="006202AF">
        <w:rPr>
          <w:rFonts w:ascii="Times New Roman" w:hAnsi="Times New Roman" w:cs="Times New Roman"/>
          <w:i/>
          <w:iCs/>
          <w:color w:val="010000"/>
          <w:sz w:val="24"/>
        </w:rPr>
        <w:t xml:space="preserve">Anayasa ile kurulan hür demokrasi düzenini veya temel hak ve hürriyetleri ortadan kaldırmaya yönelik yaygın şiddet hareketlerine ait ciddî belirtilerin ortaya çıkması veya şiddet olayları sebebiyle kamu düzeninin ciddî şekilde bozulması hallerinde, Cumhurbaşkanı başkanlığında toplanan Bakanlar Kurulu, Millî Güvenlik Kurulunun da görüşünü aldıktan sonra yurdun bir veya birden fazla bölgesinde veya bütününde, süresi altı ayı geçmemek üzere olağanüstü </w:t>
      </w:r>
      <w:proofErr w:type="gramStart"/>
      <w:r w:rsidRPr="006202AF">
        <w:rPr>
          <w:rFonts w:ascii="Times New Roman" w:hAnsi="Times New Roman" w:cs="Times New Roman"/>
          <w:i/>
          <w:iCs/>
          <w:color w:val="010000"/>
          <w:sz w:val="24"/>
        </w:rPr>
        <w:t>hal</w:t>
      </w:r>
      <w:proofErr w:type="gramEnd"/>
      <w:r w:rsidRPr="006202AF">
        <w:rPr>
          <w:rFonts w:ascii="Times New Roman" w:hAnsi="Times New Roman" w:cs="Times New Roman"/>
          <w:i/>
          <w:iCs/>
          <w:color w:val="010000"/>
          <w:sz w:val="24"/>
        </w:rPr>
        <w:t xml:space="preserve"> ilân edebilir.</w:t>
      </w:r>
      <w:r w:rsidRPr="006202AF">
        <w:rPr>
          <w:rFonts w:ascii="Times New Roman" w:hAnsi="Times New Roman" w:cs="Times New Roman"/>
          <w:color w:val="010000"/>
          <w:sz w:val="24"/>
        </w:rPr>
        <w:t>”</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47.</w:t>
      </w:r>
      <w:r w:rsidRPr="006202AF">
        <w:rPr>
          <w:color w:val="010000"/>
          <w:szCs w:val="14"/>
        </w:rPr>
        <w:t xml:space="preserve"> </w:t>
      </w:r>
      <w:r w:rsidRPr="006202AF">
        <w:rPr>
          <w:color w:val="010000"/>
        </w:rPr>
        <w:t>Anayasa’nın “</w:t>
      </w:r>
      <w:r w:rsidRPr="006202AF">
        <w:rPr>
          <w:i/>
          <w:iCs/>
          <w:color w:val="010000"/>
        </w:rPr>
        <w:t>Olağanüstü hallerle ilgili düzenleme</w:t>
      </w:r>
      <w:r w:rsidRPr="006202AF">
        <w:rPr>
          <w:color w:val="010000"/>
        </w:rPr>
        <w:t>” başlıklı 121. maddesi şöyledir: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color w:val="010000"/>
          <w:sz w:val="24"/>
        </w:rPr>
        <w:t>“</w:t>
      </w:r>
      <w:r w:rsidRPr="006202AF">
        <w:rPr>
          <w:rFonts w:ascii="Times New Roman" w:hAnsi="Times New Roman" w:cs="Times New Roman"/>
          <w:i/>
          <w:iCs/>
          <w:color w:val="010000"/>
          <w:sz w:val="24"/>
        </w:rPr>
        <w:t xml:space="preserve">Anayasanın 119 ve </w:t>
      </w:r>
      <w:proofErr w:type="gramStart"/>
      <w:r w:rsidRPr="006202AF">
        <w:rPr>
          <w:rFonts w:ascii="Times New Roman" w:hAnsi="Times New Roman" w:cs="Times New Roman"/>
          <w:i/>
          <w:iCs/>
          <w:color w:val="010000"/>
          <w:sz w:val="24"/>
        </w:rPr>
        <w:t xml:space="preserve">120 </w:t>
      </w:r>
      <w:proofErr w:type="spellStart"/>
      <w:r w:rsidRPr="006202AF">
        <w:rPr>
          <w:rFonts w:ascii="Times New Roman" w:hAnsi="Times New Roman" w:cs="Times New Roman"/>
          <w:i/>
          <w:iCs/>
          <w:color w:val="010000"/>
          <w:sz w:val="24"/>
        </w:rPr>
        <w:t>nci</w:t>
      </w:r>
      <w:proofErr w:type="spellEnd"/>
      <w:proofErr w:type="gramEnd"/>
      <w:r w:rsidRPr="006202AF">
        <w:rPr>
          <w:rFonts w:ascii="Times New Roman" w:hAnsi="Times New Roman" w:cs="Times New Roman"/>
          <w:i/>
          <w:iCs/>
          <w:color w:val="010000"/>
          <w:sz w:val="24"/>
        </w:rPr>
        <w:t xml:space="preserve"> maddeleri uyarınca olağanüstü hal ilânına karar verilmesi durumunda, bu karar Resmî Gazetede yayımlanır ve hemen Türkiye Büyük Millet Meclisinin onayına sunulur. Türkiye Büyük Millet Meclisi tatilde ise derhal toplantıya çağırılır. Meclis, olağanüstü </w:t>
      </w:r>
      <w:proofErr w:type="gramStart"/>
      <w:r w:rsidRPr="006202AF">
        <w:rPr>
          <w:rFonts w:ascii="Times New Roman" w:hAnsi="Times New Roman" w:cs="Times New Roman"/>
          <w:i/>
          <w:iCs/>
          <w:color w:val="010000"/>
          <w:sz w:val="24"/>
        </w:rPr>
        <w:t>hal</w:t>
      </w:r>
      <w:proofErr w:type="gramEnd"/>
      <w:r w:rsidRPr="006202AF">
        <w:rPr>
          <w:rFonts w:ascii="Times New Roman" w:hAnsi="Times New Roman" w:cs="Times New Roman"/>
          <w:i/>
          <w:iCs/>
          <w:color w:val="010000"/>
          <w:sz w:val="24"/>
        </w:rPr>
        <w:t xml:space="preserve"> süresini değiştirebilir, Bakanlar Kurulunun istemi üzerine, her defasında dört ayı geçmemek üzere, süreyi uzatabilir veya olağanüstü hali kaldırabilir.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119 uncu madde uyarınca ilân edilen olağanüstü hallerde vatandaşlar için getirilecek para, mal ve çalışma yükümlülükleri ile olağanüstü hallerin her türü için ayrı ayrı geçerli olmak üzere, Anayasanın 15 inci maddesindeki ilkeler doğrultusunda temel hak ve hürriyetlerin nasıl sınırlanacağı veya nasıl durdurulacağı, halin gerektirdiği tedbirlerin nasıl ve ne suretle alınacağı, kamu hizmeti görevlilerine ne gibi yetkiler verileceği, görevlilerin durumlarında ne gibi değişiklikler yapılacağı ve olağanüstü yönetim usulleri, Olağanüstü hal Kanununda düzenlenir.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 xml:space="preserve">Olağanüstü </w:t>
      </w:r>
      <w:proofErr w:type="gramStart"/>
      <w:r w:rsidRPr="006202AF">
        <w:rPr>
          <w:rFonts w:ascii="Times New Roman" w:hAnsi="Times New Roman" w:cs="Times New Roman"/>
          <w:i/>
          <w:iCs/>
          <w:color w:val="010000"/>
          <w:sz w:val="24"/>
        </w:rPr>
        <w:t>hal</w:t>
      </w:r>
      <w:proofErr w:type="gramEnd"/>
      <w:r w:rsidRPr="006202AF">
        <w:rPr>
          <w:rFonts w:ascii="Times New Roman" w:hAnsi="Times New Roman" w:cs="Times New Roman"/>
          <w:i/>
          <w:iCs/>
          <w:color w:val="010000"/>
          <w:sz w:val="24"/>
        </w:rPr>
        <w:t xml:space="preserve"> süresince, Cumhurbaşkanının başkanlığında toplanan Bakanlar Kurulu, olağanüstü halin gerekli kıldığı konularda, kanun hükmünde kararnameler çıkarabilir. Bu kararnameler, Resmî Gazetede yayımlanır ve aynı gün Türkiye Büyük Millet Meclisinin onayına sunulur; bunların </w:t>
      </w:r>
      <w:proofErr w:type="spellStart"/>
      <w:r w:rsidRPr="006202AF">
        <w:rPr>
          <w:rFonts w:ascii="Times New Roman" w:hAnsi="Times New Roman" w:cs="Times New Roman"/>
          <w:i/>
          <w:iCs/>
          <w:color w:val="010000"/>
          <w:sz w:val="24"/>
        </w:rPr>
        <w:t>Meclisce</w:t>
      </w:r>
      <w:proofErr w:type="spellEnd"/>
      <w:r w:rsidRPr="006202AF">
        <w:rPr>
          <w:rFonts w:ascii="Times New Roman" w:hAnsi="Times New Roman" w:cs="Times New Roman"/>
          <w:i/>
          <w:iCs/>
          <w:color w:val="010000"/>
          <w:sz w:val="24"/>
        </w:rPr>
        <w:t xml:space="preserve"> onaylanmasına ilişkin süre ve usul, İçtüzükte belirlenir.</w:t>
      </w:r>
      <w:r w:rsidRPr="006202AF">
        <w:rPr>
          <w:rFonts w:ascii="Times New Roman" w:hAnsi="Times New Roman" w:cs="Times New Roman"/>
          <w:color w:val="010000"/>
          <w:sz w:val="24"/>
        </w:rPr>
        <w:t>”</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48.</w:t>
      </w:r>
      <w:r w:rsidRPr="006202AF">
        <w:rPr>
          <w:color w:val="010000"/>
          <w:szCs w:val="14"/>
        </w:rPr>
        <w:t xml:space="preserve"> </w:t>
      </w:r>
      <w:r w:rsidRPr="006202AF">
        <w:rPr>
          <w:color w:val="010000"/>
        </w:rPr>
        <w:t>Anayasa’nın idarenin eylem ve işlemlerine karşı “</w:t>
      </w:r>
      <w:r w:rsidRPr="006202AF">
        <w:rPr>
          <w:i/>
          <w:iCs/>
          <w:color w:val="010000"/>
        </w:rPr>
        <w:t xml:space="preserve">yargı </w:t>
      </w:r>
      <w:proofErr w:type="spellStart"/>
      <w:r w:rsidRPr="006202AF">
        <w:rPr>
          <w:i/>
          <w:iCs/>
          <w:color w:val="010000"/>
        </w:rPr>
        <w:t>yolu</w:t>
      </w:r>
      <w:r w:rsidRPr="006202AF">
        <w:rPr>
          <w:color w:val="010000"/>
        </w:rPr>
        <w:t>”nu</w:t>
      </w:r>
      <w:proofErr w:type="spellEnd"/>
      <w:r w:rsidRPr="006202AF">
        <w:rPr>
          <w:color w:val="010000"/>
        </w:rPr>
        <w:t xml:space="preserve"> düzenleyen 125. maddesinin ilgili kısımları şöyledir: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color w:val="010000"/>
          <w:sz w:val="24"/>
        </w:rPr>
        <w:t>“</w:t>
      </w:r>
      <w:r w:rsidRPr="006202AF">
        <w:rPr>
          <w:rFonts w:ascii="Times New Roman" w:hAnsi="Times New Roman" w:cs="Times New Roman"/>
          <w:i/>
          <w:iCs/>
          <w:color w:val="010000"/>
          <w:sz w:val="24"/>
        </w:rPr>
        <w:t>İdarenin her türlü eylem ve işlemlerine karşı yargı yolu açıktır. …</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İdarî işlemin uygulanması halinde telafisi güç</w:t>
      </w:r>
      <w:r w:rsidRPr="006202AF">
        <w:rPr>
          <w:rFonts w:ascii="Times New Roman" w:hAnsi="Times New Roman" w:cs="Times New Roman"/>
          <w:i/>
          <w:iCs/>
          <w:color w:val="010000"/>
          <w:sz w:val="24"/>
        </w:rPr>
        <w:t xml:space="preserve"> </w:t>
      </w:r>
      <w:r w:rsidRPr="006202AF">
        <w:rPr>
          <w:rFonts w:ascii="Times New Roman" w:hAnsi="Times New Roman" w:cs="Times New Roman"/>
          <w:i/>
          <w:iCs/>
          <w:color w:val="010000"/>
          <w:sz w:val="24"/>
        </w:rPr>
        <w:t>veya imkânsız zararların doğması ve idarî işlemin açıkça hukuka aykırı olması şartlarının birlikte gerçekleşmesi durumunda gerekçe gösterilerek yürütmenin durdurulmasına karar verilebilir.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lastRenderedPageBreak/>
        <w:t>Kanun, olağanüstü hallerde, sıkıyönetim, seferberlik ve savaş halinde ayrıca millî güvenlik, kamu düzeni, genel sağlık nedenleri ile yürütmenin durdurulması kararı verilmesini sınırlayabilir.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w:t>
      </w:r>
      <w:r w:rsidRPr="006202AF">
        <w:rPr>
          <w:rFonts w:ascii="Times New Roman" w:hAnsi="Times New Roman" w:cs="Times New Roman"/>
          <w:color w:val="010000"/>
          <w:sz w:val="24"/>
        </w:rPr>
        <w:t>”</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49.</w:t>
      </w:r>
      <w:r w:rsidRPr="006202AF">
        <w:rPr>
          <w:color w:val="010000"/>
          <w:szCs w:val="14"/>
        </w:rPr>
        <w:t xml:space="preserve"> </w:t>
      </w:r>
      <w:r w:rsidRPr="006202AF">
        <w:rPr>
          <w:color w:val="010000"/>
        </w:rPr>
        <w:t>Anayasa’nın Anayasa Mahkemesinin “</w:t>
      </w:r>
      <w:r w:rsidRPr="006202AF">
        <w:rPr>
          <w:i/>
          <w:iCs/>
          <w:color w:val="010000"/>
        </w:rPr>
        <w:t xml:space="preserve">görev ve </w:t>
      </w:r>
      <w:proofErr w:type="spellStart"/>
      <w:r w:rsidRPr="006202AF">
        <w:rPr>
          <w:i/>
          <w:iCs/>
          <w:color w:val="010000"/>
        </w:rPr>
        <w:t>yetkileri</w:t>
      </w:r>
      <w:r w:rsidRPr="006202AF">
        <w:rPr>
          <w:color w:val="010000"/>
        </w:rPr>
        <w:t>”ni</w:t>
      </w:r>
      <w:proofErr w:type="spellEnd"/>
      <w:r w:rsidRPr="006202AF">
        <w:rPr>
          <w:color w:val="010000"/>
        </w:rPr>
        <w:t xml:space="preserve"> düzenleyen 148. maddesinin birinci fıkrası şöyledir: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color w:val="010000"/>
          <w:sz w:val="24"/>
        </w:rPr>
        <w:t>“</w:t>
      </w:r>
      <w:r w:rsidRPr="006202AF">
        <w:rPr>
          <w:rFonts w:ascii="Times New Roman" w:hAnsi="Times New Roman" w:cs="Times New Roman"/>
          <w:i/>
          <w:iCs/>
          <w:color w:val="010000"/>
          <w:sz w:val="24"/>
        </w:rPr>
        <w:t>Anayasa Mahkemesi, kanunların, kanun hükmünde kararnamelerin ve Türkiye Büyük Millet Meclisi İçtüzüğünün Anayasaya şekil ve esas bakımlarından uygunluğunu denetler</w:t>
      </w:r>
      <w:r w:rsidRPr="006202AF">
        <w:rPr>
          <w:rFonts w:ascii="Times New Roman" w:hAnsi="Times New Roman" w:cs="Times New Roman"/>
          <w:i/>
          <w:iCs/>
          <w:color w:val="010000"/>
          <w:sz w:val="24"/>
        </w:rPr>
        <w:t xml:space="preserve"> </w:t>
      </w:r>
      <w:r w:rsidRPr="006202AF">
        <w:rPr>
          <w:rFonts w:ascii="Times New Roman" w:hAnsi="Times New Roman" w:cs="Times New Roman"/>
          <w:i/>
          <w:iCs/>
          <w:color w:val="010000"/>
          <w:sz w:val="24"/>
        </w:rPr>
        <w:t xml:space="preserve">(Ek ibare: 7/5/2010-5982/18 </w:t>
      </w:r>
      <w:proofErr w:type="spellStart"/>
      <w:r w:rsidRPr="006202AF">
        <w:rPr>
          <w:rFonts w:ascii="Times New Roman" w:hAnsi="Times New Roman" w:cs="Times New Roman"/>
          <w:i/>
          <w:iCs/>
          <w:color w:val="010000"/>
          <w:sz w:val="24"/>
        </w:rPr>
        <w:t>md.</w:t>
      </w:r>
      <w:proofErr w:type="spellEnd"/>
      <w:r w:rsidRPr="006202AF">
        <w:rPr>
          <w:rFonts w:ascii="Times New Roman" w:hAnsi="Times New Roman" w:cs="Times New Roman"/>
          <w:i/>
          <w:iCs/>
          <w:color w:val="010000"/>
          <w:sz w:val="24"/>
        </w:rPr>
        <w:t>)</w:t>
      </w:r>
      <w:r w:rsidRPr="006202AF">
        <w:rPr>
          <w:rFonts w:ascii="Times New Roman" w:hAnsi="Times New Roman" w:cs="Times New Roman"/>
          <w:i/>
          <w:iCs/>
          <w:color w:val="010000"/>
          <w:sz w:val="24"/>
        </w:rPr>
        <w:t xml:space="preserve"> </w:t>
      </w:r>
      <w:r w:rsidRPr="006202AF">
        <w:rPr>
          <w:rFonts w:ascii="Times New Roman" w:hAnsi="Times New Roman" w:cs="Times New Roman"/>
          <w:i/>
          <w:iCs/>
          <w:color w:val="010000"/>
          <w:sz w:val="24"/>
        </w:rPr>
        <w:t>ve bireysel başvuruları karara bağlar.</w:t>
      </w:r>
      <w:r w:rsidRPr="006202AF">
        <w:rPr>
          <w:rFonts w:ascii="Times New Roman" w:hAnsi="Times New Roman" w:cs="Times New Roman"/>
          <w:i/>
          <w:iCs/>
          <w:color w:val="010000"/>
          <w:sz w:val="24"/>
        </w:rPr>
        <w:t xml:space="preserve"> </w:t>
      </w:r>
      <w:r w:rsidRPr="006202AF">
        <w:rPr>
          <w:rFonts w:ascii="Times New Roman" w:hAnsi="Times New Roman" w:cs="Times New Roman"/>
          <w:i/>
          <w:iCs/>
          <w:color w:val="010000"/>
          <w:sz w:val="24"/>
        </w:rPr>
        <w:t>Anayasa değişikliklerini ise sadece şekil bakımından inceler ve denetler. Ancak, olağanüstü hallerde, sıkıyönetim ve savaş hallerinde çıkarılan kanun hükmünde kararnamelerin şekil ve esas bakımından Anayasaya aykırılığı iddiasıyla, Anayasa Mahkemesinde dava açılamaz.</w:t>
      </w:r>
      <w:r w:rsidRPr="006202AF">
        <w:rPr>
          <w:rFonts w:ascii="Times New Roman" w:hAnsi="Times New Roman" w:cs="Times New Roman"/>
          <w:color w:val="010000"/>
          <w:sz w:val="24"/>
        </w:rPr>
        <w:t>”</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50.</w:t>
      </w:r>
      <w:r w:rsidRPr="006202AF">
        <w:rPr>
          <w:color w:val="010000"/>
          <w:szCs w:val="14"/>
        </w:rPr>
        <w:t xml:space="preserve"> </w:t>
      </w:r>
      <w:r w:rsidRPr="006202AF">
        <w:rPr>
          <w:color w:val="010000"/>
        </w:rPr>
        <w:t>Anayasa’nın “</w:t>
      </w:r>
      <w:r w:rsidRPr="006202AF">
        <w:rPr>
          <w:i/>
          <w:iCs/>
          <w:color w:val="010000"/>
        </w:rPr>
        <w:t>Mahkemelerin bağımsızlığı</w:t>
      </w:r>
      <w:r w:rsidRPr="006202AF">
        <w:rPr>
          <w:color w:val="010000"/>
        </w:rPr>
        <w:t>” başlıklı 138. maddesinin ilgili kısmı şöyledir: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color w:val="010000"/>
          <w:sz w:val="24"/>
        </w:rPr>
        <w:t>“</w:t>
      </w:r>
      <w:r w:rsidRPr="006202AF">
        <w:rPr>
          <w:rFonts w:ascii="Times New Roman" w:hAnsi="Times New Roman" w:cs="Times New Roman"/>
          <w:i/>
          <w:iCs/>
          <w:color w:val="010000"/>
          <w:sz w:val="24"/>
        </w:rPr>
        <w:t>Hâkimler, görevlerinde bağımsızdırlar; Anayasaya, kanuna ve hukuka uygun olarak vicdanî kanaatlerine göre hüküm verirler.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 xml:space="preserve">Hiçbir organ, makam, merci veya kişi, yargı yetkisinin kullanılmasında mahkemelere ve hâkimlere emir ve talimat veremez; genelge </w:t>
      </w:r>
      <w:proofErr w:type="gramStart"/>
      <w:r w:rsidRPr="006202AF">
        <w:rPr>
          <w:rFonts w:ascii="Times New Roman" w:hAnsi="Times New Roman" w:cs="Times New Roman"/>
          <w:i/>
          <w:iCs/>
          <w:color w:val="010000"/>
          <w:sz w:val="24"/>
        </w:rPr>
        <w:t>gönderemez;</w:t>
      </w:r>
      <w:proofErr w:type="gramEnd"/>
      <w:r w:rsidRPr="006202AF">
        <w:rPr>
          <w:rFonts w:ascii="Times New Roman" w:hAnsi="Times New Roman" w:cs="Times New Roman"/>
          <w:i/>
          <w:iCs/>
          <w:color w:val="010000"/>
          <w:sz w:val="24"/>
        </w:rPr>
        <w:t xml:space="preserve"> tavsiye ve telkinde bulunamaz.</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w:t>
      </w:r>
      <w:r w:rsidRPr="006202AF">
        <w:rPr>
          <w:rFonts w:ascii="Times New Roman" w:hAnsi="Times New Roman" w:cs="Times New Roman"/>
          <w:color w:val="010000"/>
          <w:sz w:val="24"/>
        </w:rPr>
        <w:t>”</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51.</w:t>
      </w:r>
      <w:r w:rsidRPr="006202AF">
        <w:rPr>
          <w:color w:val="010000"/>
          <w:szCs w:val="14"/>
        </w:rPr>
        <w:t xml:space="preserve"> </w:t>
      </w:r>
      <w:r w:rsidRPr="006202AF">
        <w:rPr>
          <w:color w:val="010000"/>
        </w:rPr>
        <w:t>Anayasa’nın “</w:t>
      </w:r>
      <w:r w:rsidRPr="006202AF">
        <w:rPr>
          <w:i/>
          <w:iCs/>
          <w:color w:val="010000"/>
        </w:rPr>
        <w:t>Hâkimlik ve savcılık teminatı</w:t>
      </w:r>
      <w:r w:rsidRPr="006202AF">
        <w:rPr>
          <w:color w:val="010000"/>
        </w:rPr>
        <w:t>” başlıklı 139. maddesi şöyledir: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color w:val="010000"/>
          <w:sz w:val="24"/>
        </w:rPr>
        <w:t>“</w:t>
      </w:r>
      <w:r w:rsidRPr="006202AF">
        <w:rPr>
          <w:rFonts w:ascii="Times New Roman" w:hAnsi="Times New Roman" w:cs="Times New Roman"/>
          <w:i/>
          <w:iCs/>
          <w:color w:val="010000"/>
          <w:sz w:val="24"/>
        </w:rPr>
        <w:t>Hâkimler ve savcılar azlolunamaz, kendileri istemedikçe Anayasada gösterilen yaştan önce emekliye ayrılamaz; bir mahkemenin veya kadronun kaldırılması sebebiyle de olsa, aylık, ödenek ve diğer özlük haklarından yoksun kılınamaz.</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Meslekten çıkarılmayı gerektiren bir suçtan dolayı hüküm giymiş olanlar, görevini sağlık bakımından yerine getiremeyeceği kesin olarak anlaşılanlar veya meslekte kalmalarının uygun olmadığına karar verilenler hakkında kanundaki istisnalar saklıdır.</w:t>
      </w:r>
      <w:r w:rsidRPr="006202AF">
        <w:rPr>
          <w:rFonts w:ascii="Times New Roman" w:hAnsi="Times New Roman" w:cs="Times New Roman"/>
          <w:color w:val="010000"/>
          <w:sz w:val="24"/>
        </w:rPr>
        <w:t>”</w:t>
      </w:r>
      <w:r w:rsidRPr="006202AF">
        <w:rPr>
          <w:rFonts w:ascii="Times New Roman" w:hAnsi="Times New Roman" w:cs="Times New Roman"/>
          <w:i/>
          <w:iCs/>
          <w:color w:val="010000"/>
          <w:sz w:val="24"/>
        </w:rPr>
        <w:t xml:space="preserve"> </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52.</w:t>
      </w:r>
      <w:r w:rsidRPr="006202AF">
        <w:rPr>
          <w:color w:val="010000"/>
          <w:szCs w:val="14"/>
        </w:rPr>
        <w:t xml:space="preserve"> </w:t>
      </w:r>
      <w:r w:rsidRPr="006202AF">
        <w:rPr>
          <w:color w:val="010000"/>
        </w:rPr>
        <w:t>25/10/1983 tarihli ve 2935 sayılı Olağanüstü Hal Kanunu’nun 1., 2., 3. ve 4. maddeleri şöyledir: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Madde 1 – Bu Kanunun amacı,</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b) Anayasa ile kurulan hür demokrasi düzenini veya temel hak ve hürriyetleri ortadan kaldırmaya yönelik yaygın şiddet hareketlerine ait ciddi belirtilerin ortaya çıkması veya şiddet olayları sebebiyle kamu düzeninin ciddi şekilde bozulması,</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 xml:space="preserve">Durumlarında olağanüstü </w:t>
      </w:r>
      <w:proofErr w:type="gramStart"/>
      <w:r w:rsidRPr="006202AF">
        <w:rPr>
          <w:rFonts w:ascii="Times New Roman" w:hAnsi="Times New Roman" w:cs="Times New Roman"/>
          <w:i/>
          <w:iCs/>
          <w:color w:val="010000"/>
          <w:sz w:val="24"/>
        </w:rPr>
        <w:t>hal</w:t>
      </w:r>
      <w:proofErr w:type="gramEnd"/>
      <w:r w:rsidRPr="006202AF">
        <w:rPr>
          <w:rFonts w:ascii="Times New Roman" w:hAnsi="Times New Roman" w:cs="Times New Roman"/>
          <w:i/>
          <w:iCs/>
          <w:color w:val="010000"/>
          <w:sz w:val="24"/>
        </w:rPr>
        <w:t xml:space="preserve"> ilan edilmesi ve usulleriyle olağanüstü hallerde uygulanacak hükümleri belirlemektir.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 xml:space="preserve">Madde 2 – Bu Kanun; olağanüstü </w:t>
      </w:r>
      <w:proofErr w:type="gramStart"/>
      <w:r w:rsidRPr="006202AF">
        <w:rPr>
          <w:rFonts w:ascii="Times New Roman" w:hAnsi="Times New Roman" w:cs="Times New Roman"/>
          <w:i/>
          <w:iCs/>
          <w:color w:val="010000"/>
          <w:sz w:val="24"/>
        </w:rPr>
        <w:t>hal</w:t>
      </w:r>
      <w:proofErr w:type="gramEnd"/>
      <w:r w:rsidRPr="006202AF">
        <w:rPr>
          <w:rFonts w:ascii="Times New Roman" w:hAnsi="Times New Roman" w:cs="Times New Roman"/>
          <w:i/>
          <w:iCs/>
          <w:color w:val="010000"/>
          <w:sz w:val="24"/>
        </w:rPr>
        <w:t xml:space="preserve"> ilanına … olağanüstü hallerin her türü için ayrı ayrı geçerli olmak üzere, temel hak ve hürriyetlerin nasıl sınırlanacağı veya nasıl durdurulacağına, halin gerektirdiği tedbirlerin nasıl ve ne suretle alınacağına, kamu hizmeti </w:t>
      </w:r>
      <w:r w:rsidRPr="006202AF">
        <w:rPr>
          <w:rFonts w:ascii="Times New Roman" w:hAnsi="Times New Roman" w:cs="Times New Roman"/>
          <w:i/>
          <w:iCs/>
          <w:color w:val="010000"/>
          <w:sz w:val="24"/>
        </w:rPr>
        <w:lastRenderedPageBreak/>
        <w:t xml:space="preserve">görevlilerine ne gibi yetkiler verileceğine, görevlilerin durumlarında ne gibi değişiklikler yapılacağına ve olağanüstü yönetim usullerine ilişkin hükümleri kapsar. </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Madde 3 – Cumhurbaşkanının başkanlığında toplanan Bakanlar Kurulu:</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b) Anayasa ile kurulan hür demokrasi düzenini veya temel hak ve hürriyetleri ortadan kaldırmaya yönelik yaygın şiddet hareketlerine ait ciddi belirtilerin ortaya çıkması veya şiddet olayları sebebiyle kamu düzeninin ciddi şekilde bozulması hallerinde, Milli Güvenlik Kurulunun görüşünü de aldıktan sonra;</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 xml:space="preserve">Yurdun bir veya birden fazla bölgesinde veya bütününde altı ayı geçmemek üzere olağanüstü </w:t>
      </w:r>
      <w:proofErr w:type="gramStart"/>
      <w:r w:rsidRPr="006202AF">
        <w:rPr>
          <w:rFonts w:ascii="Times New Roman" w:hAnsi="Times New Roman" w:cs="Times New Roman"/>
          <w:i/>
          <w:iCs/>
          <w:color w:val="010000"/>
          <w:sz w:val="24"/>
        </w:rPr>
        <w:t>hal</w:t>
      </w:r>
      <w:proofErr w:type="gramEnd"/>
      <w:r w:rsidRPr="006202AF">
        <w:rPr>
          <w:rFonts w:ascii="Times New Roman" w:hAnsi="Times New Roman" w:cs="Times New Roman"/>
          <w:i/>
          <w:iCs/>
          <w:color w:val="010000"/>
          <w:sz w:val="24"/>
        </w:rPr>
        <w:t xml:space="preserve"> ilan edebilir.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 xml:space="preserve">Olağanüstü </w:t>
      </w:r>
      <w:proofErr w:type="gramStart"/>
      <w:r w:rsidRPr="006202AF">
        <w:rPr>
          <w:rFonts w:ascii="Times New Roman" w:hAnsi="Times New Roman" w:cs="Times New Roman"/>
          <w:i/>
          <w:iCs/>
          <w:color w:val="010000"/>
          <w:sz w:val="24"/>
        </w:rPr>
        <w:t>hal</w:t>
      </w:r>
      <w:proofErr w:type="gramEnd"/>
      <w:r w:rsidRPr="006202AF">
        <w:rPr>
          <w:rFonts w:ascii="Times New Roman" w:hAnsi="Times New Roman" w:cs="Times New Roman"/>
          <w:i/>
          <w:iCs/>
          <w:color w:val="010000"/>
          <w:sz w:val="24"/>
        </w:rPr>
        <w:t xml:space="preserve"> kararı Resmi </w:t>
      </w:r>
      <w:proofErr w:type="spellStart"/>
      <w:r w:rsidRPr="006202AF">
        <w:rPr>
          <w:rFonts w:ascii="Times New Roman" w:hAnsi="Times New Roman" w:cs="Times New Roman"/>
          <w:i/>
          <w:iCs/>
          <w:color w:val="010000"/>
          <w:sz w:val="24"/>
        </w:rPr>
        <w:t>Gazete’de</w:t>
      </w:r>
      <w:proofErr w:type="spellEnd"/>
      <w:r w:rsidRPr="006202AF">
        <w:rPr>
          <w:rFonts w:ascii="Times New Roman" w:hAnsi="Times New Roman" w:cs="Times New Roman"/>
          <w:i/>
          <w:iCs/>
          <w:color w:val="010000"/>
          <w:sz w:val="24"/>
        </w:rPr>
        <w:t xml:space="preserve"> yayımlanır ve hemen Türkiye Büyük Millet Meclisinin onayına sunulur. Türkiye Büyük Millet Meclisi tatilde ise derhal toplantıya çağrılır. Meclis, olağanüstü </w:t>
      </w:r>
      <w:proofErr w:type="gramStart"/>
      <w:r w:rsidRPr="006202AF">
        <w:rPr>
          <w:rFonts w:ascii="Times New Roman" w:hAnsi="Times New Roman" w:cs="Times New Roman"/>
          <w:i/>
          <w:iCs/>
          <w:color w:val="010000"/>
          <w:sz w:val="24"/>
        </w:rPr>
        <w:t>hal</w:t>
      </w:r>
      <w:proofErr w:type="gramEnd"/>
      <w:r w:rsidRPr="006202AF">
        <w:rPr>
          <w:rFonts w:ascii="Times New Roman" w:hAnsi="Times New Roman" w:cs="Times New Roman"/>
          <w:i/>
          <w:iCs/>
          <w:color w:val="010000"/>
          <w:sz w:val="24"/>
        </w:rPr>
        <w:t xml:space="preserve"> süresini değiştirebilir. Bakanlar Kurulunun istemi üzerine, her defasında dört ayı geçmemek üzere, süreyi uzatabilir veya olağanüstü hali kaldırabilir.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Bakanlar Kurulu, olağanüstü halin bu maddenin birinci fıkrasının (b) bendi gereğince ilanından sonra; süreyi uzatmaya, kapsamını değiştirmeye veya olağanüstü hali kaldırmaya ilişkin hususlarda da karar almadan önce Milli Güvenlik Kurulunun görüşünü alır.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 xml:space="preserve">Olağanüstü </w:t>
      </w:r>
      <w:proofErr w:type="gramStart"/>
      <w:r w:rsidRPr="006202AF">
        <w:rPr>
          <w:rFonts w:ascii="Times New Roman" w:hAnsi="Times New Roman" w:cs="Times New Roman"/>
          <w:i/>
          <w:iCs/>
          <w:color w:val="010000"/>
          <w:sz w:val="24"/>
        </w:rPr>
        <w:t>hal</w:t>
      </w:r>
      <w:proofErr w:type="gramEnd"/>
      <w:r w:rsidRPr="006202AF">
        <w:rPr>
          <w:rFonts w:ascii="Times New Roman" w:hAnsi="Times New Roman" w:cs="Times New Roman"/>
          <w:i/>
          <w:iCs/>
          <w:color w:val="010000"/>
          <w:sz w:val="24"/>
        </w:rPr>
        <w:t xml:space="preserve"> kararının hangi sebeplerle alındığı, bölgesi ve süresi, Türkiye radyo ve televizyonuyla ve Bakanlar Kurulunca gerekli görülen hallerde diğer araçlarla ilan edilir.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 xml:space="preserve">Madde 4 – Olağanüstü </w:t>
      </w:r>
      <w:proofErr w:type="gramStart"/>
      <w:r w:rsidRPr="006202AF">
        <w:rPr>
          <w:rFonts w:ascii="Times New Roman" w:hAnsi="Times New Roman" w:cs="Times New Roman"/>
          <w:i/>
          <w:iCs/>
          <w:color w:val="010000"/>
          <w:sz w:val="24"/>
        </w:rPr>
        <w:t>hal</w:t>
      </w:r>
      <w:proofErr w:type="gramEnd"/>
      <w:r w:rsidRPr="006202AF">
        <w:rPr>
          <w:rFonts w:ascii="Times New Roman" w:hAnsi="Times New Roman" w:cs="Times New Roman"/>
          <w:i/>
          <w:iCs/>
          <w:color w:val="010000"/>
          <w:sz w:val="24"/>
        </w:rPr>
        <w:t xml:space="preserve"> süresince, Cumhurbaşkanının başkanlığında toplanan Bakanlar Kurulu, olağanüstü halin gerekli kıldığı konularda Anayasanın 91 inci maddesindeki kısıtlamalara ve usule bağlı olmaksızın, kanun hükmünde kararnamemeler çıkarabilir. Bu kararnameler </w:t>
      </w:r>
      <w:proofErr w:type="gramStart"/>
      <w:r w:rsidRPr="006202AF">
        <w:rPr>
          <w:rFonts w:ascii="Times New Roman" w:hAnsi="Times New Roman" w:cs="Times New Roman"/>
          <w:i/>
          <w:iCs/>
          <w:color w:val="010000"/>
          <w:sz w:val="24"/>
        </w:rPr>
        <w:t>Resmi</w:t>
      </w:r>
      <w:proofErr w:type="gramEnd"/>
      <w:r w:rsidRPr="006202AF">
        <w:rPr>
          <w:rFonts w:ascii="Times New Roman" w:hAnsi="Times New Roman" w:cs="Times New Roman"/>
          <w:i/>
          <w:iCs/>
          <w:color w:val="010000"/>
          <w:sz w:val="24"/>
        </w:rPr>
        <w:t xml:space="preserve"> </w:t>
      </w:r>
      <w:proofErr w:type="spellStart"/>
      <w:r w:rsidRPr="006202AF">
        <w:rPr>
          <w:rFonts w:ascii="Times New Roman" w:hAnsi="Times New Roman" w:cs="Times New Roman"/>
          <w:i/>
          <w:iCs/>
          <w:color w:val="010000"/>
          <w:sz w:val="24"/>
        </w:rPr>
        <w:t>Gazete’de</w:t>
      </w:r>
      <w:proofErr w:type="spellEnd"/>
      <w:r w:rsidRPr="006202AF">
        <w:rPr>
          <w:rFonts w:ascii="Times New Roman" w:hAnsi="Times New Roman" w:cs="Times New Roman"/>
          <w:i/>
          <w:iCs/>
          <w:color w:val="010000"/>
          <w:sz w:val="24"/>
        </w:rPr>
        <w:t xml:space="preserve"> yayımlanır ve aynı gün Türkiye Büyük Millet Meclisinin onayına sunulur.</w:t>
      </w:r>
      <w:r w:rsidRPr="006202AF">
        <w:rPr>
          <w:rFonts w:ascii="Times New Roman" w:hAnsi="Times New Roman" w:cs="Times New Roman"/>
          <w:color w:val="010000"/>
          <w:sz w:val="24"/>
        </w:rPr>
        <w:t>”</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53.</w:t>
      </w:r>
      <w:r w:rsidRPr="006202AF">
        <w:rPr>
          <w:color w:val="010000"/>
          <w:szCs w:val="14"/>
        </w:rPr>
        <w:t xml:space="preserve"> </w:t>
      </w:r>
      <w:r w:rsidRPr="006202AF">
        <w:rPr>
          <w:color w:val="010000"/>
        </w:rPr>
        <w:t xml:space="preserve">667 sayılı KHK’nın ilgili maddeleri şöyledir: </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color w:val="010000"/>
          <w:sz w:val="24"/>
        </w:rPr>
        <w:t>“</w:t>
      </w:r>
      <w:r w:rsidRPr="006202AF">
        <w:rPr>
          <w:rFonts w:ascii="Times New Roman" w:hAnsi="Times New Roman" w:cs="Times New Roman"/>
          <w:i/>
          <w:iCs/>
          <w:color w:val="010000"/>
          <w:sz w:val="24"/>
        </w:rPr>
        <w:t>MADDE 1 –</w:t>
      </w:r>
      <w:r w:rsidRPr="006202AF">
        <w:rPr>
          <w:rFonts w:ascii="Times New Roman" w:hAnsi="Times New Roman" w:cs="Times New Roman"/>
          <w:i/>
          <w:iCs/>
          <w:color w:val="010000"/>
          <w:sz w:val="24"/>
        </w:rPr>
        <w:t xml:space="preserve"> </w:t>
      </w:r>
      <w:r w:rsidRPr="006202AF">
        <w:rPr>
          <w:rFonts w:ascii="Times New Roman" w:hAnsi="Times New Roman" w:cs="Times New Roman"/>
          <w:i/>
          <w:iCs/>
          <w:color w:val="010000"/>
          <w:sz w:val="24"/>
        </w:rPr>
        <w:t xml:space="preserve">(1) Bu Kanun Hükmünde Kararnamenin amacı, 20/7/2016 tarihli ve 2016/9064 sayılı Bakanlar Kurulu Kararıyla ülke genelinde ilan edilen olağanüstü </w:t>
      </w:r>
      <w:proofErr w:type="gramStart"/>
      <w:r w:rsidRPr="006202AF">
        <w:rPr>
          <w:rFonts w:ascii="Times New Roman" w:hAnsi="Times New Roman" w:cs="Times New Roman"/>
          <w:i/>
          <w:iCs/>
          <w:color w:val="010000"/>
          <w:sz w:val="24"/>
        </w:rPr>
        <w:t>hal</w:t>
      </w:r>
      <w:proofErr w:type="gramEnd"/>
      <w:r w:rsidRPr="006202AF">
        <w:rPr>
          <w:rFonts w:ascii="Times New Roman" w:hAnsi="Times New Roman" w:cs="Times New Roman"/>
          <w:i/>
          <w:iCs/>
          <w:color w:val="010000"/>
          <w:sz w:val="24"/>
        </w:rPr>
        <w:t xml:space="preserve"> kapsamında, darbe teşebbüsü ve terörle mücadele çerçevesinde alınması zaruri olan tedbirler ile bunlara ilişkin usul ve esasları belirlemektir.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MADDE 3 –</w:t>
      </w:r>
      <w:r w:rsidRPr="006202AF">
        <w:rPr>
          <w:rFonts w:ascii="Times New Roman" w:hAnsi="Times New Roman" w:cs="Times New Roman"/>
          <w:i/>
          <w:iCs/>
          <w:color w:val="010000"/>
          <w:sz w:val="24"/>
        </w:rPr>
        <w:t xml:space="preserve"> </w:t>
      </w:r>
      <w:r w:rsidRPr="006202AF">
        <w:rPr>
          <w:rFonts w:ascii="Times New Roman" w:hAnsi="Times New Roman" w:cs="Times New Roman"/>
          <w:i/>
          <w:iCs/>
          <w:color w:val="010000"/>
          <w:sz w:val="24"/>
        </w:rPr>
        <w:t xml:space="preserve">(1) Terör örgütlerine veya Milli Güvenlik Kurulunca Devletin milli güvenliğine karşı faaliyette bulunduğuna karar verilen yapı, oluşum veya gruplara üyeliği, mensubiyeti veya </w:t>
      </w:r>
      <w:proofErr w:type="spellStart"/>
      <w:r w:rsidRPr="006202AF">
        <w:rPr>
          <w:rFonts w:ascii="Times New Roman" w:hAnsi="Times New Roman" w:cs="Times New Roman"/>
          <w:i/>
          <w:iCs/>
          <w:color w:val="010000"/>
          <w:sz w:val="24"/>
        </w:rPr>
        <w:t>iltisakı</w:t>
      </w:r>
      <w:proofErr w:type="spellEnd"/>
      <w:r w:rsidRPr="006202AF">
        <w:rPr>
          <w:rFonts w:ascii="Times New Roman" w:hAnsi="Times New Roman" w:cs="Times New Roman"/>
          <w:i/>
          <w:iCs/>
          <w:color w:val="010000"/>
          <w:sz w:val="24"/>
        </w:rPr>
        <w:t xml:space="preserve"> yahut bunlarla irtibatı olduğu değerlendirilen Anayasa Mahkemesi üyeleri hakkında Anayasa Mahkemesi Genel Kurulunun salt çoğunluğunca; Yargıtay daire başkanı ve üyeleri hakkında Yargıtay Birinci Başkanlık Kurulunca; Danıştay daire başkanı ve üyeleri hakkında Danıştay Başkanlık Kurulunca; hâkim ve savcılar hakkında Hâkimler ve Savcılar Yüksek Kurulu Genel Kurulunca ve Sayıştay meslek mensupları hakkında Sayıştay Başkanının başkanlığında, başkan yardımcıları ile Sayıştay Başkanı tarafından belirlenecek bir daire başkanı ve bir üyeden oluşan komisyonca meslekte kalmalarının uygun olmadığına ve meslekten çıkarılmalarına karar verilir. Görevlerine son verilenlerin silah ruhsatları ve hususi damgalı pasaportları iptal edilir ve bu kişiler oturdukları kamu konutlarından veya vakıf lojmanlarından </w:t>
      </w:r>
      <w:proofErr w:type="spellStart"/>
      <w:r w:rsidRPr="006202AF">
        <w:rPr>
          <w:rFonts w:ascii="Times New Roman" w:hAnsi="Times New Roman" w:cs="Times New Roman"/>
          <w:i/>
          <w:iCs/>
          <w:color w:val="010000"/>
          <w:sz w:val="24"/>
        </w:rPr>
        <w:t>onbeş</w:t>
      </w:r>
      <w:proofErr w:type="spellEnd"/>
      <w:r w:rsidRPr="006202AF">
        <w:rPr>
          <w:rFonts w:ascii="Times New Roman" w:hAnsi="Times New Roman" w:cs="Times New Roman"/>
          <w:i/>
          <w:iCs/>
          <w:color w:val="010000"/>
          <w:sz w:val="24"/>
        </w:rPr>
        <w:t xml:space="preserve"> gün içinde tahliye edilir.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lastRenderedPageBreak/>
        <w:t>(2) Bu Kanun Hükmünde Kararnamenin yürürlüğe girdiği tarihte adli ve idari yargı hâkim ve savcı adayı olarak görev yapanlar, adaylıkta geçirdikleri süreye bakılmaksızın Adalet Bakanlığının teklifi üzerine Hâkimler ve Savcılar Yüksek Kurulunca mesleğe kabul edilmeleri halinde, hâkimlik ve savcılık mesleğine atanabilirler.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MADDE 4 –</w:t>
      </w:r>
      <w:r w:rsidRPr="006202AF">
        <w:rPr>
          <w:rFonts w:ascii="Times New Roman" w:hAnsi="Times New Roman" w:cs="Times New Roman"/>
          <w:i/>
          <w:iCs/>
          <w:color w:val="010000"/>
          <w:sz w:val="24"/>
        </w:rPr>
        <w:t xml:space="preserve"> </w:t>
      </w:r>
      <w:r w:rsidRPr="006202AF">
        <w:rPr>
          <w:rFonts w:ascii="Times New Roman" w:hAnsi="Times New Roman" w:cs="Times New Roman"/>
          <w:i/>
          <w:iCs/>
          <w:color w:val="010000"/>
          <w:sz w:val="24"/>
        </w:rPr>
        <w:t xml:space="preserve">(1) Terör örgütlerine veya Milli Güvenlik Kurulunca Devletin milli güvenliğine karşı faaliyette bulunduğuna karar verilen yapı, oluşum veya gruplara üyeliği, mensubiyeti veya </w:t>
      </w:r>
      <w:proofErr w:type="spellStart"/>
      <w:r w:rsidRPr="006202AF">
        <w:rPr>
          <w:rFonts w:ascii="Times New Roman" w:hAnsi="Times New Roman" w:cs="Times New Roman"/>
          <w:i/>
          <w:iCs/>
          <w:color w:val="010000"/>
          <w:sz w:val="24"/>
        </w:rPr>
        <w:t>iltisakı</w:t>
      </w:r>
      <w:proofErr w:type="spellEnd"/>
      <w:r w:rsidRPr="006202AF">
        <w:rPr>
          <w:rFonts w:ascii="Times New Roman" w:hAnsi="Times New Roman" w:cs="Times New Roman"/>
          <w:i/>
          <w:iCs/>
          <w:color w:val="010000"/>
          <w:sz w:val="24"/>
        </w:rPr>
        <w:t xml:space="preserve"> yahut bunlarla irtibatı olduğu değerlendirilen;</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a) 27/7/1967 tarihli ve 926 sayılı Türk Silahlı Kuvvetleri Personel Kanununa tabi personel, ilgili Kuvvet Komutanının teklifi, Genelkurmay Başkanının inhası, Milli Savunma Bakanının onayı ile kamu görevinden çıkarılır,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b) 10/3/1983 tarihli ve 2803 sayılı Jandarma Teşkilat, Görev ve Yetkileri Kanununa tabi personel Jandarma Genel Komutanının teklifi, İçişleri Bakanının onayı ile kamu görevinden çıkarılır,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c) 9/7/1982 tarihli ve 2692 sayılı Sahil Güvenlik Komutanlığı Kanununa tabi personel Sahil Güvenlik Komutanının teklifi ve İçişleri Bakanının onayı ile kamu görevinden çıkarılır,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proofErr w:type="gramStart"/>
      <w:r w:rsidRPr="006202AF">
        <w:rPr>
          <w:rFonts w:ascii="Times New Roman" w:hAnsi="Times New Roman" w:cs="Times New Roman"/>
          <w:i/>
          <w:iCs/>
          <w:color w:val="010000"/>
          <w:sz w:val="24"/>
        </w:rPr>
        <w:t>ç</w:t>
      </w:r>
      <w:proofErr w:type="gramEnd"/>
      <w:r w:rsidRPr="006202AF">
        <w:rPr>
          <w:rFonts w:ascii="Times New Roman" w:hAnsi="Times New Roman" w:cs="Times New Roman"/>
          <w:i/>
          <w:iCs/>
          <w:color w:val="010000"/>
          <w:sz w:val="24"/>
        </w:rPr>
        <w:t>) Milli Savunma Bakanına bağlı personel Milli Savunma Bakanının onayı ile kamu görevinden çıkarılır,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d) 11/10/1983 tarihli ve 2914 sayılı Yükseköğretim Personel Kanununa tabi personel, Yükseköğretim Kurulu Başkanının teklifi üzerine Yükseköğretim Kurulunun kararıyla kamu görevinden çıkarılır,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e) Mahalli idareler personeli, valinin başkanlığında toplanan ve vali tarafından belirlenen kurulun teklifi üzerine İçişleri Bakanının onayıyla kamu görevinden çıkarılır,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 xml:space="preserve">f) 14/7/1965 tarihli ve 657 sayılı Devlet Memurları Kanunu ile bu Kanun Hükmünde Kararnamenin </w:t>
      </w:r>
      <w:proofErr w:type="gramStart"/>
      <w:r w:rsidRPr="006202AF">
        <w:rPr>
          <w:rFonts w:ascii="Times New Roman" w:hAnsi="Times New Roman" w:cs="Times New Roman"/>
          <w:i/>
          <w:iCs/>
          <w:color w:val="010000"/>
          <w:sz w:val="24"/>
        </w:rPr>
        <w:t>3 üncü</w:t>
      </w:r>
      <w:proofErr w:type="gramEnd"/>
      <w:r w:rsidRPr="006202AF">
        <w:rPr>
          <w:rFonts w:ascii="Times New Roman" w:hAnsi="Times New Roman" w:cs="Times New Roman"/>
          <w:i/>
          <w:iCs/>
          <w:color w:val="010000"/>
          <w:sz w:val="24"/>
        </w:rPr>
        <w:t xml:space="preserve"> maddesinde belirtilenler hariç diğer mevzuata tabi her türlü kadro, pozisyon ve statüde (işçi dahil) istihdam edilen personel, ilgili kurum veya kuruluşun en üst yöneticisi başkanlığında bağlı, ilgili veya ilişkili bakan tarafından oluşturulan kurulun teklifi üzerine ilgisine göre ilgili bakan onayıyla kamu görevinden çıkarılır,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g) Bir bakanlığa bağlı, ilgili veya ilişkili olmayan diğer kurumlarda her türlü kadro, pozisyon ve statüde (işçi dahil) istihdam edilen personel, birim amirinin teklifi üzerine atamaya yetkili amirin onayıyla kamu görevinden çıkarılır.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(2) Birinci fıkra uyarınca görevine son verilenler bir daha kamu hizmetinde istihdam edilemez, doğrudan veya dolaylı olarak görevlendirilemezler; görevinden çıkarılanların uhdelerinde bulunan her türlü mütevelli heyet, kurul, komisyon, yönetim kurulu, denetim kurulu, tasfiye kurulu üyeliği ve sair görevleri de sona ermiş sayılır. Bu fıkrada sayılan görevleri yürütmekle birlikte kamu görevlisi sıfatını taşımayanlar hakkında da bu fıkra hükümleri uygulanır.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 xml:space="preserve">(3) Bu maddeye göre görevlerine son verilenlerin silah ruhsatları ve pilot lisansları iptal edilir ve bu kişiler oturdukları kamu konutlarından veya vakıf lojmanlarından </w:t>
      </w:r>
      <w:proofErr w:type="spellStart"/>
      <w:r w:rsidRPr="006202AF">
        <w:rPr>
          <w:rFonts w:ascii="Times New Roman" w:hAnsi="Times New Roman" w:cs="Times New Roman"/>
          <w:i/>
          <w:iCs/>
          <w:color w:val="010000"/>
          <w:sz w:val="24"/>
        </w:rPr>
        <w:t>onbeş</w:t>
      </w:r>
      <w:proofErr w:type="spellEnd"/>
      <w:r w:rsidRPr="006202AF">
        <w:rPr>
          <w:rFonts w:ascii="Times New Roman" w:hAnsi="Times New Roman" w:cs="Times New Roman"/>
          <w:i/>
          <w:iCs/>
          <w:color w:val="010000"/>
          <w:sz w:val="24"/>
        </w:rPr>
        <w:t xml:space="preserve"> gün içinde tahliye edilir. Bu kişiler özel güvenlik şirketlerinin kurucusu, ortağı ve çalışanı olamazlar.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lastRenderedPageBreak/>
        <w:t>(4) Bu madde kapsamında kamu görevi sona erdirilen personele ait kadro ve pozisyonlara, Merkezi Yönetim Bütçe Kanunu ve diğer mevzuattaki kısıtlamalara tabi olmaksızın Bakanlar Kurulunca belirlenecek sayıda kadro ve pozisyon için atama yapılabilir.</w:t>
      </w:r>
      <w:r w:rsidRPr="006202AF">
        <w:rPr>
          <w:rFonts w:ascii="Times New Roman" w:hAnsi="Times New Roman" w:cs="Times New Roman"/>
          <w:color w:val="010000"/>
          <w:sz w:val="24"/>
        </w:rPr>
        <w:t>”</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b/>
          <w:bCs/>
          <w:color w:val="010000"/>
          <w:sz w:val="24"/>
          <w:szCs w:val="24"/>
        </w:rPr>
        <w:t>V.</w:t>
      </w:r>
      <w:r w:rsidRPr="006202AF">
        <w:rPr>
          <w:rFonts w:ascii="Times New Roman" w:hAnsi="Times New Roman" w:cs="Times New Roman"/>
          <w:b/>
          <w:bCs/>
          <w:color w:val="010000"/>
          <w:sz w:val="24"/>
          <w:szCs w:val="14"/>
        </w:rPr>
        <w:t xml:space="preserve"> </w:t>
      </w:r>
      <w:r w:rsidRPr="006202AF">
        <w:rPr>
          <w:rFonts w:ascii="Times New Roman" w:hAnsi="Times New Roman" w:cs="Times New Roman"/>
          <w:b/>
          <w:bCs/>
          <w:color w:val="010000"/>
          <w:sz w:val="24"/>
          <w:szCs w:val="24"/>
        </w:rPr>
        <w:t>İNCELEME VE GEREKÇE</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b/>
          <w:bCs/>
          <w:color w:val="010000"/>
          <w:sz w:val="24"/>
          <w:szCs w:val="24"/>
        </w:rPr>
        <w:t>A.</w:t>
      </w:r>
      <w:r w:rsidRPr="006202AF">
        <w:rPr>
          <w:rFonts w:ascii="Times New Roman" w:hAnsi="Times New Roman" w:cs="Times New Roman"/>
          <w:b/>
          <w:bCs/>
          <w:color w:val="010000"/>
          <w:sz w:val="24"/>
          <w:szCs w:val="14"/>
        </w:rPr>
        <w:t xml:space="preserve"> </w:t>
      </w:r>
      <w:r w:rsidRPr="006202AF">
        <w:rPr>
          <w:rFonts w:ascii="Times New Roman" w:hAnsi="Times New Roman" w:cs="Times New Roman"/>
          <w:b/>
          <w:bCs/>
          <w:color w:val="010000"/>
          <w:sz w:val="24"/>
          <w:szCs w:val="24"/>
        </w:rPr>
        <w:t>Olağanüstü Hâl İlanına Neden Olan Olay ve Olguların Anayasal Yönden Değerlendirmesi</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54.</w:t>
      </w:r>
      <w:r w:rsidRPr="006202AF">
        <w:rPr>
          <w:color w:val="010000"/>
          <w:szCs w:val="14"/>
        </w:rPr>
        <w:t xml:space="preserve"> </w:t>
      </w:r>
      <w:r w:rsidRPr="006202AF">
        <w:rPr>
          <w:color w:val="010000"/>
        </w:rPr>
        <w:t>Anayasa’nın Başlangıç’ında milletin iradesinin mutlak üstünlüğüne vurgu yapılarak egemenliğin kayıtsız şartsız Türk Milletine ait olduğu, egemenliği millet adına kullanmaya yetkili kılınan hiçbir kişi ve kuruluşun, Anayasa’da gösterilen “hürriyetçi demokrasi” ve “bunun icaplarıyla belirlenmiş hukuk düzeni” dışına çıkamayacağı ilkesel olarak belirtilmiştir.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55.</w:t>
      </w:r>
      <w:r w:rsidRPr="006202AF">
        <w:rPr>
          <w:color w:val="010000"/>
          <w:szCs w:val="14"/>
        </w:rPr>
        <w:t xml:space="preserve"> </w:t>
      </w:r>
      <w:r w:rsidRPr="006202AF">
        <w:rPr>
          <w:color w:val="010000"/>
        </w:rPr>
        <w:t xml:space="preserve">Anayasa’nın 2. maddesinde “başlangıçta belirtilen temel ilkelere dayanma” ve “insan haklarına saygılı demokratik bir hukuk devleti olma” </w:t>
      </w:r>
      <w:proofErr w:type="gramStart"/>
      <w:r w:rsidRPr="006202AF">
        <w:rPr>
          <w:color w:val="010000"/>
        </w:rPr>
        <w:t>Türkiye Cumhuriyetinin</w:t>
      </w:r>
      <w:proofErr w:type="gramEnd"/>
      <w:r w:rsidRPr="006202AF">
        <w:rPr>
          <w:color w:val="010000"/>
        </w:rPr>
        <w:t xml:space="preserve"> temel nitelikleri arasında sayılmıştır.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56.</w:t>
      </w:r>
      <w:r w:rsidRPr="006202AF">
        <w:rPr>
          <w:color w:val="010000"/>
          <w:szCs w:val="14"/>
        </w:rPr>
        <w:t xml:space="preserve"> </w:t>
      </w:r>
      <w:r w:rsidRPr="006202AF">
        <w:rPr>
          <w:color w:val="010000"/>
        </w:rPr>
        <w:t>Anayasa’nın Başlangıç’ında ilkesel düzeyde ifade edilen egemenlikle ilgili hususlara 6. maddesinde hüküm düzeyinde yer verilmiştir. Anılan maddeye göre egemenlik, kayıtsız şartsız Milletindir. Türk Milleti, egemenliğini, Anayasa’nın koyduğu esaslara göre, “yetkili organları eliyle” kullanır. Egemenliğin kullanılması, hiçbir surette hiçbir “kişiye”, “zümreye” veya “sınıfa” bırakılamaz. Hiçbir kimse veya organ “kaynağını Anayasa’dan almayan” bir Devlet yetkisi kullanamaz.</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57.</w:t>
      </w:r>
      <w:r w:rsidRPr="006202AF">
        <w:rPr>
          <w:color w:val="010000"/>
          <w:szCs w:val="14"/>
        </w:rPr>
        <w:t xml:space="preserve"> </w:t>
      </w:r>
      <w:r w:rsidRPr="006202AF">
        <w:rPr>
          <w:color w:val="010000"/>
        </w:rPr>
        <w:t xml:space="preserve">Demokratik anayasal düzenin temel kurallarını ve kurumlarını ortaya koyan Anayasa’nın Birinci Kısmında yukarıda konuyla ilgili olanları belirtilen “genel esaslar”, İkinci Kısmında “temel hak ve ödevler”, Üçüncü kısmında ise “Cumhuriyetin temel organları” düzenlenmiştir. </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58.</w:t>
      </w:r>
      <w:r w:rsidRPr="006202AF">
        <w:rPr>
          <w:color w:val="010000"/>
          <w:szCs w:val="14"/>
        </w:rPr>
        <w:t xml:space="preserve"> </w:t>
      </w:r>
      <w:r w:rsidRPr="006202AF">
        <w:rPr>
          <w:color w:val="010000"/>
        </w:rPr>
        <w:t>Üçüncü Kısımda milletin, egemenliğini onlar eliyle kullanacağı Cumhuriyetin temel organları; “yasama” erki yönünden Türkiye Büyük Millet Meclisi (75. ve devamı maddeler</w:t>
      </w:r>
      <w:proofErr w:type="gramStart"/>
      <w:r w:rsidRPr="006202AF">
        <w:rPr>
          <w:color w:val="010000"/>
        </w:rPr>
        <w:t>),“</w:t>
      </w:r>
      <w:proofErr w:type="gramEnd"/>
      <w:r w:rsidRPr="006202AF">
        <w:rPr>
          <w:color w:val="010000"/>
        </w:rPr>
        <w:t>yürütme” erki yönünden Cumhurbaşkanı ve Bakanlar Kurulu (101. ve devamı maddeler), “yargı” erki yönünden bağımsız ve tarafsız mahkemeler (138. ve devamı maddeler) olarak belirtilmiştir.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59.</w:t>
      </w:r>
      <w:r w:rsidRPr="006202AF">
        <w:rPr>
          <w:color w:val="010000"/>
          <w:szCs w:val="14"/>
        </w:rPr>
        <w:t xml:space="preserve"> </w:t>
      </w:r>
      <w:r w:rsidRPr="006202AF">
        <w:rPr>
          <w:color w:val="010000"/>
        </w:rPr>
        <w:t>Anayasa’nın Başlangıç’ında yer verilen ilkeler, 2. maddesinde sayılan devletin nitelikleri, 6. maddesinde düzenlenen egemenliğin aidiyeti ve kullanılma şekli ile Anayasa’nın sistematiği birlikte dikkate alındığında; “egemenlik”, “egemenliğin kullanılış şekli”, “milletin iradesi”, “demokrasi”, “hukuk devleti” ve “insan hakları” arasında birbirleriyle ayrılmaz bağ kurulduğu anlaşılmaktadır. Buna göre tüm medeni toplumlarda olduğu gibi egemenliğin kaynağı millet olacak, egemenlik -doğrudan veya dolaylı olarak- milletin iradesiyle yetkilendirilen organlar eliyle kullanılacak, milletin iradesi demokratik bir düzende ortaya çıkacak, egemenliğin yetkili organlar eliyle kullanımı hukuk devleti ilkesi başta olmak üzere demokrasinin ilkelerine uygun ve insan haklarına saygı gösterilerek gerçekleştirilecektir.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60.</w:t>
      </w:r>
      <w:r w:rsidRPr="006202AF">
        <w:rPr>
          <w:color w:val="010000"/>
          <w:szCs w:val="14"/>
        </w:rPr>
        <w:t xml:space="preserve"> </w:t>
      </w:r>
      <w:r w:rsidRPr="006202AF">
        <w:rPr>
          <w:color w:val="010000"/>
        </w:rPr>
        <w:t xml:space="preserve">Darbe teşebbüsü, egemenliğin kaynağı olmayan ve milletin egemenliği kullanmak üzere yetkilendirdiği organlar arasında bulunmayan bir grubun zorla demokratik anayasal düzeni ortadan kaldırmaya veya değiştirmeye kalkışmasıdır. Darbenin gerçekleşmesi hâlinde demokratik anayasal düzen ve milletin iradesinin üstünlüğü ortadan kalkmakta, demokratik düzende millete -dolayısıyla onu oluşturan her bir bireye- ait olan egemenlik bir grup zorbanın eline geçmektedir. Bu durumda demokrasiden ve hukuk devletinden söz etmek mümkün değildir. </w:t>
      </w:r>
      <w:r w:rsidRPr="006202AF">
        <w:rPr>
          <w:color w:val="010000"/>
        </w:rPr>
        <w:lastRenderedPageBreak/>
        <w:t>Doğal olarak böyle bir düzende bireylerin temel hak ve hürriyetlerini güvence altına alacak bir mekanizma da olmayacaktır.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61.</w:t>
      </w:r>
      <w:r w:rsidRPr="006202AF">
        <w:rPr>
          <w:color w:val="010000"/>
          <w:szCs w:val="14"/>
        </w:rPr>
        <w:t xml:space="preserve"> </w:t>
      </w:r>
      <w:r w:rsidRPr="006202AF">
        <w:rPr>
          <w:color w:val="010000"/>
        </w:rPr>
        <w:t>Açıklanan nedenlerle darbe teşebbüslerinin, Anayasa’da belirlenen demokratik toplum düzeninin olmazsa olmaz ilkeleri olan “egemenliğin millete ait olması”, “egemenliğin yetkili organlar eliyle kullanılması”, “egemenliğin kullanılmasının, hiçbir surette hiçbir kişiye, zümreye veya sınıfa bırakılamayacağı”, “hiçbir kimsenin veya organın kaynağını Anayasa’dan almayan bir devlet yetkisini kullanamayacağı”, “demokrasi”, “hukuk devleti” ve “insan haklarına saygı” ilkelerine açık ve ağır saldırı teşkil ettiği tartışmasızdır. Bu yönüyle demokratik bir toplumun karşılaşabileceği en ağır tehditlerden birinin, belki de en ağırının darbe teşebbüsleri olduğu söylenebilir.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62.</w:t>
      </w:r>
      <w:r w:rsidRPr="006202AF">
        <w:rPr>
          <w:color w:val="010000"/>
          <w:szCs w:val="14"/>
        </w:rPr>
        <w:t xml:space="preserve"> </w:t>
      </w:r>
      <w:r w:rsidRPr="006202AF">
        <w:rPr>
          <w:color w:val="010000"/>
        </w:rPr>
        <w:t xml:space="preserve">Ülkemizde, çok partili siyasi hayata geçildiği tarihten bugüne kadar birçok kez darbe yapılmış veya buna teşebbüs edilmiştir. Bu nedenle Milletimiz, darbe teşebbüsüyle millet iradesini ve egemenliğini </w:t>
      </w:r>
      <w:proofErr w:type="spellStart"/>
      <w:r w:rsidRPr="006202AF">
        <w:rPr>
          <w:color w:val="010000"/>
        </w:rPr>
        <w:t>gasbedenlerin</w:t>
      </w:r>
      <w:proofErr w:type="spellEnd"/>
      <w:r w:rsidRPr="006202AF">
        <w:rPr>
          <w:color w:val="010000"/>
        </w:rPr>
        <w:t xml:space="preserve"> demokratik anayasal düzene ve insan haklarına karşı nasıl büyük bir tehdit oluşturduklarının en başta gelen tanığıdır.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63.</w:t>
      </w:r>
      <w:r w:rsidRPr="006202AF">
        <w:rPr>
          <w:color w:val="010000"/>
          <w:szCs w:val="14"/>
        </w:rPr>
        <w:t xml:space="preserve"> </w:t>
      </w:r>
      <w:r w:rsidRPr="006202AF">
        <w:rPr>
          <w:color w:val="010000"/>
        </w:rPr>
        <w:t xml:space="preserve">15 Temmuz 2016 gecesi TSK içinde örgütlenmiş bir grup, anayasal düzenin ortadan kaldırılması teşebbüsünde bulunmuş, bu teşebbüs demokratik bir toplumun meşru tüm unsurlarının kararlı direnci sayesinde engellenmiştir. Başta egemenliği </w:t>
      </w:r>
      <w:proofErr w:type="spellStart"/>
      <w:r w:rsidRPr="006202AF">
        <w:rPr>
          <w:color w:val="010000"/>
        </w:rPr>
        <w:t>gasbedilmeye</w:t>
      </w:r>
      <w:proofErr w:type="spellEnd"/>
      <w:r w:rsidRPr="006202AF">
        <w:rPr>
          <w:color w:val="010000"/>
        </w:rPr>
        <w:t xml:space="preserve"> çalışılan Milletimiz olmak üzere, millet adına egemenliği kullanmaya yetkili organlar (Cumhurbaşkanı, TBMM, Bakanlar Kurulu ve yargı kurumları), demokratik toplumun vazgeçilmez unsurları olan tüm siyasi partiler, sivil toplum örgütleri, basın yayın organları ve meşru demokratik otoritenin emir ve talimatlarıyla hareket eden güvenlik güçleri bu egemenlik ve demokrasi direnişini hep birlikte gerçekleştirmişlerdir. Nitekim Anayasa Mahkemesi de darbe teşebbüsünün gerçekleştiği gecenin ilk saatlerinde çatışmalar devam ederken yaptığı açıklamayla bu teşebbüsü “anayasal düzene karşı demokrasi dışı bir girişim” olarak tanımlamış ve açıkça reddetmiştir.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64.</w:t>
      </w:r>
      <w:r w:rsidRPr="006202AF">
        <w:rPr>
          <w:color w:val="010000"/>
          <w:szCs w:val="14"/>
        </w:rPr>
        <w:t xml:space="preserve"> </w:t>
      </w:r>
      <w:r w:rsidRPr="006202AF">
        <w:rPr>
          <w:color w:val="010000"/>
        </w:rPr>
        <w:t xml:space="preserve">Darbe teşebbüsü, iradesini ve egemenliğini milletin elinden almaya teşebbüs edenlerin demokratik anayasal düzene ve insan haklarına yönelik tehditlerinin büyüklüğünü somut olarak ortaya çıkarmıştır. Teşebbüs sırasında egemenliğin kayıtsız şartsız kaynağı olan millete, egemenliği millet adına kullanan organlara, demokrasinin vazgeçilmez unsurlarından olan basın yayın kuruluşlarına ve meşru demokratik otoritenin emir ve talimatları doğrultusunda hareket eden güvenlik güçlerine saldırılmıştır. Bu kapsamda egemenliğine ve iradesine sahip çıkmak için sokaklara çıkıp darbeye karşı gösteri yaparak temel haklarını kullanan silahsız bireyler -silah ve bombalarla- katledilmiş ve yaralanmış, bu suretle başta yaşam hakları olmak üzere temel hak ve hürriyetleri yaygın bir şekilde ihlal edilmiştir. </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65.</w:t>
      </w:r>
      <w:r w:rsidRPr="006202AF">
        <w:rPr>
          <w:color w:val="010000"/>
          <w:szCs w:val="14"/>
        </w:rPr>
        <w:t xml:space="preserve"> </w:t>
      </w:r>
      <w:r w:rsidRPr="006202AF">
        <w:rPr>
          <w:color w:val="010000"/>
        </w:rPr>
        <w:t>Demokratik toplum düzeninin temel kurumlarından biri ve millet iradesinin doğrudan tecelli ettiği organ olan TBMM savaş uçaklarıyla defalarca bombalanmış, Devletin başı olan Cumhurbaşkanı’na suikast girişiminde bulunulmuş, Başbakan silah kullanılarak taciz edilmiş, TRT’ye baskın yapılarak özgür yayın akışı kesilmiş ve silah zoruyla darbe bildirisi okutulmuş, ülke genelinde yayın yapan bazı özel televizyon kanallarına baskın yapılarak yayınları durdurulmak istenilmiş, meşru otoritenin emir ve talimatları doğrultusunda hareket eden çok sayıda polis ve askeri personel doğrudan hedef alınarak ya da çatışmalar sırasında şehit edilmiş veya yaralanmıştır.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66.</w:t>
      </w:r>
      <w:r w:rsidRPr="006202AF">
        <w:rPr>
          <w:color w:val="010000"/>
          <w:szCs w:val="14"/>
        </w:rPr>
        <w:t xml:space="preserve"> </w:t>
      </w:r>
      <w:r w:rsidRPr="006202AF">
        <w:rPr>
          <w:color w:val="010000"/>
        </w:rPr>
        <w:t xml:space="preserve">15 Temmuz 2016 gecesi meydana gelen darbe teşebbüsünün demokratik anayasal düzene karşı oluşturduğu tehdidin büyüklüğünü değerlendirmek bakımından, engellenmiş olan bu teşebbüsün somut olarak meydana getirdiği zararların tek başına dikkate alınması yeterli değildir. Darbe teşebbüsünün kısa sürede engellenememiş olması ya da darbenin gerçekleşmesi </w:t>
      </w:r>
      <w:r w:rsidRPr="006202AF">
        <w:rPr>
          <w:color w:val="010000"/>
        </w:rPr>
        <w:lastRenderedPageBreak/>
        <w:t xml:space="preserve">hâlinde oluşabilecek risklerin de değerlendirilmesi gerekir. Egemenliğin sahibi olan millet ve demokratik anayasal düzenin tüm unsurları, darbe teşebbüsünü kararlı bir direnişle kısa sürede engellememiş olsalardı ya bir grup zorbanın mutlak egemenliğini kabul edecekler ve onun hiçbir demokratik denetime tabi olmayan iradesine tabi olacaklar ya da direnmeye devam edeceklerdi. Birinci ihtimal bir milletin demokratik açıdan ölümü anlamına gelecekti. Çok az sayıda kötülük, iradesi ve egemenliği </w:t>
      </w:r>
      <w:proofErr w:type="spellStart"/>
      <w:r w:rsidRPr="006202AF">
        <w:rPr>
          <w:color w:val="010000"/>
        </w:rPr>
        <w:t>gasbedilen</w:t>
      </w:r>
      <w:proofErr w:type="spellEnd"/>
      <w:r w:rsidRPr="006202AF">
        <w:rPr>
          <w:color w:val="010000"/>
        </w:rPr>
        <w:t xml:space="preserve"> bir milleti bu derece aşağılayabilir. İkinci ihtimal olan çatışmaların uzaması ve yaygınlaşması, devlet otoritesinin, hatta devletin tamamen ortadan kalkması riskinin yakın, ciddi ve açık bir tehdit olarak ortaya çıkmasına neden olacaktı. Son zamanlarda tanık olunan yakın çevremizdeki ülkelerin durumu, devlet otoritesinin ortadan kalkması hâlinde bırakın demokratik bir düzende yaşamayı insanların en temel haklarının her gün saldırı altında olduğu bir düzensizlik ve kargaşa ortamının acı örnekleri olarak dünya kamuoyunun gözü önünde durmaktadır. Darbe teşebbüsünün, ülkemizin birçok terör örgütünün açık hedefi olduğu günlerde gerçekleştirilmesi bu riskin ağırlığını daha da artırmıştır.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67.</w:t>
      </w:r>
      <w:r w:rsidRPr="006202AF">
        <w:rPr>
          <w:color w:val="010000"/>
          <w:szCs w:val="14"/>
        </w:rPr>
        <w:t xml:space="preserve"> </w:t>
      </w:r>
      <w:r w:rsidRPr="006202AF">
        <w:rPr>
          <w:color w:val="010000"/>
        </w:rPr>
        <w:t xml:space="preserve">Bütün bu değerlendirmeler birlikte ele alındığında, darbe teşebbüsünün sadece demokratik anayasal düzen yönünden değil, bununla sıkı bağı olan “milli güvenlik” yönünden de mevcut ve ağır bir tehdit oluşturduğu anlaşılmaktadır. Milli güvenlik, Anayasa’da ve insan haklarının korunmasına ilişkin birçok uluslararası belgede, temel hak ve hürriyetlerin sınırlandırılması sebepleri arasında sayılmıştır. Özgürlük-güvenlik dengesinin sağlanması modern demokrasilerin en önemli amaçlarından biri hâline gelmiştir. Çünkü güvenliğin olmadığı yerde demokratik düzeni sürdürmek ve özgürlükleri hayata geçirebilmek mümkün değildir. </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68.</w:t>
      </w:r>
      <w:r w:rsidRPr="006202AF">
        <w:rPr>
          <w:color w:val="010000"/>
          <w:szCs w:val="14"/>
        </w:rPr>
        <w:t xml:space="preserve"> </w:t>
      </w:r>
      <w:r w:rsidRPr="006202AF">
        <w:rPr>
          <w:color w:val="010000"/>
        </w:rPr>
        <w:t>Açıklanan nedenlerle şimdiden Türk demokrasi tarihine kara bir leke olarak geçen 15 Temmuz darbe teşebbüsünün demokratik anayasal düzene, bireylerin temel hak ve hürriyetlerine ve milli güvenliğe yönelik en ağır saldırılardan biri, belki de en ağırı olduğu sonucuna varmak gerekir.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b/>
          <w:bCs/>
          <w:color w:val="010000"/>
          <w:sz w:val="24"/>
          <w:szCs w:val="24"/>
        </w:rPr>
        <w:t>B.</w:t>
      </w:r>
      <w:r w:rsidRPr="006202AF">
        <w:rPr>
          <w:rFonts w:ascii="Times New Roman" w:hAnsi="Times New Roman" w:cs="Times New Roman"/>
          <w:b/>
          <w:bCs/>
          <w:color w:val="010000"/>
          <w:sz w:val="24"/>
          <w:szCs w:val="14"/>
        </w:rPr>
        <w:t xml:space="preserve"> </w:t>
      </w:r>
      <w:r w:rsidRPr="006202AF">
        <w:rPr>
          <w:rFonts w:ascii="Times New Roman" w:hAnsi="Times New Roman" w:cs="Times New Roman"/>
          <w:b/>
          <w:bCs/>
          <w:color w:val="010000"/>
          <w:sz w:val="24"/>
          <w:szCs w:val="24"/>
        </w:rPr>
        <w:t>667 Sayılı KHK Kapsamında Öngörülen Tedbirler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69.</w:t>
      </w:r>
      <w:r w:rsidRPr="006202AF">
        <w:rPr>
          <w:color w:val="010000"/>
          <w:szCs w:val="14"/>
        </w:rPr>
        <w:t xml:space="preserve"> </w:t>
      </w:r>
      <w:r w:rsidRPr="006202AF">
        <w:rPr>
          <w:color w:val="010000"/>
        </w:rPr>
        <w:t xml:space="preserve">Anayasa’nın 5. maddesinde “Cumhuriyeti ve demokrasiyi korumak”, “kişilerin ve toplumun refah, huzur ve mutluluğunu sağlamak”, “kişinin temel hak ve hürriyetlerini sınırlayan engelleri kaldırmak” ve “insanın maddî ve manevî varlığının gelişmesi için gerekli şartları hazırlamak” devletin temel amaç ve görevleri arasında sayılmıştır. </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70.</w:t>
      </w:r>
      <w:r w:rsidRPr="006202AF">
        <w:rPr>
          <w:color w:val="010000"/>
          <w:szCs w:val="14"/>
        </w:rPr>
        <w:t xml:space="preserve"> </w:t>
      </w:r>
      <w:r w:rsidRPr="006202AF">
        <w:rPr>
          <w:color w:val="010000"/>
        </w:rPr>
        <w:t>Darbe teşebbüsü fiilen engellenmiş olmakla birlikte bu teşebbüsün demokratik anayasal düzene, temel hak ve hürriyetler ile milli güvenliğe yönelik oluşturduğu tehlikenin tamamen ortadan kaldırılması ve benzer teşebbüslerin önüne geçecek tedbirler alınması devletin sadece yetkisinde olan bir husus değil, Anayasa’nın 5. maddesi gereğince bireylere ve topluma karşı ertelenemeyecek bir sorumluluğu ve görevidir.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71.</w:t>
      </w:r>
      <w:r w:rsidRPr="006202AF">
        <w:rPr>
          <w:color w:val="010000"/>
          <w:szCs w:val="14"/>
        </w:rPr>
        <w:t xml:space="preserve"> </w:t>
      </w:r>
      <w:r w:rsidRPr="006202AF">
        <w:rPr>
          <w:color w:val="010000"/>
        </w:rPr>
        <w:t xml:space="preserve">Bazı durumlarda devletin, demokratik anayasal düzene, temel hak ve hürriyetler ile milli güvenliğe yönelik tehditleri ortadan kaldırması olağan yönetim usulleriyle mümkün olmayabilir. Dolayısıyla bu tehditler ortadan kaldırılıncaya kadar olağanüstü yönetim usullerinin uygulanması gerekebilir. Anayasa’da buna imkân tanımak üzere “olağanüstü yönetim usulleri” öngörülmüş olup bunlardan biri de Anayasa’nın 120. maddesinde düzenlenen “olağanüstü hâl </w:t>
      </w:r>
      <w:proofErr w:type="spellStart"/>
      <w:r w:rsidRPr="006202AF">
        <w:rPr>
          <w:color w:val="010000"/>
        </w:rPr>
        <w:t>ilanı”dır</w:t>
      </w:r>
      <w:proofErr w:type="spellEnd"/>
      <w:r w:rsidRPr="006202AF">
        <w:rPr>
          <w:color w:val="010000"/>
        </w:rPr>
        <w:t>.</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72.</w:t>
      </w:r>
      <w:r w:rsidRPr="006202AF">
        <w:rPr>
          <w:color w:val="010000"/>
          <w:szCs w:val="14"/>
        </w:rPr>
        <w:t xml:space="preserve"> </w:t>
      </w:r>
      <w:r w:rsidRPr="006202AF">
        <w:rPr>
          <w:color w:val="010000"/>
        </w:rPr>
        <w:t xml:space="preserve">Anayasa’nın 120. maddesi uyarınca “Anayasa ile kurulan hür demokrasi düzenini” veya “temel hak ve hürriyetleri” ortadan kaldırmaya yönelik yaygın şiddet hareketlerine ait ciddi belirtilerin ortaya çıkması veya şiddet olayları sebebiyle kamu düzeninin ciddi şekilde bozulması hâllerinde, Cumhurbaşkanı başkanlığında toplanan Bakanlar Kurulu, MGK’nın da görüşünü </w:t>
      </w:r>
      <w:r w:rsidRPr="006202AF">
        <w:rPr>
          <w:color w:val="010000"/>
        </w:rPr>
        <w:lastRenderedPageBreak/>
        <w:t>aldıktan sonra yurdun bir veya birden fazla bölgesinde veya bütününde, süresi altı ayı geçmemek üzere olağanüstü hâl ilan edebilir.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73.</w:t>
      </w:r>
      <w:r w:rsidRPr="006202AF">
        <w:rPr>
          <w:color w:val="010000"/>
          <w:szCs w:val="14"/>
        </w:rPr>
        <w:t xml:space="preserve"> </w:t>
      </w:r>
      <w:r w:rsidRPr="006202AF">
        <w:rPr>
          <w:color w:val="010000"/>
        </w:rPr>
        <w:t>Nitekim darbe teşebbüsünün fiilen engellenmesinden sonra Cumhurbaşkanı başkanlığında toplanan Bakanlar Kurulu, MGK’nın da görüşünü aldıktan sonra 21/7/2016 tarihinde saat 01.00’dan itibaren geçerli olmak üzere yurdun bütününde doksan gün süreyle olağanüstü hâl ilan edilmesine karar vermiş, bu karar aynı gün TBMM Genel Kurulu tarafından onaylanmıştır.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74.</w:t>
      </w:r>
      <w:r w:rsidRPr="006202AF">
        <w:rPr>
          <w:color w:val="010000"/>
          <w:szCs w:val="14"/>
        </w:rPr>
        <w:t xml:space="preserve"> </w:t>
      </w:r>
      <w:r w:rsidRPr="006202AF">
        <w:rPr>
          <w:color w:val="010000"/>
        </w:rPr>
        <w:t>Olağanüstü hâl süresince, demokratik anayasal düzen ile temel hak ve hürriyetleri ortadan kaldırmaya yönelik tehditleri bertaraf etmek için Anayasa’da tanınan imkânlardan biri de 121. maddenin üçüncü fıkrası uyarınca, Cumhurbaşkanı’nın başkanlığında toplanan Bakanlar Kuruluna “olağanüstü hâlin gerekli kıldığı konularda” KHK çıkarma yetkisi verilmesidir.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75.</w:t>
      </w:r>
      <w:r w:rsidRPr="006202AF">
        <w:rPr>
          <w:color w:val="010000"/>
          <w:szCs w:val="14"/>
        </w:rPr>
        <w:t xml:space="preserve"> </w:t>
      </w:r>
      <w:r w:rsidRPr="006202AF">
        <w:rPr>
          <w:color w:val="010000"/>
        </w:rPr>
        <w:t xml:space="preserve">Nitekim bu kapsamda Cumhurbaşkanı’nın başkanlığında toplanan Bakanlar Kurulu, 23/7/2016 tarihli ve 29779 sayılı Resmî </w:t>
      </w:r>
      <w:proofErr w:type="spellStart"/>
      <w:r w:rsidRPr="006202AF">
        <w:rPr>
          <w:color w:val="010000"/>
        </w:rPr>
        <w:t>Gazete’de</w:t>
      </w:r>
      <w:proofErr w:type="spellEnd"/>
      <w:r w:rsidRPr="006202AF">
        <w:rPr>
          <w:color w:val="010000"/>
        </w:rPr>
        <w:t xml:space="preserve"> yayımlanarak yürürlüğe giren 667 sayılı KHK’yı çıkarmıştır. KHK’nın gerekçesi şöyledir: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color w:val="010000"/>
          <w:sz w:val="24"/>
        </w:rPr>
        <w:t>“</w:t>
      </w:r>
      <w:r w:rsidRPr="006202AF">
        <w:rPr>
          <w:rFonts w:ascii="Times New Roman" w:hAnsi="Times New Roman" w:cs="Times New Roman"/>
          <w:i/>
          <w:iCs/>
          <w:color w:val="010000"/>
          <w:sz w:val="24"/>
        </w:rPr>
        <w:t xml:space="preserve">15 Temmuz 2016 tarihinde, Türk Silahlı Kuvvetleri içinde kümelenmiş ve Milli Güvenlik Kurulu Kararıyla da terör örgütü olarak belirlenen </w:t>
      </w:r>
      <w:proofErr w:type="spellStart"/>
      <w:r w:rsidRPr="006202AF">
        <w:rPr>
          <w:rFonts w:ascii="Times New Roman" w:hAnsi="Times New Roman" w:cs="Times New Roman"/>
          <w:i/>
          <w:iCs/>
          <w:color w:val="010000"/>
          <w:sz w:val="24"/>
        </w:rPr>
        <w:t>Fethullahçı</w:t>
      </w:r>
      <w:proofErr w:type="spellEnd"/>
      <w:r w:rsidRPr="006202AF">
        <w:rPr>
          <w:rFonts w:ascii="Times New Roman" w:hAnsi="Times New Roman" w:cs="Times New Roman"/>
          <w:i/>
          <w:iCs/>
          <w:color w:val="010000"/>
          <w:sz w:val="24"/>
        </w:rPr>
        <w:t xml:space="preserve"> Terör Örgütü (FETÖ/PDY) mensubu, asker elbisesi giymiş hainler ve bunlarla birlikte hareket eden bazı kamu görevlileri ve sivil unsurlar tarafından Türkiye Cumhuriyeti Devleti aleyhine darbeye teşebbüs etmek suretiyle tüm ülke genelinde yaygın bir terör faaliyeti gerçekleştirilmiştir.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FETÖ/PDY mensupları tarafından yapılan kalkışma hareketiyle, cebir ve şiddet kullanılarak, Türkiye Cumhuriyeti Anayasasının öngördüğü demokratik hukuk düzeni ortadan kaldırılmaya ve yerine totaliter bir düzen getirilmeye çalışılmış, Türkiye Büyük Millet Meclisi yok edilmeye ve Gazi Meclisin görevlerini yapmasının önüne geçilmeye cüret edilmiş, Türkiye Cumhuriyeti Hükümeti ortadan kaldırılmaya ve görevlerini yapması engellenmeye teşebbüs edilmiş, masum sivillerin ve görevlerini yapan güvenlik güçleri ile kamu görevlilerinin canına kast edilmiş ve halkın oyuyla seçilmiş Cumhurbaşkanına suikast girişiminde bulunulmuştur.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i/>
          <w:iCs/>
          <w:color w:val="010000"/>
          <w:sz w:val="24"/>
        </w:rPr>
        <w:t xml:space="preserve">Anayasal düzenin, milli iradenin, hukuk devletinin, demokrasinin ve temel hak ve hürriyetlerin korunması, ülkemizde yaşanan bu son darbe teşebbüsünün tamamen sonlandırılması ve buna benzer bir müdahale girişiminin yeniden yaşanmaması ve terörle mücadelenin daha etkin bir şekilde sürdürülebilmesi için, olağanüstü </w:t>
      </w:r>
      <w:proofErr w:type="gramStart"/>
      <w:r w:rsidRPr="006202AF">
        <w:rPr>
          <w:rFonts w:ascii="Times New Roman" w:hAnsi="Times New Roman" w:cs="Times New Roman"/>
          <w:i/>
          <w:iCs/>
          <w:color w:val="010000"/>
          <w:sz w:val="24"/>
        </w:rPr>
        <w:t>hal</w:t>
      </w:r>
      <w:proofErr w:type="gramEnd"/>
      <w:r w:rsidRPr="006202AF">
        <w:rPr>
          <w:rFonts w:ascii="Times New Roman" w:hAnsi="Times New Roman" w:cs="Times New Roman"/>
          <w:i/>
          <w:iCs/>
          <w:color w:val="010000"/>
          <w:sz w:val="24"/>
        </w:rPr>
        <w:t xml:space="preserve"> süresince birtakım ivedi tedbirlerin alınması zorunlu hale gelmiştir. Bu Kanun Hükmünde Kararname, oluşan toplumsal mutabakat da dikkate alınarak söz konusu tedbirlerin alınması amacıyla çıkarılmaktadır.</w:t>
      </w:r>
      <w:r w:rsidRPr="006202AF">
        <w:rPr>
          <w:rFonts w:ascii="Times New Roman" w:hAnsi="Times New Roman" w:cs="Times New Roman"/>
          <w:color w:val="010000"/>
          <w:sz w:val="24"/>
        </w:rPr>
        <w:t>”</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76.</w:t>
      </w:r>
      <w:r w:rsidRPr="006202AF">
        <w:rPr>
          <w:color w:val="010000"/>
          <w:szCs w:val="14"/>
        </w:rPr>
        <w:t xml:space="preserve"> </w:t>
      </w:r>
      <w:r w:rsidRPr="006202AF">
        <w:rPr>
          <w:color w:val="010000"/>
        </w:rPr>
        <w:t>KHK’nın genel gerekçesinden ve içerdiği düzenlemelerden şu hususlar anlaşılmaktadır: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a.</w:t>
      </w:r>
      <w:r w:rsidRPr="006202AF">
        <w:rPr>
          <w:color w:val="010000"/>
          <w:szCs w:val="14"/>
        </w:rPr>
        <w:t xml:space="preserve"> </w:t>
      </w:r>
      <w:r w:rsidRPr="006202AF">
        <w:rPr>
          <w:color w:val="010000"/>
        </w:rPr>
        <w:t>Cumhurbaşkanının başkanlığında toplanan Bakanlar Kurulu tarafından, darbe teşebbüsünün “TSK içinde örgütlenmiş FETÖ/PDY mensupları, bunlarla birlikte hareket eden bazı kamu görevlileri ve sivil unsurlar” tarafından gerçekleştirildiği değerlendirilmiştir.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b.</w:t>
      </w:r>
      <w:r w:rsidRPr="006202AF">
        <w:rPr>
          <w:color w:val="010000"/>
          <w:szCs w:val="14"/>
        </w:rPr>
        <w:t xml:space="preserve"> </w:t>
      </w:r>
      <w:r w:rsidRPr="006202AF">
        <w:rPr>
          <w:color w:val="010000"/>
        </w:rPr>
        <w:t>FETÖ/PDY tarafından gerçekleştirildiği değerlendirilen darbe teşebbüsünün tamamen sonlandırılması ve benzer bir müdahale teşebbüsünün tekrarlanmaması, genel olarak FETÖ/</w:t>
      </w:r>
      <w:proofErr w:type="spellStart"/>
      <w:r w:rsidRPr="006202AF">
        <w:rPr>
          <w:color w:val="010000"/>
        </w:rPr>
        <w:t>PDY’nin</w:t>
      </w:r>
      <w:proofErr w:type="spellEnd"/>
      <w:r w:rsidRPr="006202AF">
        <w:rPr>
          <w:color w:val="010000"/>
        </w:rPr>
        <w:t xml:space="preserve"> demokratik anayasal düzen ile temel hak ve hürriyetlere yönelik tehdidinin </w:t>
      </w:r>
      <w:r w:rsidRPr="006202AF">
        <w:rPr>
          <w:color w:val="010000"/>
        </w:rPr>
        <w:lastRenderedPageBreak/>
        <w:t>tamamen ortadan kaldırılması, bu kapsamda yapılacak mücadelenin daha etkin bir şekilde sürdürülebilmesi amaçlanmıştır.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c.</w:t>
      </w:r>
      <w:r w:rsidRPr="006202AF">
        <w:rPr>
          <w:color w:val="010000"/>
          <w:szCs w:val="14"/>
        </w:rPr>
        <w:t xml:space="preserve"> </w:t>
      </w:r>
      <w:r w:rsidRPr="006202AF">
        <w:rPr>
          <w:color w:val="010000"/>
        </w:rPr>
        <w:t>Bu amaç doğrultusunda FETÖ/</w:t>
      </w:r>
      <w:proofErr w:type="spellStart"/>
      <w:r w:rsidRPr="006202AF">
        <w:rPr>
          <w:color w:val="010000"/>
        </w:rPr>
        <w:t>PDY’ye</w:t>
      </w:r>
      <w:proofErr w:type="spellEnd"/>
      <w:r w:rsidRPr="006202AF">
        <w:rPr>
          <w:color w:val="010000"/>
        </w:rPr>
        <w:t xml:space="preserve"> aidiyeti, </w:t>
      </w:r>
      <w:proofErr w:type="spellStart"/>
      <w:r w:rsidRPr="006202AF">
        <w:rPr>
          <w:color w:val="010000"/>
        </w:rPr>
        <w:t>iltisakı</w:t>
      </w:r>
      <w:proofErr w:type="spellEnd"/>
      <w:r w:rsidRPr="006202AF">
        <w:rPr>
          <w:color w:val="010000"/>
        </w:rPr>
        <w:t xml:space="preserve"> veya irtibatı belirlenen eğitim kurumları, sağlık kuruluşları, sendikalar, vakıflar ve dernekler gibi tüm kurum ve kuruluşların kapatılması; terör örgütlerine veya </w:t>
      </w:r>
      <w:proofErr w:type="spellStart"/>
      <w:r w:rsidRPr="006202AF">
        <w:rPr>
          <w:color w:val="010000"/>
        </w:rPr>
        <w:t>MGK’ca</w:t>
      </w:r>
      <w:proofErr w:type="spellEnd"/>
      <w:r w:rsidRPr="006202AF">
        <w:rPr>
          <w:color w:val="010000"/>
        </w:rPr>
        <w:t xml:space="preserve"> devletin milli güvenliğine karşı faaliyette bulunduğuna karar verilen yapı, oluşum veya gruplara üyeliği, mensubiyeti veya </w:t>
      </w:r>
      <w:proofErr w:type="spellStart"/>
      <w:r w:rsidRPr="006202AF">
        <w:rPr>
          <w:color w:val="010000"/>
        </w:rPr>
        <w:t>iltisakı</w:t>
      </w:r>
      <w:proofErr w:type="spellEnd"/>
      <w:r w:rsidRPr="006202AF">
        <w:rPr>
          <w:color w:val="010000"/>
        </w:rPr>
        <w:t xml:space="preserve"> yahut bunlarla irtibatı olduğu değerlendirilen yargı mensupları dâhil tüm kamu çalışanlarının meslekten veya kamu görevinden çıkarılması; bazı suçlara ilişkin soruşturma ve kovuşturmaların etkililiğinin artırılması yönünde tedbirler öngörülmüştür.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b/>
          <w:bCs/>
          <w:color w:val="010000"/>
          <w:sz w:val="24"/>
          <w:szCs w:val="24"/>
        </w:rPr>
        <w:t>C.</w:t>
      </w:r>
      <w:r w:rsidRPr="006202AF">
        <w:rPr>
          <w:rFonts w:ascii="Times New Roman" w:hAnsi="Times New Roman" w:cs="Times New Roman"/>
          <w:b/>
          <w:bCs/>
          <w:color w:val="010000"/>
          <w:sz w:val="24"/>
          <w:szCs w:val="14"/>
        </w:rPr>
        <w:t xml:space="preserve"> </w:t>
      </w:r>
      <w:r w:rsidRPr="006202AF">
        <w:rPr>
          <w:rFonts w:ascii="Times New Roman" w:hAnsi="Times New Roman" w:cs="Times New Roman"/>
          <w:b/>
          <w:bCs/>
          <w:color w:val="010000"/>
          <w:sz w:val="24"/>
          <w:szCs w:val="24"/>
        </w:rPr>
        <w:t>667 Sayılı KHK Kapsamında Yargı Mensupları ve Diğer Kamu Görevlilerine İlişkin Öngörülen Tedbirler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77.</w:t>
      </w:r>
      <w:r w:rsidRPr="006202AF">
        <w:rPr>
          <w:color w:val="010000"/>
          <w:szCs w:val="14"/>
        </w:rPr>
        <w:t xml:space="preserve"> </w:t>
      </w:r>
      <w:r w:rsidRPr="006202AF">
        <w:rPr>
          <w:color w:val="010000"/>
        </w:rPr>
        <w:t xml:space="preserve">KHK’nın 3. maddesinde yargı mensupları ile bu meslekten sayılanlardan; 4. maddesinde ise bunlar dışındaki tüm kamu personelinden (işçiler dâhil) “terör örgütlerine veya </w:t>
      </w:r>
      <w:proofErr w:type="spellStart"/>
      <w:r w:rsidRPr="006202AF">
        <w:rPr>
          <w:color w:val="010000"/>
        </w:rPr>
        <w:t>MGK’ca</w:t>
      </w:r>
      <w:proofErr w:type="spellEnd"/>
      <w:r w:rsidRPr="006202AF">
        <w:rPr>
          <w:color w:val="010000"/>
        </w:rPr>
        <w:t xml:space="preserve"> devletin milli güvenliğine karşı faaliyette bulunduğuna karar verilen yapı, oluşum veya gruplara” üyeliği, mensubiyeti veya </w:t>
      </w:r>
      <w:proofErr w:type="spellStart"/>
      <w:r w:rsidRPr="006202AF">
        <w:rPr>
          <w:color w:val="010000"/>
        </w:rPr>
        <w:t>iltisakı</w:t>
      </w:r>
      <w:proofErr w:type="spellEnd"/>
      <w:r w:rsidRPr="006202AF">
        <w:rPr>
          <w:color w:val="010000"/>
        </w:rPr>
        <w:t xml:space="preserve"> yahut bunlarla irtibatı olduğu değerlendirilenlerin meslekten veya kamu görevinden çıkarılmalarına karar verileceği düzenlenmiştir. Anılan maddelerde, görevine son verilenlerin bir daha kamu hizmetinde istihdam edilemeyeceği, doğrudan veya dolaylı olarak görevlendirilemeyeceği de hüküm altına alınmıştır. </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78.</w:t>
      </w:r>
      <w:r w:rsidRPr="006202AF">
        <w:rPr>
          <w:color w:val="010000"/>
          <w:szCs w:val="14"/>
        </w:rPr>
        <w:t xml:space="preserve"> </w:t>
      </w:r>
      <w:r w:rsidRPr="006202AF">
        <w:rPr>
          <w:color w:val="010000"/>
        </w:rPr>
        <w:t xml:space="preserve">Olağanüstü hâli gerekli kılan konu, 667 sayılı KHK’nın amacı ile 3. ve 4. maddelerinde düzenlenen tedbirlerin kapsamı ve mahiyeti birlikte dikkate alındığında, anılan tedbirler vasıtasıyla başta FETÖ/PDY olmak üzere terör örgütlerine veya </w:t>
      </w:r>
      <w:proofErr w:type="spellStart"/>
      <w:r w:rsidRPr="006202AF">
        <w:rPr>
          <w:color w:val="010000"/>
        </w:rPr>
        <w:t>MGK’ca</w:t>
      </w:r>
      <w:proofErr w:type="spellEnd"/>
      <w:r w:rsidRPr="006202AF">
        <w:rPr>
          <w:color w:val="010000"/>
        </w:rPr>
        <w:t xml:space="preserve"> devletin milli güvenliğine karşı faaliyette bulunduğuna karar verilen yapı, oluşum veya gruplara üyeliği, mensubiyeti veya </w:t>
      </w:r>
      <w:proofErr w:type="spellStart"/>
      <w:r w:rsidRPr="006202AF">
        <w:rPr>
          <w:color w:val="010000"/>
        </w:rPr>
        <w:t>iltisakı</w:t>
      </w:r>
      <w:proofErr w:type="spellEnd"/>
      <w:r w:rsidRPr="006202AF">
        <w:rPr>
          <w:color w:val="010000"/>
        </w:rPr>
        <w:t xml:space="preserve"> yahut bunlarla irtibatı olduğu değerlendirilen kişilerin tamamının tüm kamu kurum ve kuruluşlarından çıkarılması sonucuna ulaşılmak istendiği anlaşılmaktadır. </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79.</w:t>
      </w:r>
      <w:r w:rsidRPr="006202AF">
        <w:rPr>
          <w:color w:val="010000"/>
          <w:szCs w:val="14"/>
        </w:rPr>
        <w:t xml:space="preserve"> </w:t>
      </w:r>
      <w:r w:rsidRPr="006202AF">
        <w:rPr>
          <w:color w:val="010000"/>
        </w:rPr>
        <w:t>Buna göre KHK’nın 3. ve 4. maddelerinde öngörülen meslekten veya kamu görevinden çıkarma; adli suç veya disiplin suçu işlenmesi karşılığında uygulanan yaptırımlardan farklı olarak terör örgütleri ile milli güvenliğe karşı faaliyette bulunduğu kabul edilen diğer yapıların kamu kurum ve kuruluşlarındaki varlığını ortadan kaldırmayı amaçlayan, geçici olmayan ve nihai sonuç doğuran “olağanüstü tedbir” niteliğindedir.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80.</w:t>
      </w:r>
      <w:r w:rsidRPr="006202AF">
        <w:rPr>
          <w:color w:val="010000"/>
          <w:szCs w:val="14"/>
        </w:rPr>
        <w:t xml:space="preserve"> </w:t>
      </w:r>
      <w:r w:rsidRPr="006202AF">
        <w:rPr>
          <w:color w:val="010000"/>
        </w:rPr>
        <w:t>FETÖ/</w:t>
      </w:r>
      <w:proofErr w:type="spellStart"/>
      <w:r w:rsidRPr="006202AF">
        <w:rPr>
          <w:color w:val="010000"/>
        </w:rPr>
        <w:t>PDY’nin</w:t>
      </w:r>
      <w:proofErr w:type="spellEnd"/>
      <w:r w:rsidRPr="006202AF">
        <w:rPr>
          <w:color w:val="010000"/>
        </w:rPr>
        <w:t xml:space="preserve"> kamu kurumlarının neredeyse tamamında örgütlenmesi ve somut darbe teşebbüsünün bu yapılanmadan kaynaklanmış olması, potansiyel (olası) tehdidi var olan (mevcut) tehlikeye dönüştürmüş, demokratik anayasal düzeni sürdürmek bakımından olağanüstü tedbirler alınmasını zorunlu kılmıştır.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81.</w:t>
      </w:r>
      <w:r w:rsidRPr="006202AF">
        <w:rPr>
          <w:color w:val="010000"/>
          <w:szCs w:val="14"/>
        </w:rPr>
        <w:t xml:space="preserve"> </w:t>
      </w:r>
      <w:r w:rsidRPr="006202AF">
        <w:rPr>
          <w:color w:val="010000"/>
        </w:rPr>
        <w:t>Başta FETÖ/PDY olmak üzere terör örgütleriyle veya milli güvenliğe karşı faaliyette bulunan yapı, oluşum ya da gruplarla herhangi bir bağı olduğu değerlendirilen yargı mensuplarının meslekten çıkarılması, demokratik toplumun temel değerlerinden biri olan yargının güvenilirliği ve saygınlığının sağlanması bakımından ayrı bir önem taşımaktadır. Nitekim KHK’nın 3. maddesinde yargı mensuplarının meslekten çıkarılmasına ilişkin tedbirin gerekçesi şöyle ifade edilmiştir: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color w:val="010000"/>
          <w:sz w:val="24"/>
        </w:rPr>
        <w:t>“</w:t>
      </w:r>
      <w:r w:rsidRPr="006202AF">
        <w:rPr>
          <w:rFonts w:ascii="Times New Roman" w:hAnsi="Times New Roman" w:cs="Times New Roman"/>
          <w:i/>
          <w:iCs/>
          <w:color w:val="010000"/>
          <w:sz w:val="24"/>
        </w:rPr>
        <w:t xml:space="preserve">Anayasanın 139 uncu maddesinde hâkimlik ve savcılık teminatı düzenlenerek azlolunamayacakları hükme bağlanmış ise </w:t>
      </w:r>
      <w:proofErr w:type="gramStart"/>
      <w:r w:rsidRPr="006202AF">
        <w:rPr>
          <w:rFonts w:ascii="Times New Roman" w:hAnsi="Times New Roman" w:cs="Times New Roman"/>
          <w:i/>
          <w:iCs/>
          <w:color w:val="010000"/>
          <w:sz w:val="24"/>
        </w:rPr>
        <w:t>de,</w:t>
      </w:r>
      <w:proofErr w:type="gramEnd"/>
      <w:r w:rsidRPr="006202AF">
        <w:rPr>
          <w:rFonts w:ascii="Times New Roman" w:hAnsi="Times New Roman" w:cs="Times New Roman"/>
          <w:i/>
          <w:iCs/>
          <w:color w:val="010000"/>
          <w:sz w:val="24"/>
        </w:rPr>
        <w:t xml:space="preserve"> aynı maddede meslekte kalmalarının uygun olmadığına karar verilenler hakkında kanundaki istisnalar saklı tutulmuştur. Benzer düzenleme 2802 sayılı Hakimler ve Savcılar Kanununun </w:t>
      </w:r>
      <w:proofErr w:type="gramStart"/>
      <w:r w:rsidRPr="006202AF">
        <w:rPr>
          <w:rFonts w:ascii="Times New Roman" w:hAnsi="Times New Roman" w:cs="Times New Roman"/>
          <w:i/>
          <w:iCs/>
          <w:color w:val="010000"/>
          <w:sz w:val="24"/>
        </w:rPr>
        <w:t>44 üncü</w:t>
      </w:r>
      <w:proofErr w:type="gramEnd"/>
      <w:r w:rsidRPr="006202AF">
        <w:rPr>
          <w:rFonts w:ascii="Times New Roman" w:hAnsi="Times New Roman" w:cs="Times New Roman"/>
          <w:i/>
          <w:iCs/>
          <w:color w:val="010000"/>
          <w:sz w:val="24"/>
        </w:rPr>
        <w:t xml:space="preserve"> maddesinde de yer almaktadır. 15 Temmuz 2016 tarihinde gerçekleştirilen darbe teşebbüsü ve kalkışmanın sorumlusu olan FETÖ/PDY ile </w:t>
      </w:r>
      <w:r w:rsidRPr="006202AF">
        <w:rPr>
          <w:rFonts w:ascii="Times New Roman" w:hAnsi="Times New Roman" w:cs="Times New Roman"/>
          <w:i/>
          <w:iCs/>
          <w:color w:val="010000"/>
          <w:sz w:val="24"/>
        </w:rPr>
        <w:lastRenderedPageBreak/>
        <w:t>bağlantılı yargı mensuplarının görevde tutulmaları en başta yargı bağımsızlığı ve tarafsızlığı ilkeleriyle bağdaşmamaktadır. Anayasanın 138 inci maddesine göre Anayasaya, kanuna ve hukuka uygun olarak vicdani kanaatine göre hüküm verme ödevi altındaki yargı mensuplarının bağımsızlık ve tarafsızlık ilkesiyle hiçbir biçimde bağdaşmayacak yapılanmaların içine girmesi, örgüt hiyerarşisi içinde ve ideolojik bağlılık duygularıyla hareket etmesi en başta yargının saygınlığı ve güvenilirliğine zarar vermektedir. Devlet organizasyonu dışındaki başka bir hiyerarşik yapının talimatlarına boyun eğen yargı mensuplarının varlığı, vatandaşların yine Anayasanın teminatı altındaki adil yargılanma hakkı önünde büyük bir engel teşkil etmektedir. Bu nedenlerle, belirtilen türde irtibatları değerlendirilen yargı mensuplarının meslekte kalmalarının doğuracağı sakıncaları gidermek amacıyla, Anayasanın 139 uncu maddesinin ikinci fıkrasında tanınan takdir hakkı da gözetilerek bu düzenleme yapılmaktadır.</w:t>
      </w:r>
      <w:r w:rsidRPr="006202AF">
        <w:rPr>
          <w:rFonts w:ascii="Times New Roman" w:hAnsi="Times New Roman" w:cs="Times New Roman"/>
          <w:color w:val="010000"/>
          <w:sz w:val="24"/>
        </w:rPr>
        <w:t>”</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b/>
          <w:bCs/>
          <w:color w:val="010000"/>
          <w:sz w:val="24"/>
          <w:szCs w:val="24"/>
        </w:rPr>
        <w:t>D.</w:t>
      </w:r>
      <w:r w:rsidRPr="006202AF">
        <w:rPr>
          <w:rFonts w:ascii="Times New Roman" w:hAnsi="Times New Roman" w:cs="Times New Roman"/>
          <w:b/>
          <w:bCs/>
          <w:color w:val="010000"/>
          <w:sz w:val="24"/>
          <w:szCs w:val="14"/>
        </w:rPr>
        <w:t xml:space="preserve"> </w:t>
      </w:r>
      <w:r w:rsidRPr="006202AF">
        <w:rPr>
          <w:rFonts w:ascii="Times New Roman" w:hAnsi="Times New Roman" w:cs="Times New Roman"/>
          <w:b/>
          <w:bCs/>
          <w:color w:val="010000"/>
          <w:sz w:val="24"/>
          <w:szCs w:val="24"/>
        </w:rPr>
        <w:t>667 Sayılı KHK Kapsamındaki Meslekten Çıkarma Tedbirinin Anayasa Mahkemesi Üyeleri Yönünden Uygulanma Koşulları</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82.</w:t>
      </w:r>
      <w:r w:rsidRPr="006202AF">
        <w:rPr>
          <w:color w:val="010000"/>
          <w:szCs w:val="14"/>
        </w:rPr>
        <w:t xml:space="preserve"> </w:t>
      </w:r>
      <w:r w:rsidRPr="006202AF">
        <w:rPr>
          <w:color w:val="010000"/>
        </w:rPr>
        <w:t>KHK’nın 3. maddesinde sayılan yargı mensupları arasında “Anayasa Mahkemesi Üyeleri” de bulunmaktadır. Anılan madde uyarınca meslekten çıkarma tedbirinin Anayasa Mahkemesi Üyeleri bakımından uygulanabilmesi için;</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a.</w:t>
      </w:r>
      <w:r w:rsidRPr="006202AF">
        <w:rPr>
          <w:color w:val="010000"/>
          <w:szCs w:val="14"/>
        </w:rPr>
        <w:t xml:space="preserve"> </w:t>
      </w:r>
      <w:r w:rsidRPr="006202AF">
        <w:rPr>
          <w:color w:val="010000"/>
        </w:rPr>
        <w:t xml:space="preserve">Üyenin, terör örgütlerine veya </w:t>
      </w:r>
      <w:proofErr w:type="spellStart"/>
      <w:r w:rsidRPr="006202AF">
        <w:rPr>
          <w:color w:val="010000"/>
        </w:rPr>
        <w:t>MGK’ca</w:t>
      </w:r>
      <w:proofErr w:type="spellEnd"/>
      <w:r w:rsidRPr="006202AF">
        <w:rPr>
          <w:color w:val="010000"/>
        </w:rPr>
        <w:t xml:space="preserve"> devletin milli güvenliğine karşı faaliyette bulunduğuna karar verilen yapı, oluşum veya gruplara “üyeliği”, “mensubiyeti” veya “</w:t>
      </w:r>
      <w:proofErr w:type="spellStart"/>
      <w:r w:rsidRPr="006202AF">
        <w:rPr>
          <w:color w:val="010000"/>
        </w:rPr>
        <w:t>iltisakı</w:t>
      </w:r>
      <w:proofErr w:type="spellEnd"/>
      <w:r w:rsidRPr="006202AF">
        <w:rPr>
          <w:color w:val="010000"/>
        </w:rPr>
        <w:t>” yahut bunlarla “irtibatı” olduğunun değerlendirilmesi,</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b.</w:t>
      </w:r>
      <w:r w:rsidRPr="006202AF">
        <w:rPr>
          <w:color w:val="010000"/>
          <w:szCs w:val="14"/>
        </w:rPr>
        <w:t xml:space="preserve"> </w:t>
      </w:r>
      <w:r w:rsidRPr="006202AF">
        <w:rPr>
          <w:color w:val="010000"/>
        </w:rPr>
        <w:t>Bu değerlendirmenin Anayasa Mahkemesi Genel Kurulunun salt çoğunluğunca yapılması gerekmektedir.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83.</w:t>
      </w:r>
      <w:r w:rsidRPr="006202AF">
        <w:rPr>
          <w:color w:val="010000"/>
          <w:szCs w:val="14"/>
        </w:rPr>
        <w:t xml:space="preserve"> </w:t>
      </w:r>
      <w:r w:rsidRPr="006202AF">
        <w:rPr>
          <w:color w:val="010000"/>
        </w:rPr>
        <w:t xml:space="preserve">KHK’nın 3. maddesinde genel olarak “terör örgütlerine veya </w:t>
      </w:r>
      <w:proofErr w:type="spellStart"/>
      <w:r w:rsidRPr="006202AF">
        <w:rPr>
          <w:color w:val="010000"/>
        </w:rPr>
        <w:t>MGK’ca</w:t>
      </w:r>
      <w:proofErr w:type="spellEnd"/>
      <w:r w:rsidRPr="006202AF">
        <w:rPr>
          <w:color w:val="010000"/>
        </w:rPr>
        <w:t xml:space="preserve"> devletin milli güvenliğine karşı faaliyette bulunduğuna karar verilen yapı, oluşum veya </w:t>
      </w:r>
      <w:proofErr w:type="spellStart"/>
      <w:r w:rsidRPr="006202AF">
        <w:rPr>
          <w:color w:val="010000"/>
        </w:rPr>
        <w:t>gruplar”dan</w:t>
      </w:r>
      <w:proofErr w:type="spellEnd"/>
      <w:r w:rsidRPr="006202AF">
        <w:rPr>
          <w:color w:val="010000"/>
        </w:rPr>
        <w:t xml:space="preserve"> söz edilmişse de madde gerekçesi dikkate alındığında FETÖ/</w:t>
      </w:r>
      <w:proofErr w:type="spellStart"/>
      <w:r w:rsidRPr="006202AF">
        <w:rPr>
          <w:color w:val="010000"/>
        </w:rPr>
        <w:t>PDY’nin</w:t>
      </w:r>
      <w:proofErr w:type="spellEnd"/>
      <w:r w:rsidRPr="006202AF">
        <w:rPr>
          <w:color w:val="010000"/>
        </w:rPr>
        <w:t xml:space="preserve"> bunların başında geldiği anlaşılmaktadır. </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84.</w:t>
      </w:r>
      <w:r w:rsidRPr="006202AF">
        <w:rPr>
          <w:color w:val="010000"/>
          <w:szCs w:val="14"/>
        </w:rPr>
        <w:t xml:space="preserve"> </w:t>
      </w:r>
      <w:r w:rsidRPr="006202AF">
        <w:rPr>
          <w:color w:val="010000"/>
        </w:rPr>
        <w:t xml:space="preserve">Tedbirin uygulanması için mutlaka terör örgütüyle, terör faaliyetleriyle ve bu arada darbe teşebbüsüyle Anayasa Mahkemesi Üyeleri arasında bağ kurulması aranmamış; </w:t>
      </w:r>
      <w:proofErr w:type="spellStart"/>
      <w:r w:rsidRPr="006202AF">
        <w:rPr>
          <w:color w:val="010000"/>
        </w:rPr>
        <w:t>MGK’ca</w:t>
      </w:r>
      <w:proofErr w:type="spellEnd"/>
      <w:r w:rsidRPr="006202AF">
        <w:rPr>
          <w:color w:val="010000"/>
        </w:rPr>
        <w:t xml:space="preserve"> devletin milli güvenliğine karşı faaliyette bulunduğuna karar verilen “yapı”, “oluşum” veya “</w:t>
      </w:r>
      <w:proofErr w:type="spellStart"/>
      <w:r w:rsidRPr="006202AF">
        <w:rPr>
          <w:color w:val="010000"/>
        </w:rPr>
        <w:t>gruplar”la</w:t>
      </w:r>
      <w:proofErr w:type="spellEnd"/>
      <w:r w:rsidRPr="006202AF">
        <w:rPr>
          <w:color w:val="010000"/>
        </w:rPr>
        <w:t xml:space="preserve"> bağ kurulması yeterli görülmüştür.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85.</w:t>
      </w:r>
      <w:r w:rsidRPr="006202AF">
        <w:rPr>
          <w:color w:val="010000"/>
          <w:szCs w:val="14"/>
        </w:rPr>
        <w:t xml:space="preserve"> </w:t>
      </w:r>
      <w:r w:rsidRPr="006202AF">
        <w:rPr>
          <w:color w:val="010000"/>
        </w:rPr>
        <w:t>Diğer taraftan maddeye göre meslekten çıkarma tedbirinin uygulanabilmesi için söz konusu bağın yapıya, oluşuma veya gruba “üyelik” veya “mensubiyet” şeklinde olması zorunlu olmayıp “iltisak” ya da “irtibat” şeklinde olması da yeterlidir.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86.</w:t>
      </w:r>
      <w:r w:rsidRPr="006202AF">
        <w:rPr>
          <w:color w:val="010000"/>
          <w:szCs w:val="14"/>
        </w:rPr>
        <w:t xml:space="preserve"> </w:t>
      </w:r>
      <w:r w:rsidRPr="006202AF">
        <w:rPr>
          <w:color w:val="010000"/>
        </w:rPr>
        <w:t xml:space="preserve">Son olarak maddede, terör örgütleri veya </w:t>
      </w:r>
      <w:proofErr w:type="spellStart"/>
      <w:r w:rsidRPr="006202AF">
        <w:rPr>
          <w:color w:val="010000"/>
        </w:rPr>
        <w:t>MGK’ca</w:t>
      </w:r>
      <w:proofErr w:type="spellEnd"/>
      <w:r w:rsidRPr="006202AF">
        <w:rPr>
          <w:color w:val="010000"/>
        </w:rPr>
        <w:t xml:space="preserve"> devletin milli güvenliğine karşı faaliyette bulunduğuna karar verilen yapı, oluşum veya gruplar ile üyeler arasındaki bağın “sübut” derecesinde ortaya konulması aranmamıştır. Böyle bir bağın Anayasa Mahkemesi Genel Kurulunca “değerlendirilmesi” yeterli görülmüştür. Buradaki değerlendirme Genel Kurulun salt çoğunluğunda oluşacak bir “kanaati” ifade etmektedir. Kuşkusuz bu kanaat cezai sorumluluğun bulunup bulunmadığından bağımsız olarak sadece meslekte kalmanın uygun olup olmadığı yönünde bir değerlendirmeden ibarettir.</w:t>
      </w:r>
      <w:r w:rsidRPr="006202AF">
        <w:rPr>
          <w:color w:val="010000"/>
        </w:rPr>
        <w:t xml:space="preserve"> </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87.</w:t>
      </w:r>
      <w:r w:rsidRPr="006202AF">
        <w:rPr>
          <w:color w:val="010000"/>
          <w:szCs w:val="14"/>
        </w:rPr>
        <w:t xml:space="preserve"> </w:t>
      </w:r>
      <w:r w:rsidRPr="006202AF">
        <w:rPr>
          <w:color w:val="010000"/>
        </w:rPr>
        <w:t xml:space="preserve">KHK’nın 3. maddesinde bu kanaate varılabilmesi için belli bir tür delile dayanma zorunluluğu öngörülmemiştir. Bu kanaatin hangi hususlara dayanılarak oluşacağı Genel Kurulun salt çoğunluğunun takdirine bırakılmıştır. Burada önemli olan belli bir kanaate varılırken keyfilikten uzak durulmasıdır. </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lastRenderedPageBreak/>
        <w:t>88.</w:t>
      </w:r>
      <w:r w:rsidRPr="006202AF">
        <w:rPr>
          <w:color w:val="010000"/>
          <w:szCs w:val="14"/>
        </w:rPr>
        <w:t xml:space="preserve"> </w:t>
      </w:r>
      <w:r w:rsidRPr="006202AF">
        <w:rPr>
          <w:color w:val="010000"/>
        </w:rPr>
        <w:t xml:space="preserve">Şüphesiz yukarıda belirtilen bağın bulunup bulunmadığına ilişkin değerlendirme yapılırken, yetkili kurulları belli bir kanaate ulaştıracak nedenler her somut olayın özelliğine göre değişebilecektir. </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b/>
          <w:bCs/>
          <w:color w:val="010000"/>
          <w:sz w:val="24"/>
          <w:szCs w:val="24"/>
        </w:rPr>
        <w:t>E.</w:t>
      </w:r>
      <w:r w:rsidRPr="006202AF">
        <w:rPr>
          <w:rFonts w:ascii="Times New Roman" w:hAnsi="Times New Roman" w:cs="Times New Roman"/>
          <w:b/>
          <w:bCs/>
          <w:color w:val="010000"/>
          <w:sz w:val="24"/>
          <w:szCs w:val="14"/>
        </w:rPr>
        <w:t xml:space="preserve"> </w:t>
      </w:r>
      <w:r w:rsidRPr="006202AF">
        <w:rPr>
          <w:rFonts w:ascii="Times New Roman" w:hAnsi="Times New Roman" w:cs="Times New Roman"/>
          <w:b/>
          <w:bCs/>
          <w:color w:val="010000"/>
          <w:sz w:val="24"/>
          <w:szCs w:val="24"/>
        </w:rPr>
        <w:t>Anayasa Mahkemesi Üyeleri Alparslan ALTAN ve Erdal TERCAN Hakkında Meslekten Çıkarma Tedbirinin Uygulanıp Uygulanmayacağına İlişkin Değerlendirme</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89.</w:t>
      </w:r>
      <w:r w:rsidRPr="006202AF">
        <w:rPr>
          <w:color w:val="010000"/>
          <w:szCs w:val="14"/>
        </w:rPr>
        <w:t xml:space="preserve"> </w:t>
      </w:r>
      <w:r w:rsidRPr="006202AF">
        <w:rPr>
          <w:color w:val="010000"/>
        </w:rPr>
        <w:t>15 Temmuz 2016 gecesi başlayıp ertesi gün belli bir saate kadar devam eden darbe teşebbüsünün planlayıcısı ve uygulayıcısının, uzun süredir soruşturma ve kovuşturmalara konu olan, son dönemde MGK tarafından “millî güvenliği tehdit eden bir terör örgütü” olarak tanımlanan FETÖ/PDY olduğu yetkili makamlarca değerlendirilmiştir.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90.</w:t>
      </w:r>
      <w:r w:rsidRPr="006202AF">
        <w:rPr>
          <w:color w:val="010000"/>
          <w:szCs w:val="14"/>
        </w:rPr>
        <w:t xml:space="preserve"> </w:t>
      </w:r>
      <w:r w:rsidRPr="006202AF">
        <w:rPr>
          <w:color w:val="010000"/>
        </w:rPr>
        <w:t>FETÖ/</w:t>
      </w:r>
      <w:proofErr w:type="spellStart"/>
      <w:r w:rsidRPr="006202AF">
        <w:rPr>
          <w:color w:val="010000"/>
        </w:rPr>
        <w:t>PDY’nin</w:t>
      </w:r>
      <w:proofErr w:type="spellEnd"/>
      <w:r w:rsidRPr="006202AF">
        <w:rPr>
          <w:color w:val="010000"/>
        </w:rPr>
        <w:t xml:space="preserve"> örgütlenmesi bakımından önem verdiği kurumların başında gelen TSK, emniyet teşkilatı ve yargı kurumlarında görev yapan çok sayıda askeri personel, emniyet görevlisi ve yargı mensubu hakkında darbe teşebbüsü sonrası ülke genelinde soruşturmalar başlatılmış ve gözaltı tedbirleri uygulanmıştır.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91.</w:t>
      </w:r>
      <w:r w:rsidRPr="006202AF">
        <w:rPr>
          <w:color w:val="010000"/>
          <w:szCs w:val="14"/>
        </w:rPr>
        <w:t xml:space="preserve"> </w:t>
      </w:r>
      <w:r w:rsidRPr="006202AF">
        <w:rPr>
          <w:color w:val="010000"/>
        </w:rPr>
        <w:t>Ankara Cumhuriyet Başsavcılığınca anayasal düzeni cebir ve şiddet kullanarak ortadan kaldırmaya teşebbüs etme suçuna ilişkin olarak başlatılan soruşturma kapsamında Anayasa Mahkemesi Üyeleri Alparslan ALTAN ve Erdal TERCAN da “FETÖ/PDY üyesi” oldukları gerekçesiyle 16/7/2016 tarihinde gözaltına alınmışlardır.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92.</w:t>
      </w:r>
      <w:r w:rsidRPr="006202AF">
        <w:rPr>
          <w:color w:val="010000"/>
          <w:szCs w:val="14"/>
        </w:rPr>
        <w:t xml:space="preserve"> </w:t>
      </w:r>
      <w:r w:rsidRPr="006202AF">
        <w:rPr>
          <w:color w:val="010000"/>
        </w:rPr>
        <w:t>Anılan üyelerin farklı sulh ceza hâkimlikleri tarafından yapılan sorgularının ardından 20/7/2016 tarihinde “silahlı terör örgütüne üye olma” suçundan tutuklanmalarına karar verilmiştir. Sulh ceza hâkimliği tarafından 1/8/2016 tarihinde bu üyelerin malvarlıkları üzerine tedbir konulmuştur.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93.</w:t>
      </w:r>
      <w:r w:rsidRPr="006202AF">
        <w:rPr>
          <w:color w:val="010000"/>
          <w:szCs w:val="14"/>
        </w:rPr>
        <w:t xml:space="preserve"> </w:t>
      </w:r>
      <w:r w:rsidRPr="006202AF">
        <w:rPr>
          <w:color w:val="010000"/>
        </w:rPr>
        <w:t>Üyeler Alparslan ALTAN ve Erdal TERCAN, ceza soruşturması kapsamındaki ifadelerinde üzerlerine atılı suçu kabul etmediklerini beyan etmişlerdir.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94.</w:t>
      </w:r>
      <w:r w:rsidRPr="006202AF">
        <w:rPr>
          <w:color w:val="010000"/>
          <w:szCs w:val="14"/>
        </w:rPr>
        <w:t xml:space="preserve"> </w:t>
      </w:r>
      <w:r w:rsidRPr="006202AF">
        <w:rPr>
          <w:color w:val="010000"/>
        </w:rPr>
        <w:t xml:space="preserve">Bu süreçte darbe teşebbüsü sonrası ilan edilen olağanüstü hâlin uygulanmasına ilişkin tedbirleri düzenleyen 667 sayılı KHK’nın 3. maddesi uyarınca Anayasa Mahkemesi Genel Kurulu tarafından Üyeler Alparslan ALTAN ve Erdal </w:t>
      </w:r>
      <w:proofErr w:type="spellStart"/>
      <w:r w:rsidRPr="006202AF">
        <w:rPr>
          <w:color w:val="010000"/>
        </w:rPr>
        <w:t>TERCAN’ın</w:t>
      </w:r>
      <w:proofErr w:type="spellEnd"/>
      <w:r w:rsidRPr="006202AF">
        <w:rPr>
          <w:color w:val="010000"/>
        </w:rPr>
        <w:t xml:space="preserve"> hukuki durumlarının değerlendirilmesine karar verilmiştir. </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95.</w:t>
      </w:r>
      <w:r w:rsidRPr="006202AF">
        <w:rPr>
          <w:color w:val="010000"/>
          <w:szCs w:val="14"/>
        </w:rPr>
        <w:t xml:space="preserve"> </w:t>
      </w:r>
      <w:r w:rsidRPr="006202AF">
        <w:rPr>
          <w:color w:val="010000"/>
        </w:rPr>
        <w:t xml:space="preserve">Anayasa Mahkemesi Genel Kurulunca yapılacak değerlendirmede dikkate alınmak üzere Üyeler Alparslan ALTAN ve Erdal </w:t>
      </w:r>
      <w:proofErr w:type="spellStart"/>
      <w:r w:rsidRPr="006202AF">
        <w:rPr>
          <w:color w:val="010000"/>
        </w:rPr>
        <w:t>TERCAN’ın</w:t>
      </w:r>
      <w:proofErr w:type="spellEnd"/>
      <w:r w:rsidRPr="006202AF">
        <w:rPr>
          <w:color w:val="010000"/>
        </w:rPr>
        <w:t xml:space="preserve"> yazılı savunmaları alınmıştır.</w:t>
      </w:r>
      <w:r w:rsidRPr="006202AF">
        <w:rPr>
          <w:color w:val="010000"/>
        </w:rPr>
        <w:t xml:space="preserve"> </w:t>
      </w:r>
      <w:r w:rsidRPr="006202AF">
        <w:rPr>
          <w:color w:val="010000"/>
        </w:rPr>
        <w:t xml:space="preserve">Anılan üyeler savunmalarında FETÖ/PDY ile herhangi bir bağlarının bulunmadığını beyan etmişler; yöneltilen suçlamayla ilgili somut bilgi ve belgeler kendilerine sunulduktan sonra yeniden savunma imkânı verilmesini, isimlerini belirttikleri bazı tanıkların dinlenilmesini talep etmişlerdir. </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96.</w:t>
      </w:r>
      <w:r w:rsidRPr="006202AF">
        <w:rPr>
          <w:color w:val="010000"/>
          <w:szCs w:val="14"/>
        </w:rPr>
        <w:t xml:space="preserve"> </w:t>
      </w:r>
      <w:r w:rsidRPr="006202AF">
        <w:rPr>
          <w:color w:val="010000"/>
        </w:rPr>
        <w:t xml:space="preserve">667 sayılı KHK kapsamında yapılacak değerlendirme, adli suç veya disiplin suçu niteliğindeki somut bir eylemin soruşturulması mahiyetinde olmayıp Anayasa Mahkemesi Üyelerinin belli bir yapıyla herhangi bir bağlarının olup olmadığına ilişkin kanaatin oluşturulacağı bir süreci ifade etmektedir. Dolayısıyla KHK’nın amacı ve tedbirin niteliği ile somut olayın özellikleri birlikte dikkate alındığında ilgili üyeler hakkında mevcut bilgi ve belgelere göre değerlendirme yapılması gerekmiştir. </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97.</w:t>
      </w:r>
      <w:r w:rsidRPr="006202AF">
        <w:rPr>
          <w:color w:val="010000"/>
          <w:szCs w:val="14"/>
        </w:rPr>
        <w:t xml:space="preserve"> </w:t>
      </w:r>
      <w:r w:rsidRPr="006202AF">
        <w:rPr>
          <w:color w:val="010000"/>
        </w:rPr>
        <w:t xml:space="preserve">Anayasa Mahkemesi Genel Kurulunun, Üyeler Alparslan ALTAN ve Erdal TERCAN hakkında 667 sayılı KHK’nın 3. maddesi uyarınca yapacağı değerlendirme, anılan üyelerin </w:t>
      </w:r>
      <w:proofErr w:type="spellStart"/>
      <w:r w:rsidRPr="006202AF">
        <w:rPr>
          <w:color w:val="010000"/>
        </w:rPr>
        <w:t>MGK’ca</w:t>
      </w:r>
      <w:proofErr w:type="spellEnd"/>
      <w:r w:rsidRPr="006202AF">
        <w:rPr>
          <w:color w:val="010000"/>
        </w:rPr>
        <w:t xml:space="preserve"> devletin milli güvenliğine karşı faaliyette bulunduğuna karar verilen yapı, oluşum veya gruplardan MGK kararlarında ifade edildiği şekliyle (bkz. § 18) “Paralel Devlet Yapılanması” </w:t>
      </w:r>
      <w:r w:rsidRPr="006202AF">
        <w:rPr>
          <w:color w:val="010000"/>
        </w:rPr>
        <w:lastRenderedPageBreak/>
        <w:t xml:space="preserve">ile “üyelik”, “mensubiyet”, “iltisak” veya “irtibat” şeklinde herhangi bir bağlarının olup olmadığına ilişkindir. Yukarıda ifade edildiği üzere bu değerlendirme için Genel Kurulun salt çoğunluğunda anılan üyelerle ilgili oluşacak “kanaat” yeterlidir. </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98.</w:t>
      </w:r>
      <w:r w:rsidRPr="006202AF">
        <w:rPr>
          <w:color w:val="010000"/>
          <w:szCs w:val="14"/>
        </w:rPr>
        <w:t xml:space="preserve"> </w:t>
      </w:r>
      <w:r w:rsidRPr="006202AF">
        <w:rPr>
          <w:color w:val="010000"/>
        </w:rPr>
        <w:t xml:space="preserve">Somut olayın yukarıda ifade edilen özellikleri, anılan yapı ile ilgileri olduğuna dair sosyal çevre bilgisi ve Anayasa Mahkemesi Üyelerinin zaman içinde oluşan ortak kanaatleri birlikte dikkate alınarak, Üyeler Alparslan ALTAN ve Erdal </w:t>
      </w:r>
      <w:proofErr w:type="spellStart"/>
      <w:r w:rsidRPr="006202AF">
        <w:rPr>
          <w:color w:val="010000"/>
        </w:rPr>
        <w:t>TERCAN’ın</w:t>
      </w:r>
      <w:proofErr w:type="spellEnd"/>
      <w:r w:rsidRPr="006202AF">
        <w:rPr>
          <w:color w:val="010000"/>
        </w:rPr>
        <w:t xml:space="preserve"> KHK’nın 3. maddesinin (1) numaralı fıkrası kapsamında söz konusu yapı ile meslekte kalmalarıyla bağdaşmayacak nitelikte bağlarının olduğu değerlendirilmiştir.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99.</w:t>
      </w:r>
      <w:r w:rsidRPr="006202AF">
        <w:rPr>
          <w:color w:val="010000"/>
          <w:szCs w:val="14"/>
        </w:rPr>
        <w:t xml:space="preserve"> </w:t>
      </w:r>
      <w:r w:rsidRPr="006202AF">
        <w:rPr>
          <w:color w:val="010000"/>
        </w:rPr>
        <w:t>Durumları bu şekilde değerlendirilen üyelerin, temel görevi demokratik anayasal düzen ile temel hak ve hürriyetleri korumak olan Anayasa Mahkemesinde görev yapmaya devam etmesinin yargının güvenilirliğini ve saygınlığını da zedeleyeceği açıktır.</w:t>
      </w:r>
    </w:p>
    <w:p w:rsidR="006202AF" w:rsidRPr="006202AF" w:rsidRDefault="006202AF" w:rsidP="006202AF">
      <w:pPr>
        <w:pStyle w:val="selectionshareable"/>
        <w:spacing w:before="0" w:beforeAutospacing="0" w:after="200" w:afterAutospacing="0"/>
        <w:ind w:left="283" w:right="283" w:firstLine="709"/>
        <w:jc w:val="both"/>
        <w:rPr>
          <w:color w:val="010000"/>
        </w:rPr>
      </w:pPr>
      <w:r w:rsidRPr="006202AF">
        <w:rPr>
          <w:color w:val="010000"/>
        </w:rPr>
        <w:t>100.</w:t>
      </w:r>
      <w:r w:rsidRPr="006202AF">
        <w:rPr>
          <w:color w:val="010000"/>
          <w:szCs w:val="14"/>
        </w:rPr>
        <w:t xml:space="preserve"> </w:t>
      </w:r>
      <w:r w:rsidRPr="006202AF">
        <w:rPr>
          <w:color w:val="010000"/>
        </w:rPr>
        <w:t xml:space="preserve">Açıklanan nedenlerle Üyeler Alparslan ALTAN ve Erdal </w:t>
      </w:r>
      <w:proofErr w:type="spellStart"/>
      <w:r w:rsidRPr="006202AF">
        <w:rPr>
          <w:color w:val="010000"/>
        </w:rPr>
        <w:t>TERCAN’ın</w:t>
      </w:r>
      <w:proofErr w:type="spellEnd"/>
      <w:r w:rsidRPr="006202AF">
        <w:rPr>
          <w:color w:val="010000"/>
        </w:rPr>
        <w:t xml:space="preserve"> </w:t>
      </w:r>
      <w:r w:rsidRPr="006202AF">
        <w:rPr>
          <w:i/>
          <w:iCs/>
          <w:color w:val="010000"/>
        </w:rPr>
        <w:t>meslekte kalmalarının uygun olmadığına ve meslekten çıkarılmalarına</w:t>
      </w:r>
      <w:r w:rsidRPr="006202AF">
        <w:rPr>
          <w:color w:val="010000"/>
        </w:rPr>
        <w:t xml:space="preserve"> karar verilmesi gerekir.</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b/>
          <w:bCs/>
          <w:color w:val="010000"/>
          <w:sz w:val="24"/>
          <w:szCs w:val="24"/>
        </w:rPr>
        <w:t>HÜKÜM</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color w:val="010000"/>
          <w:sz w:val="24"/>
          <w:szCs w:val="24"/>
        </w:rPr>
        <w:t xml:space="preserve">Açıklanan gerekçeyle; </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color w:val="010000"/>
          <w:sz w:val="24"/>
          <w:szCs w:val="24"/>
        </w:rPr>
        <w:t xml:space="preserve">A. 667 sayılı KHK’nın 3. maddesinin (1) numaralı fıkrası uyarınca, </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color w:val="010000"/>
          <w:sz w:val="24"/>
          <w:szCs w:val="24"/>
        </w:rPr>
        <w:t xml:space="preserve">1. Anayasa Mahkemesi Üyesi Alparslan </w:t>
      </w:r>
      <w:proofErr w:type="spellStart"/>
      <w:r w:rsidRPr="006202AF">
        <w:rPr>
          <w:rFonts w:ascii="Times New Roman" w:hAnsi="Times New Roman" w:cs="Times New Roman"/>
          <w:color w:val="010000"/>
          <w:sz w:val="24"/>
          <w:szCs w:val="24"/>
        </w:rPr>
        <w:t>ALTAN’ın</w:t>
      </w:r>
      <w:proofErr w:type="spellEnd"/>
      <w:r w:rsidRPr="006202AF">
        <w:rPr>
          <w:rFonts w:ascii="Times New Roman" w:hAnsi="Times New Roman" w:cs="Times New Roman"/>
          <w:color w:val="010000"/>
          <w:sz w:val="24"/>
          <w:szCs w:val="24"/>
        </w:rPr>
        <w:t xml:space="preserve"> meslekte kalmasının uygun olmadığına ve meslekten çıkarılmasına</w:t>
      </w:r>
      <w:r w:rsidRPr="006202AF">
        <w:rPr>
          <w:rFonts w:ascii="Times New Roman" w:hAnsi="Times New Roman" w:cs="Times New Roman"/>
          <w:i/>
          <w:iCs/>
          <w:color w:val="010000"/>
          <w:sz w:val="24"/>
          <w:szCs w:val="24"/>
        </w:rPr>
        <w:t>,</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color w:val="010000"/>
          <w:sz w:val="24"/>
          <w:szCs w:val="24"/>
        </w:rPr>
        <w:t xml:space="preserve">2. Anayasa Mahkemesi Üyesi Erdal </w:t>
      </w:r>
      <w:proofErr w:type="spellStart"/>
      <w:r w:rsidRPr="006202AF">
        <w:rPr>
          <w:rFonts w:ascii="Times New Roman" w:hAnsi="Times New Roman" w:cs="Times New Roman"/>
          <w:color w:val="010000"/>
          <w:sz w:val="24"/>
          <w:szCs w:val="24"/>
        </w:rPr>
        <w:t>TERCAN’ın</w:t>
      </w:r>
      <w:proofErr w:type="spellEnd"/>
      <w:r w:rsidRPr="006202AF">
        <w:rPr>
          <w:rFonts w:ascii="Times New Roman" w:hAnsi="Times New Roman" w:cs="Times New Roman"/>
          <w:color w:val="010000"/>
          <w:sz w:val="24"/>
          <w:szCs w:val="24"/>
        </w:rPr>
        <w:t xml:space="preserve"> meslekte kalmasının uygun olmadığına ve meslekten çıkarılmasına</w:t>
      </w:r>
      <w:r w:rsidRPr="006202AF">
        <w:rPr>
          <w:rFonts w:ascii="Times New Roman" w:hAnsi="Times New Roman" w:cs="Times New Roman"/>
          <w:i/>
          <w:iCs/>
          <w:color w:val="010000"/>
          <w:sz w:val="24"/>
          <w:szCs w:val="24"/>
        </w:rPr>
        <w:t>,</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color w:val="010000"/>
          <w:sz w:val="24"/>
          <w:szCs w:val="24"/>
        </w:rPr>
        <w:t>B. Kararın ilgililere tebliğine</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r w:rsidRPr="006202AF">
        <w:rPr>
          <w:rFonts w:ascii="Times New Roman" w:hAnsi="Times New Roman" w:cs="Times New Roman"/>
          <w:color w:val="010000"/>
          <w:sz w:val="24"/>
          <w:szCs w:val="24"/>
        </w:rPr>
        <w:t xml:space="preserve">4/8/2016 tarihinde OYBİRLİĞİYLE karar verildi. </w:t>
      </w:r>
    </w:p>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6202AF" w:rsidRPr="006202AF" w:rsidTr="006202AF">
        <w:trPr>
          <w:jc w:val="center"/>
        </w:trPr>
        <w:tc>
          <w:tcPr>
            <w:tcW w:w="1667" w:type="pct"/>
            <w:tcMar>
              <w:top w:w="0" w:type="dxa"/>
              <w:left w:w="70" w:type="dxa"/>
              <w:bottom w:w="0" w:type="dxa"/>
              <w:right w:w="70" w:type="dxa"/>
            </w:tcMar>
            <w:hideMark/>
          </w:tcPr>
          <w:p w:rsidR="006202AF" w:rsidRPr="006202AF" w:rsidRDefault="006202AF" w:rsidP="006202AF">
            <w:pPr>
              <w:overflowPunct w:val="0"/>
              <w:spacing w:after="120" w:line="240" w:lineRule="auto"/>
              <w:jc w:val="center"/>
              <w:rPr>
                <w:rFonts w:ascii="Times New Roman" w:hAnsi="Times New Roman" w:cs="Times New Roman"/>
                <w:color w:val="010000"/>
                <w:sz w:val="24"/>
              </w:rPr>
            </w:pPr>
            <w:r w:rsidRPr="006202AF">
              <w:rPr>
                <w:rFonts w:ascii="Times New Roman" w:hAnsi="Times New Roman" w:cs="Times New Roman"/>
                <w:color w:val="010000"/>
                <w:sz w:val="24"/>
                <w:szCs w:val="24"/>
              </w:rPr>
              <w:t>Başkan</w:t>
            </w:r>
          </w:p>
          <w:p w:rsidR="006202AF" w:rsidRPr="006202AF" w:rsidRDefault="006202AF" w:rsidP="006202AF">
            <w:pPr>
              <w:overflowPunct w:val="0"/>
              <w:spacing w:after="120" w:line="240" w:lineRule="auto"/>
              <w:jc w:val="center"/>
              <w:rPr>
                <w:rFonts w:ascii="Times New Roman" w:hAnsi="Times New Roman" w:cs="Times New Roman"/>
                <w:color w:val="010000"/>
                <w:sz w:val="24"/>
              </w:rPr>
            </w:pPr>
            <w:r w:rsidRPr="006202AF">
              <w:rPr>
                <w:rFonts w:ascii="Times New Roman" w:hAnsi="Times New Roman" w:cs="Times New Roman"/>
                <w:color w:val="010000"/>
                <w:sz w:val="24"/>
                <w:szCs w:val="24"/>
              </w:rPr>
              <w:t>Zühtü ARSLAN</w:t>
            </w:r>
          </w:p>
        </w:tc>
        <w:tc>
          <w:tcPr>
            <w:tcW w:w="1666" w:type="pct"/>
            <w:tcMar>
              <w:top w:w="0" w:type="dxa"/>
              <w:left w:w="70" w:type="dxa"/>
              <w:bottom w:w="0" w:type="dxa"/>
              <w:right w:w="70" w:type="dxa"/>
            </w:tcMar>
            <w:hideMark/>
          </w:tcPr>
          <w:p w:rsidR="006202AF" w:rsidRPr="006202AF" w:rsidRDefault="006202AF" w:rsidP="006202AF">
            <w:pPr>
              <w:overflowPunct w:val="0"/>
              <w:spacing w:after="120" w:line="240" w:lineRule="auto"/>
              <w:jc w:val="center"/>
              <w:rPr>
                <w:rFonts w:ascii="Times New Roman" w:hAnsi="Times New Roman" w:cs="Times New Roman"/>
                <w:color w:val="010000"/>
                <w:sz w:val="24"/>
              </w:rPr>
            </w:pPr>
            <w:r w:rsidRPr="006202AF">
              <w:rPr>
                <w:rFonts w:ascii="Times New Roman" w:hAnsi="Times New Roman" w:cs="Times New Roman"/>
                <w:color w:val="010000"/>
                <w:sz w:val="24"/>
                <w:szCs w:val="24"/>
              </w:rPr>
              <w:t>Başkanvekili</w:t>
            </w:r>
          </w:p>
          <w:p w:rsidR="006202AF" w:rsidRPr="006202AF" w:rsidRDefault="006202AF" w:rsidP="006202AF">
            <w:pPr>
              <w:overflowPunct w:val="0"/>
              <w:spacing w:after="120" w:line="240" w:lineRule="auto"/>
              <w:jc w:val="center"/>
              <w:rPr>
                <w:rFonts w:ascii="Times New Roman" w:hAnsi="Times New Roman" w:cs="Times New Roman"/>
                <w:color w:val="010000"/>
                <w:sz w:val="24"/>
              </w:rPr>
            </w:pPr>
            <w:r w:rsidRPr="006202AF">
              <w:rPr>
                <w:rFonts w:ascii="Times New Roman" w:hAnsi="Times New Roman" w:cs="Times New Roman"/>
                <w:color w:val="010000"/>
                <w:sz w:val="24"/>
                <w:szCs w:val="24"/>
              </w:rPr>
              <w:t>Burhan ÜSTÜN</w:t>
            </w:r>
          </w:p>
        </w:tc>
        <w:tc>
          <w:tcPr>
            <w:tcW w:w="1667" w:type="pct"/>
            <w:tcMar>
              <w:top w:w="0" w:type="dxa"/>
              <w:left w:w="70" w:type="dxa"/>
              <w:bottom w:w="0" w:type="dxa"/>
              <w:right w:w="70" w:type="dxa"/>
            </w:tcMar>
            <w:hideMark/>
          </w:tcPr>
          <w:p w:rsidR="006202AF" w:rsidRPr="006202AF" w:rsidRDefault="006202AF" w:rsidP="006202AF">
            <w:pPr>
              <w:overflowPunct w:val="0"/>
              <w:spacing w:after="120" w:line="240" w:lineRule="auto"/>
              <w:jc w:val="center"/>
              <w:rPr>
                <w:rFonts w:ascii="Times New Roman" w:hAnsi="Times New Roman" w:cs="Times New Roman"/>
                <w:color w:val="010000"/>
                <w:sz w:val="24"/>
              </w:rPr>
            </w:pPr>
            <w:r w:rsidRPr="006202AF">
              <w:rPr>
                <w:rFonts w:ascii="Times New Roman" w:hAnsi="Times New Roman" w:cs="Times New Roman"/>
                <w:color w:val="010000"/>
                <w:sz w:val="24"/>
                <w:szCs w:val="24"/>
              </w:rPr>
              <w:t>Başkanvekili</w:t>
            </w:r>
          </w:p>
          <w:p w:rsidR="006202AF" w:rsidRPr="006202AF" w:rsidRDefault="006202AF" w:rsidP="006202AF">
            <w:pPr>
              <w:overflowPunct w:val="0"/>
              <w:spacing w:after="120" w:line="240" w:lineRule="auto"/>
              <w:jc w:val="center"/>
              <w:rPr>
                <w:rFonts w:ascii="Times New Roman" w:hAnsi="Times New Roman" w:cs="Times New Roman"/>
                <w:color w:val="010000"/>
                <w:sz w:val="24"/>
              </w:rPr>
            </w:pPr>
            <w:r w:rsidRPr="006202AF">
              <w:rPr>
                <w:rFonts w:ascii="Times New Roman" w:hAnsi="Times New Roman" w:cs="Times New Roman"/>
                <w:color w:val="010000"/>
                <w:sz w:val="24"/>
                <w:szCs w:val="24"/>
              </w:rPr>
              <w:t>Engin YILDIRIM</w:t>
            </w:r>
          </w:p>
        </w:tc>
      </w:tr>
    </w:tbl>
    <w:p w:rsidR="006202AF" w:rsidRPr="006202AF" w:rsidRDefault="006202AF" w:rsidP="006202AF">
      <w:pPr>
        <w:overflowPunct w:val="0"/>
        <w:spacing w:after="200" w:line="240" w:lineRule="auto"/>
        <w:ind w:left="283" w:right="283" w:firstLine="709"/>
        <w:jc w:val="both"/>
        <w:rPr>
          <w:rFonts w:ascii="Times New Roman" w:hAnsi="Times New Roman" w:cs="Times New Roman"/>
          <w:color w:val="010000"/>
          <w:sz w:val="24"/>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6202AF" w:rsidRPr="006202AF" w:rsidTr="006202AF">
        <w:trPr>
          <w:jc w:val="center"/>
        </w:trPr>
        <w:tc>
          <w:tcPr>
            <w:tcW w:w="1667" w:type="pct"/>
            <w:tcMar>
              <w:top w:w="0" w:type="dxa"/>
              <w:left w:w="70" w:type="dxa"/>
              <w:bottom w:w="0" w:type="dxa"/>
              <w:right w:w="70" w:type="dxa"/>
            </w:tcMar>
            <w:hideMark/>
          </w:tcPr>
          <w:p w:rsidR="006202AF" w:rsidRPr="006202AF" w:rsidRDefault="006202AF" w:rsidP="006202AF">
            <w:pPr>
              <w:overflowPunct w:val="0"/>
              <w:spacing w:after="120" w:line="240" w:lineRule="auto"/>
              <w:jc w:val="center"/>
              <w:rPr>
                <w:rFonts w:ascii="Times New Roman" w:hAnsi="Times New Roman" w:cs="Times New Roman"/>
                <w:color w:val="010000"/>
                <w:sz w:val="24"/>
              </w:rPr>
            </w:pPr>
            <w:r w:rsidRPr="006202AF">
              <w:rPr>
                <w:rFonts w:ascii="Times New Roman" w:hAnsi="Times New Roman" w:cs="Times New Roman"/>
                <w:color w:val="010000"/>
                <w:sz w:val="24"/>
                <w:szCs w:val="24"/>
              </w:rPr>
              <w:t>Üye</w:t>
            </w:r>
          </w:p>
          <w:p w:rsidR="006202AF" w:rsidRPr="006202AF" w:rsidRDefault="006202AF" w:rsidP="006202AF">
            <w:pPr>
              <w:overflowPunct w:val="0"/>
              <w:spacing w:after="120" w:line="240" w:lineRule="auto"/>
              <w:jc w:val="center"/>
              <w:rPr>
                <w:rFonts w:ascii="Times New Roman" w:hAnsi="Times New Roman" w:cs="Times New Roman"/>
                <w:color w:val="010000"/>
                <w:sz w:val="24"/>
              </w:rPr>
            </w:pPr>
            <w:r w:rsidRPr="006202AF">
              <w:rPr>
                <w:rFonts w:ascii="Times New Roman" w:hAnsi="Times New Roman" w:cs="Times New Roman"/>
                <w:color w:val="010000"/>
                <w:sz w:val="24"/>
                <w:szCs w:val="24"/>
              </w:rPr>
              <w:t>Serdar ÖZGÜLDÜR</w:t>
            </w:r>
          </w:p>
        </w:tc>
        <w:tc>
          <w:tcPr>
            <w:tcW w:w="1666" w:type="pct"/>
            <w:tcMar>
              <w:top w:w="0" w:type="dxa"/>
              <w:left w:w="70" w:type="dxa"/>
              <w:bottom w:w="0" w:type="dxa"/>
              <w:right w:w="70" w:type="dxa"/>
            </w:tcMar>
            <w:hideMark/>
          </w:tcPr>
          <w:p w:rsidR="006202AF" w:rsidRPr="006202AF" w:rsidRDefault="006202AF" w:rsidP="006202AF">
            <w:pPr>
              <w:overflowPunct w:val="0"/>
              <w:spacing w:after="120" w:line="240" w:lineRule="auto"/>
              <w:jc w:val="center"/>
              <w:rPr>
                <w:rFonts w:ascii="Times New Roman" w:hAnsi="Times New Roman" w:cs="Times New Roman"/>
                <w:color w:val="010000"/>
                <w:sz w:val="24"/>
              </w:rPr>
            </w:pPr>
            <w:r w:rsidRPr="006202AF">
              <w:rPr>
                <w:rFonts w:ascii="Times New Roman" w:hAnsi="Times New Roman" w:cs="Times New Roman"/>
                <w:color w:val="010000"/>
                <w:sz w:val="24"/>
                <w:szCs w:val="24"/>
              </w:rPr>
              <w:t>Üye</w:t>
            </w:r>
          </w:p>
          <w:p w:rsidR="006202AF" w:rsidRPr="006202AF" w:rsidRDefault="006202AF" w:rsidP="006202AF">
            <w:pPr>
              <w:overflowPunct w:val="0"/>
              <w:spacing w:after="120" w:line="240" w:lineRule="auto"/>
              <w:jc w:val="center"/>
              <w:rPr>
                <w:rFonts w:ascii="Times New Roman" w:hAnsi="Times New Roman" w:cs="Times New Roman"/>
                <w:color w:val="010000"/>
                <w:sz w:val="24"/>
              </w:rPr>
            </w:pPr>
            <w:proofErr w:type="spellStart"/>
            <w:r w:rsidRPr="006202AF">
              <w:rPr>
                <w:rFonts w:ascii="Times New Roman" w:hAnsi="Times New Roman" w:cs="Times New Roman"/>
                <w:color w:val="010000"/>
                <w:sz w:val="24"/>
                <w:szCs w:val="24"/>
              </w:rPr>
              <w:t>Serruh</w:t>
            </w:r>
            <w:proofErr w:type="spellEnd"/>
            <w:r w:rsidRPr="006202AF">
              <w:rPr>
                <w:rFonts w:ascii="Times New Roman" w:hAnsi="Times New Roman" w:cs="Times New Roman"/>
                <w:color w:val="010000"/>
                <w:sz w:val="24"/>
                <w:szCs w:val="24"/>
              </w:rPr>
              <w:t xml:space="preserve"> KALELİ</w:t>
            </w:r>
          </w:p>
        </w:tc>
        <w:tc>
          <w:tcPr>
            <w:tcW w:w="1667" w:type="pct"/>
            <w:tcMar>
              <w:top w:w="0" w:type="dxa"/>
              <w:left w:w="70" w:type="dxa"/>
              <w:bottom w:w="0" w:type="dxa"/>
              <w:right w:w="70" w:type="dxa"/>
            </w:tcMar>
            <w:hideMark/>
          </w:tcPr>
          <w:p w:rsidR="006202AF" w:rsidRPr="006202AF" w:rsidRDefault="006202AF" w:rsidP="006202AF">
            <w:pPr>
              <w:overflowPunct w:val="0"/>
              <w:spacing w:after="120" w:line="240" w:lineRule="auto"/>
              <w:jc w:val="center"/>
              <w:rPr>
                <w:rFonts w:ascii="Times New Roman" w:hAnsi="Times New Roman" w:cs="Times New Roman"/>
                <w:color w:val="010000"/>
                <w:sz w:val="24"/>
              </w:rPr>
            </w:pPr>
            <w:r w:rsidRPr="006202AF">
              <w:rPr>
                <w:rFonts w:ascii="Times New Roman" w:hAnsi="Times New Roman" w:cs="Times New Roman"/>
                <w:color w:val="010000"/>
                <w:sz w:val="24"/>
                <w:szCs w:val="24"/>
              </w:rPr>
              <w:t>Üye</w:t>
            </w:r>
          </w:p>
          <w:p w:rsidR="006202AF" w:rsidRPr="006202AF" w:rsidRDefault="006202AF" w:rsidP="006202AF">
            <w:pPr>
              <w:overflowPunct w:val="0"/>
              <w:spacing w:after="120" w:line="240" w:lineRule="auto"/>
              <w:jc w:val="center"/>
              <w:rPr>
                <w:rFonts w:ascii="Times New Roman" w:hAnsi="Times New Roman" w:cs="Times New Roman"/>
                <w:color w:val="010000"/>
                <w:sz w:val="24"/>
              </w:rPr>
            </w:pPr>
            <w:r w:rsidRPr="006202AF">
              <w:rPr>
                <w:rFonts w:ascii="Times New Roman" w:hAnsi="Times New Roman" w:cs="Times New Roman"/>
                <w:color w:val="010000"/>
                <w:sz w:val="24"/>
                <w:szCs w:val="24"/>
              </w:rPr>
              <w:t xml:space="preserve">Osman </w:t>
            </w:r>
            <w:proofErr w:type="spellStart"/>
            <w:r w:rsidRPr="006202AF">
              <w:rPr>
                <w:rFonts w:ascii="Times New Roman" w:hAnsi="Times New Roman" w:cs="Times New Roman"/>
                <w:color w:val="010000"/>
                <w:sz w:val="24"/>
                <w:szCs w:val="24"/>
              </w:rPr>
              <w:t>Alifeyyaz</w:t>
            </w:r>
            <w:proofErr w:type="spellEnd"/>
            <w:r w:rsidRPr="006202AF">
              <w:rPr>
                <w:rFonts w:ascii="Times New Roman" w:hAnsi="Times New Roman" w:cs="Times New Roman"/>
                <w:color w:val="010000"/>
                <w:sz w:val="24"/>
                <w:szCs w:val="24"/>
              </w:rPr>
              <w:t xml:space="preserve"> PAKSÜT</w:t>
            </w:r>
          </w:p>
        </w:tc>
      </w:tr>
    </w:tbl>
    <w:p w:rsidR="006202AF" w:rsidRPr="006202AF" w:rsidRDefault="006202AF" w:rsidP="006202AF">
      <w:pPr>
        <w:overflowPunct w:val="0"/>
        <w:spacing w:after="200" w:line="240" w:lineRule="auto"/>
        <w:ind w:left="283" w:right="283" w:firstLine="709"/>
        <w:jc w:val="both"/>
        <w:rPr>
          <w:rFonts w:ascii="Times New Roman" w:hAnsi="Times New Roman" w:cs="Times New Roman"/>
          <w:color w:val="010000"/>
          <w:sz w:val="24"/>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6202AF" w:rsidRPr="006202AF" w:rsidTr="006202AF">
        <w:trPr>
          <w:jc w:val="center"/>
        </w:trPr>
        <w:tc>
          <w:tcPr>
            <w:tcW w:w="1667" w:type="pct"/>
            <w:tcMar>
              <w:top w:w="0" w:type="dxa"/>
              <w:left w:w="70" w:type="dxa"/>
              <w:bottom w:w="0" w:type="dxa"/>
              <w:right w:w="70" w:type="dxa"/>
            </w:tcMar>
            <w:hideMark/>
          </w:tcPr>
          <w:p w:rsidR="006202AF" w:rsidRPr="006202AF" w:rsidRDefault="006202AF" w:rsidP="006202AF">
            <w:pPr>
              <w:overflowPunct w:val="0"/>
              <w:spacing w:after="120" w:line="240" w:lineRule="auto"/>
              <w:jc w:val="center"/>
              <w:rPr>
                <w:rFonts w:ascii="Times New Roman" w:hAnsi="Times New Roman" w:cs="Times New Roman"/>
                <w:color w:val="010000"/>
                <w:sz w:val="24"/>
              </w:rPr>
            </w:pPr>
            <w:r w:rsidRPr="006202AF">
              <w:rPr>
                <w:rFonts w:ascii="Times New Roman" w:hAnsi="Times New Roman" w:cs="Times New Roman"/>
                <w:color w:val="010000"/>
                <w:sz w:val="24"/>
                <w:szCs w:val="24"/>
              </w:rPr>
              <w:t>Üye</w:t>
            </w:r>
          </w:p>
          <w:p w:rsidR="006202AF" w:rsidRPr="006202AF" w:rsidRDefault="006202AF" w:rsidP="006202AF">
            <w:pPr>
              <w:overflowPunct w:val="0"/>
              <w:spacing w:after="120" w:line="240" w:lineRule="auto"/>
              <w:jc w:val="center"/>
              <w:rPr>
                <w:rFonts w:ascii="Times New Roman" w:hAnsi="Times New Roman" w:cs="Times New Roman"/>
                <w:color w:val="010000"/>
                <w:sz w:val="24"/>
              </w:rPr>
            </w:pPr>
            <w:r w:rsidRPr="006202AF">
              <w:rPr>
                <w:rFonts w:ascii="Times New Roman" w:hAnsi="Times New Roman" w:cs="Times New Roman"/>
                <w:color w:val="010000"/>
                <w:sz w:val="24"/>
                <w:szCs w:val="24"/>
              </w:rPr>
              <w:t>Recep KÖMÜRCÜ</w:t>
            </w:r>
          </w:p>
        </w:tc>
        <w:tc>
          <w:tcPr>
            <w:tcW w:w="1666" w:type="pct"/>
            <w:tcMar>
              <w:top w:w="0" w:type="dxa"/>
              <w:left w:w="70" w:type="dxa"/>
              <w:bottom w:w="0" w:type="dxa"/>
              <w:right w:w="70" w:type="dxa"/>
            </w:tcMar>
            <w:hideMark/>
          </w:tcPr>
          <w:p w:rsidR="006202AF" w:rsidRPr="006202AF" w:rsidRDefault="006202AF" w:rsidP="006202AF">
            <w:pPr>
              <w:overflowPunct w:val="0"/>
              <w:spacing w:after="120" w:line="240" w:lineRule="auto"/>
              <w:jc w:val="center"/>
              <w:rPr>
                <w:rFonts w:ascii="Times New Roman" w:hAnsi="Times New Roman" w:cs="Times New Roman"/>
                <w:color w:val="010000"/>
                <w:sz w:val="24"/>
              </w:rPr>
            </w:pPr>
            <w:r w:rsidRPr="006202AF">
              <w:rPr>
                <w:rFonts w:ascii="Times New Roman" w:hAnsi="Times New Roman" w:cs="Times New Roman"/>
                <w:color w:val="010000"/>
                <w:sz w:val="24"/>
                <w:szCs w:val="24"/>
              </w:rPr>
              <w:t>Üye</w:t>
            </w:r>
          </w:p>
          <w:p w:rsidR="006202AF" w:rsidRPr="006202AF" w:rsidRDefault="006202AF" w:rsidP="006202AF">
            <w:pPr>
              <w:overflowPunct w:val="0"/>
              <w:spacing w:after="120" w:line="240" w:lineRule="auto"/>
              <w:jc w:val="center"/>
              <w:rPr>
                <w:rFonts w:ascii="Times New Roman" w:hAnsi="Times New Roman" w:cs="Times New Roman"/>
                <w:color w:val="010000"/>
                <w:sz w:val="24"/>
              </w:rPr>
            </w:pPr>
            <w:r w:rsidRPr="006202AF">
              <w:rPr>
                <w:rFonts w:ascii="Times New Roman" w:hAnsi="Times New Roman" w:cs="Times New Roman"/>
                <w:color w:val="010000"/>
                <w:sz w:val="24"/>
                <w:szCs w:val="24"/>
              </w:rPr>
              <w:t>Nuri NECİPOĞLU</w:t>
            </w:r>
          </w:p>
        </w:tc>
        <w:tc>
          <w:tcPr>
            <w:tcW w:w="1667" w:type="pct"/>
            <w:tcMar>
              <w:top w:w="0" w:type="dxa"/>
              <w:left w:w="70" w:type="dxa"/>
              <w:bottom w:w="0" w:type="dxa"/>
              <w:right w:w="70" w:type="dxa"/>
            </w:tcMar>
            <w:hideMark/>
          </w:tcPr>
          <w:p w:rsidR="006202AF" w:rsidRPr="006202AF" w:rsidRDefault="006202AF" w:rsidP="006202AF">
            <w:pPr>
              <w:overflowPunct w:val="0"/>
              <w:spacing w:after="120" w:line="240" w:lineRule="auto"/>
              <w:jc w:val="center"/>
              <w:rPr>
                <w:rFonts w:ascii="Times New Roman" w:hAnsi="Times New Roman" w:cs="Times New Roman"/>
                <w:color w:val="010000"/>
                <w:sz w:val="24"/>
              </w:rPr>
            </w:pPr>
            <w:r w:rsidRPr="006202AF">
              <w:rPr>
                <w:rFonts w:ascii="Times New Roman" w:hAnsi="Times New Roman" w:cs="Times New Roman"/>
                <w:color w:val="010000"/>
                <w:sz w:val="24"/>
                <w:szCs w:val="24"/>
              </w:rPr>
              <w:t>Üye</w:t>
            </w:r>
          </w:p>
          <w:p w:rsidR="006202AF" w:rsidRPr="006202AF" w:rsidRDefault="006202AF" w:rsidP="006202AF">
            <w:pPr>
              <w:overflowPunct w:val="0"/>
              <w:spacing w:after="120" w:line="240" w:lineRule="auto"/>
              <w:jc w:val="center"/>
              <w:rPr>
                <w:rFonts w:ascii="Times New Roman" w:hAnsi="Times New Roman" w:cs="Times New Roman"/>
                <w:color w:val="010000"/>
                <w:sz w:val="24"/>
              </w:rPr>
            </w:pPr>
            <w:proofErr w:type="spellStart"/>
            <w:r w:rsidRPr="006202AF">
              <w:rPr>
                <w:rFonts w:ascii="Times New Roman" w:hAnsi="Times New Roman" w:cs="Times New Roman"/>
                <w:color w:val="010000"/>
                <w:sz w:val="24"/>
                <w:szCs w:val="24"/>
              </w:rPr>
              <w:t>Hicabi</w:t>
            </w:r>
            <w:proofErr w:type="spellEnd"/>
            <w:r w:rsidRPr="006202AF">
              <w:rPr>
                <w:rFonts w:ascii="Times New Roman" w:hAnsi="Times New Roman" w:cs="Times New Roman"/>
                <w:color w:val="010000"/>
                <w:sz w:val="24"/>
                <w:szCs w:val="24"/>
              </w:rPr>
              <w:t xml:space="preserve"> DURSUN</w:t>
            </w:r>
          </w:p>
        </w:tc>
      </w:tr>
    </w:tbl>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6202AF" w:rsidRPr="006202AF" w:rsidTr="006202AF">
        <w:trPr>
          <w:jc w:val="center"/>
        </w:trPr>
        <w:tc>
          <w:tcPr>
            <w:tcW w:w="1667" w:type="pct"/>
            <w:tcMar>
              <w:top w:w="0" w:type="dxa"/>
              <w:left w:w="70" w:type="dxa"/>
              <w:bottom w:w="0" w:type="dxa"/>
              <w:right w:w="70" w:type="dxa"/>
            </w:tcMar>
            <w:hideMark/>
          </w:tcPr>
          <w:p w:rsidR="006202AF" w:rsidRPr="006202AF" w:rsidRDefault="006202AF" w:rsidP="006202AF">
            <w:pPr>
              <w:overflowPunct w:val="0"/>
              <w:spacing w:after="120" w:line="240" w:lineRule="auto"/>
              <w:jc w:val="center"/>
              <w:rPr>
                <w:rFonts w:ascii="Times New Roman" w:hAnsi="Times New Roman" w:cs="Times New Roman"/>
                <w:color w:val="010000"/>
                <w:sz w:val="24"/>
              </w:rPr>
            </w:pPr>
            <w:r w:rsidRPr="006202AF">
              <w:rPr>
                <w:rFonts w:ascii="Times New Roman" w:hAnsi="Times New Roman" w:cs="Times New Roman"/>
                <w:color w:val="010000"/>
                <w:sz w:val="24"/>
                <w:szCs w:val="24"/>
              </w:rPr>
              <w:t>Üye</w:t>
            </w:r>
          </w:p>
          <w:p w:rsidR="006202AF" w:rsidRPr="006202AF" w:rsidRDefault="006202AF" w:rsidP="006202AF">
            <w:pPr>
              <w:overflowPunct w:val="0"/>
              <w:spacing w:after="120" w:line="240" w:lineRule="auto"/>
              <w:jc w:val="center"/>
              <w:rPr>
                <w:rFonts w:ascii="Times New Roman" w:hAnsi="Times New Roman" w:cs="Times New Roman"/>
                <w:color w:val="010000"/>
                <w:sz w:val="24"/>
              </w:rPr>
            </w:pPr>
            <w:r w:rsidRPr="006202AF">
              <w:rPr>
                <w:rFonts w:ascii="Times New Roman" w:hAnsi="Times New Roman" w:cs="Times New Roman"/>
                <w:color w:val="010000"/>
                <w:sz w:val="24"/>
                <w:szCs w:val="24"/>
              </w:rPr>
              <w:t>Celal Mümtaz AKINCI</w:t>
            </w:r>
          </w:p>
        </w:tc>
        <w:tc>
          <w:tcPr>
            <w:tcW w:w="1666" w:type="pct"/>
            <w:tcMar>
              <w:top w:w="0" w:type="dxa"/>
              <w:left w:w="70" w:type="dxa"/>
              <w:bottom w:w="0" w:type="dxa"/>
              <w:right w:w="70" w:type="dxa"/>
            </w:tcMar>
            <w:hideMark/>
          </w:tcPr>
          <w:p w:rsidR="006202AF" w:rsidRPr="006202AF" w:rsidRDefault="006202AF" w:rsidP="006202AF">
            <w:pPr>
              <w:overflowPunct w:val="0"/>
              <w:spacing w:after="120" w:line="240" w:lineRule="auto"/>
              <w:jc w:val="center"/>
              <w:rPr>
                <w:rFonts w:ascii="Times New Roman" w:hAnsi="Times New Roman" w:cs="Times New Roman"/>
                <w:color w:val="010000"/>
                <w:sz w:val="24"/>
              </w:rPr>
            </w:pPr>
            <w:r w:rsidRPr="006202AF">
              <w:rPr>
                <w:rFonts w:ascii="Times New Roman" w:hAnsi="Times New Roman" w:cs="Times New Roman"/>
                <w:color w:val="010000"/>
                <w:sz w:val="24"/>
                <w:szCs w:val="24"/>
              </w:rPr>
              <w:t>Üye</w:t>
            </w:r>
          </w:p>
          <w:p w:rsidR="006202AF" w:rsidRPr="006202AF" w:rsidRDefault="006202AF" w:rsidP="006202AF">
            <w:pPr>
              <w:overflowPunct w:val="0"/>
              <w:spacing w:after="120" w:line="240" w:lineRule="auto"/>
              <w:jc w:val="center"/>
              <w:rPr>
                <w:rFonts w:ascii="Times New Roman" w:hAnsi="Times New Roman" w:cs="Times New Roman"/>
                <w:color w:val="010000"/>
                <w:sz w:val="24"/>
              </w:rPr>
            </w:pPr>
            <w:r w:rsidRPr="006202AF">
              <w:rPr>
                <w:rFonts w:ascii="Times New Roman" w:hAnsi="Times New Roman" w:cs="Times New Roman"/>
                <w:color w:val="010000"/>
                <w:sz w:val="24"/>
                <w:szCs w:val="24"/>
              </w:rPr>
              <w:t>Muammer TOPAL</w:t>
            </w:r>
          </w:p>
        </w:tc>
        <w:tc>
          <w:tcPr>
            <w:tcW w:w="1667" w:type="pct"/>
            <w:tcMar>
              <w:top w:w="0" w:type="dxa"/>
              <w:left w:w="70" w:type="dxa"/>
              <w:bottom w:w="0" w:type="dxa"/>
              <w:right w:w="70" w:type="dxa"/>
            </w:tcMar>
            <w:hideMark/>
          </w:tcPr>
          <w:p w:rsidR="006202AF" w:rsidRPr="006202AF" w:rsidRDefault="006202AF" w:rsidP="006202AF">
            <w:pPr>
              <w:overflowPunct w:val="0"/>
              <w:spacing w:after="120" w:line="240" w:lineRule="auto"/>
              <w:jc w:val="center"/>
              <w:rPr>
                <w:rFonts w:ascii="Times New Roman" w:hAnsi="Times New Roman" w:cs="Times New Roman"/>
                <w:color w:val="010000"/>
                <w:sz w:val="24"/>
              </w:rPr>
            </w:pPr>
            <w:r w:rsidRPr="006202AF">
              <w:rPr>
                <w:rFonts w:ascii="Times New Roman" w:hAnsi="Times New Roman" w:cs="Times New Roman"/>
                <w:color w:val="010000"/>
                <w:sz w:val="24"/>
                <w:szCs w:val="24"/>
              </w:rPr>
              <w:t>Üye</w:t>
            </w:r>
          </w:p>
          <w:p w:rsidR="006202AF" w:rsidRPr="006202AF" w:rsidRDefault="006202AF" w:rsidP="006202AF">
            <w:pPr>
              <w:overflowPunct w:val="0"/>
              <w:spacing w:after="120" w:line="240" w:lineRule="auto"/>
              <w:jc w:val="center"/>
              <w:rPr>
                <w:rFonts w:ascii="Times New Roman" w:hAnsi="Times New Roman" w:cs="Times New Roman"/>
                <w:color w:val="010000"/>
                <w:sz w:val="24"/>
              </w:rPr>
            </w:pPr>
            <w:r w:rsidRPr="006202AF">
              <w:rPr>
                <w:rFonts w:ascii="Times New Roman" w:hAnsi="Times New Roman" w:cs="Times New Roman"/>
                <w:color w:val="010000"/>
                <w:sz w:val="24"/>
                <w:szCs w:val="24"/>
              </w:rPr>
              <w:t>M. Emin KUZ</w:t>
            </w:r>
          </w:p>
        </w:tc>
      </w:tr>
    </w:tbl>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p>
    <w:p w:rsidR="006202AF" w:rsidRDefault="006202AF"/>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6202AF" w:rsidRPr="006202AF" w:rsidTr="006202AF">
        <w:trPr>
          <w:jc w:val="center"/>
        </w:trPr>
        <w:tc>
          <w:tcPr>
            <w:tcW w:w="1667" w:type="pct"/>
            <w:tcMar>
              <w:top w:w="0" w:type="dxa"/>
              <w:left w:w="70" w:type="dxa"/>
              <w:bottom w:w="0" w:type="dxa"/>
              <w:right w:w="70" w:type="dxa"/>
            </w:tcMar>
            <w:hideMark/>
          </w:tcPr>
          <w:p w:rsidR="006202AF" w:rsidRPr="006202AF" w:rsidRDefault="006202AF" w:rsidP="006202AF">
            <w:pPr>
              <w:overflowPunct w:val="0"/>
              <w:spacing w:after="120" w:line="240" w:lineRule="auto"/>
              <w:jc w:val="center"/>
              <w:rPr>
                <w:rFonts w:ascii="Times New Roman" w:hAnsi="Times New Roman" w:cs="Times New Roman"/>
                <w:color w:val="010000"/>
                <w:sz w:val="24"/>
              </w:rPr>
            </w:pPr>
            <w:r w:rsidRPr="006202AF">
              <w:rPr>
                <w:rFonts w:ascii="Times New Roman" w:hAnsi="Times New Roman" w:cs="Times New Roman"/>
                <w:color w:val="010000"/>
                <w:sz w:val="24"/>
                <w:szCs w:val="24"/>
              </w:rPr>
              <w:t>Üye</w:t>
            </w:r>
          </w:p>
          <w:p w:rsidR="006202AF" w:rsidRPr="006202AF" w:rsidRDefault="006202AF" w:rsidP="006202AF">
            <w:pPr>
              <w:overflowPunct w:val="0"/>
              <w:spacing w:after="120" w:line="240" w:lineRule="auto"/>
              <w:jc w:val="center"/>
              <w:rPr>
                <w:rFonts w:ascii="Times New Roman" w:hAnsi="Times New Roman" w:cs="Times New Roman"/>
                <w:color w:val="010000"/>
                <w:sz w:val="24"/>
              </w:rPr>
            </w:pPr>
            <w:r w:rsidRPr="006202AF">
              <w:rPr>
                <w:rFonts w:ascii="Times New Roman" w:hAnsi="Times New Roman" w:cs="Times New Roman"/>
                <w:color w:val="010000"/>
                <w:sz w:val="24"/>
                <w:szCs w:val="24"/>
              </w:rPr>
              <w:t>Hasan Tahsin GÖKCAN</w:t>
            </w:r>
          </w:p>
        </w:tc>
        <w:tc>
          <w:tcPr>
            <w:tcW w:w="1666" w:type="pct"/>
            <w:tcMar>
              <w:top w:w="0" w:type="dxa"/>
              <w:left w:w="70" w:type="dxa"/>
              <w:bottom w:w="0" w:type="dxa"/>
              <w:right w:w="70" w:type="dxa"/>
            </w:tcMar>
            <w:hideMark/>
          </w:tcPr>
          <w:p w:rsidR="006202AF" w:rsidRPr="006202AF" w:rsidRDefault="006202AF" w:rsidP="006202AF">
            <w:pPr>
              <w:overflowPunct w:val="0"/>
              <w:spacing w:after="120" w:line="240" w:lineRule="auto"/>
              <w:jc w:val="center"/>
              <w:rPr>
                <w:rFonts w:ascii="Times New Roman" w:hAnsi="Times New Roman" w:cs="Times New Roman"/>
                <w:color w:val="010000"/>
                <w:sz w:val="24"/>
              </w:rPr>
            </w:pPr>
            <w:r w:rsidRPr="006202AF">
              <w:rPr>
                <w:rFonts w:ascii="Times New Roman" w:hAnsi="Times New Roman" w:cs="Times New Roman"/>
                <w:color w:val="010000"/>
                <w:sz w:val="24"/>
                <w:szCs w:val="24"/>
              </w:rPr>
              <w:t>Üye</w:t>
            </w:r>
          </w:p>
          <w:p w:rsidR="006202AF" w:rsidRPr="006202AF" w:rsidRDefault="006202AF" w:rsidP="006202AF">
            <w:pPr>
              <w:overflowPunct w:val="0"/>
              <w:spacing w:after="120" w:line="240" w:lineRule="auto"/>
              <w:jc w:val="center"/>
              <w:rPr>
                <w:rFonts w:ascii="Times New Roman" w:hAnsi="Times New Roman" w:cs="Times New Roman"/>
                <w:color w:val="010000"/>
                <w:sz w:val="24"/>
              </w:rPr>
            </w:pPr>
            <w:r w:rsidRPr="006202AF">
              <w:rPr>
                <w:rFonts w:ascii="Times New Roman" w:hAnsi="Times New Roman" w:cs="Times New Roman"/>
                <w:color w:val="010000"/>
                <w:sz w:val="24"/>
                <w:szCs w:val="24"/>
              </w:rPr>
              <w:t>Kadir ÖZKAYA</w:t>
            </w:r>
          </w:p>
        </w:tc>
        <w:tc>
          <w:tcPr>
            <w:tcW w:w="1667" w:type="pct"/>
            <w:tcMar>
              <w:top w:w="0" w:type="dxa"/>
              <w:left w:w="70" w:type="dxa"/>
              <w:bottom w:w="0" w:type="dxa"/>
              <w:right w:w="70" w:type="dxa"/>
            </w:tcMar>
            <w:hideMark/>
          </w:tcPr>
          <w:p w:rsidR="006202AF" w:rsidRPr="006202AF" w:rsidRDefault="006202AF" w:rsidP="006202AF">
            <w:pPr>
              <w:overflowPunct w:val="0"/>
              <w:spacing w:after="120" w:line="240" w:lineRule="auto"/>
              <w:jc w:val="center"/>
              <w:rPr>
                <w:rFonts w:ascii="Times New Roman" w:hAnsi="Times New Roman" w:cs="Times New Roman"/>
                <w:color w:val="010000"/>
                <w:sz w:val="24"/>
              </w:rPr>
            </w:pPr>
            <w:r w:rsidRPr="006202AF">
              <w:rPr>
                <w:rFonts w:ascii="Times New Roman" w:hAnsi="Times New Roman" w:cs="Times New Roman"/>
                <w:color w:val="010000"/>
                <w:sz w:val="24"/>
                <w:szCs w:val="24"/>
              </w:rPr>
              <w:t>Üye</w:t>
            </w:r>
          </w:p>
          <w:p w:rsidR="006202AF" w:rsidRPr="006202AF" w:rsidRDefault="006202AF" w:rsidP="006202AF">
            <w:pPr>
              <w:overflowPunct w:val="0"/>
              <w:spacing w:after="120" w:line="240" w:lineRule="auto"/>
              <w:jc w:val="center"/>
              <w:rPr>
                <w:rFonts w:ascii="Times New Roman" w:hAnsi="Times New Roman" w:cs="Times New Roman"/>
                <w:color w:val="010000"/>
                <w:sz w:val="24"/>
              </w:rPr>
            </w:pPr>
            <w:r w:rsidRPr="006202AF">
              <w:rPr>
                <w:rFonts w:ascii="Times New Roman" w:hAnsi="Times New Roman" w:cs="Times New Roman"/>
                <w:color w:val="010000"/>
                <w:sz w:val="24"/>
                <w:szCs w:val="24"/>
              </w:rPr>
              <w:t>Rıdvan GÜLEÇ</w:t>
            </w:r>
          </w:p>
        </w:tc>
      </w:tr>
    </w:tbl>
    <w:p w:rsidR="006202AF" w:rsidRPr="006202AF" w:rsidRDefault="006202AF" w:rsidP="006202AF">
      <w:pPr>
        <w:spacing w:after="200" w:line="240" w:lineRule="auto"/>
        <w:ind w:left="283" w:right="283" w:firstLine="709"/>
        <w:jc w:val="both"/>
        <w:rPr>
          <w:rFonts w:ascii="Times New Roman" w:hAnsi="Times New Roman" w:cs="Times New Roman"/>
          <w:color w:val="010000"/>
          <w:sz w:val="24"/>
        </w:rPr>
      </w:pPr>
    </w:p>
    <w:sectPr w:rsidR="006202AF" w:rsidRPr="006202AF" w:rsidSect="006202AF">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C63" w:rsidRDefault="00925C63" w:rsidP="006202AF">
      <w:pPr>
        <w:spacing w:after="0" w:line="240" w:lineRule="auto"/>
      </w:pPr>
      <w:r>
        <w:separator/>
      </w:r>
    </w:p>
  </w:endnote>
  <w:endnote w:type="continuationSeparator" w:id="0">
    <w:p w:rsidR="00925C63" w:rsidRDefault="00925C63" w:rsidP="00620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2AF" w:rsidRDefault="006202AF" w:rsidP="00C27D2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202AF" w:rsidRDefault="006202AF" w:rsidP="006202A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2AF" w:rsidRPr="006202AF" w:rsidRDefault="006202AF" w:rsidP="00C27D2A">
    <w:pPr>
      <w:pStyle w:val="AltBilgi"/>
      <w:framePr w:wrap="around" w:vAnchor="text" w:hAnchor="margin" w:xAlign="right" w:y="1"/>
      <w:rPr>
        <w:rStyle w:val="SayfaNumaras"/>
        <w:rFonts w:ascii="Times New Roman" w:hAnsi="Times New Roman" w:cs="Times New Roman"/>
        <w:sz w:val="24"/>
      </w:rPr>
    </w:pPr>
    <w:r w:rsidRPr="006202AF">
      <w:rPr>
        <w:rStyle w:val="SayfaNumaras"/>
        <w:rFonts w:ascii="Times New Roman" w:hAnsi="Times New Roman" w:cs="Times New Roman"/>
        <w:sz w:val="24"/>
      </w:rPr>
      <w:fldChar w:fldCharType="begin"/>
    </w:r>
    <w:r w:rsidRPr="006202AF">
      <w:rPr>
        <w:rStyle w:val="SayfaNumaras"/>
        <w:rFonts w:ascii="Times New Roman" w:hAnsi="Times New Roman" w:cs="Times New Roman"/>
        <w:sz w:val="24"/>
      </w:rPr>
      <w:instrText xml:space="preserve"> PAGE </w:instrText>
    </w:r>
    <w:r w:rsidRPr="006202AF">
      <w:rPr>
        <w:rStyle w:val="SayfaNumaras"/>
        <w:rFonts w:ascii="Times New Roman" w:hAnsi="Times New Roman" w:cs="Times New Roman"/>
        <w:sz w:val="24"/>
      </w:rPr>
      <w:fldChar w:fldCharType="separate"/>
    </w:r>
    <w:r w:rsidRPr="006202AF">
      <w:rPr>
        <w:rStyle w:val="SayfaNumaras"/>
        <w:rFonts w:ascii="Times New Roman" w:hAnsi="Times New Roman" w:cs="Times New Roman"/>
        <w:noProof/>
        <w:sz w:val="24"/>
      </w:rPr>
      <w:t>1</w:t>
    </w:r>
    <w:r w:rsidRPr="006202AF">
      <w:rPr>
        <w:rStyle w:val="SayfaNumaras"/>
        <w:rFonts w:ascii="Times New Roman" w:hAnsi="Times New Roman" w:cs="Times New Roman"/>
        <w:sz w:val="24"/>
      </w:rPr>
      <w:fldChar w:fldCharType="end"/>
    </w:r>
  </w:p>
  <w:p w:rsidR="006202AF" w:rsidRDefault="006202AF" w:rsidP="006202AF">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C63" w:rsidRDefault="00925C63" w:rsidP="006202AF">
      <w:pPr>
        <w:spacing w:after="0" w:line="240" w:lineRule="auto"/>
      </w:pPr>
      <w:r>
        <w:separator/>
      </w:r>
    </w:p>
  </w:footnote>
  <w:footnote w:type="continuationSeparator" w:id="0">
    <w:p w:rsidR="00925C63" w:rsidRDefault="00925C63" w:rsidP="00620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2AF" w:rsidRPr="006202AF" w:rsidRDefault="006202AF" w:rsidP="006202AF">
    <w:pPr>
      <w:pStyle w:val="stBilgi"/>
      <w:rPr>
        <w:rFonts w:ascii="Times New Roman" w:hAnsi="Times New Roman" w:cs="Times New Roman"/>
        <w:b/>
        <w:sz w:val="24"/>
      </w:rPr>
    </w:pPr>
    <w:r w:rsidRPr="006202AF">
      <w:rPr>
        <w:rFonts w:ascii="Times New Roman" w:hAnsi="Times New Roman" w:cs="Times New Roman"/>
        <w:b/>
        <w:sz w:val="24"/>
      </w:rPr>
      <w:t>Esas Sayısı:2016/6 (Değişik İşler)</w:t>
    </w:r>
  </w:p>
  <w:p w:rsidR="006202AF" w:rsidRDefault="006202AF" w:rsidP="006202AF">
    <w:pPr>
      <w:pStyle w:val="stBilgi"/>
      <w:rPr>
        <w:rFonts w:ascii="Times New Roman" w:hAnsi="Times New Roman" w:cs="Times New Roman"/>
        <w:b/>
        <w:sz w:val="24"/>
      </w:rPr>
    </w:pPr>
    <w:r>
      <w:rPr>
        <w:rFonts w:ascii="Times New Roman" w:hAnsi="Times New Roman" w:cs="Times New Roman"/>
        <w:b/>
        <w:sz w:val="24"/>
      </w:rPr>
      <w:t>Karar Sayısı:2016/12</w:t>
    </w:r>
  </w:p>
  <w:p w:rsidR="006202AF" w:rsidRPr="006202AF" w:rsidRDefault="006202AF" w:rsidP="006202AF">
    <w:pPr>
      <w:pStyle w:val="stBilgi"/>
      <w:rPr>
        <w:rFonts w:ascii="Times New Roman" w:hAnsi="Times New Roman" w:cs="Times New Roman"/>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AF"/>
    <w:rsid w:val="006202AF"/>
    <w:rsid w:val="00925C63"/>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DFBC2C-E22F-4A59-8AC7-E8F6FE648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2AF"/>
    <w:pPr>
      <w:spacing w:line="256" w:lineRule="auto"/>
    </w:pPr>
    <w:rPr>
      <w:rFonts w:ascii="Calibri" w:eastAsiaTheme="minorEastAsia"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02AF"/>
    <w:pPr>
      <w:ind w:left="720"/>
    </w:pPr>
  </w:style>
  <w:style w:type="paragraph" w:customStyle="1" w:styleId="selectionshareable">
    <w:name w:val="selectionshareable"/>
    <w:basedOn w:val="Normal"/>
    <w:rsid w:val="006202AF"/>
    <w:pPr>
      <w:spacing w:before="100" w:beforeAutospacing="1" w:after="100" w:afterAutospacing="1" w:line="240" w:lineRule="auto"/>
    </w:pPr>
    <w:rPr>
      <w:rFonts w:ascii="Times New Roman" w:hAnsi="Times New Roman" w:cs="Times New Roman"/>
      <w:sz w:val="24"/>
      <w:szCs w:val="24"/>
    </w:rPr>
  </w:style>
  <w:style w:type="paragraph" w:styleId="stBilgi">
    <w:name w:val="header"/>
    <w:basedOn w:val="Normal"/>
    <w:link w:val="stBilgiChar"/>
    <w:uiPriority w:val="99"/>
    <w:unhideWhenUsed/>
    <w:rsid w:val="006202A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02AF"/>
    <w:rPr>
      <w:rFonts w:ascii="Calibri" w:eastAsiaTheme="minorEastAsia" w:hAnsi="Calibri" w:cs="Calibri"/>
      <w:lang w:eastAsia="tr-TR"/>
    </w:rPr>
  </w:style>
  <w:style w:type="paragraph" w:styleId="AltBilgi">
    <w:name w:val="footer"/>
    <w:basedOn w:val="Normal"/>
    <w:link w:val="AltBilgiChar"/>
    <w:uiPriority w:val="99"/>
    <w:unhideWhenUsed/>
    <w:rsid w:val="006202A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02AF"/>
    <w:rPr>
      <w:rFonts w:ascii="Calibri" w:eastAsiaTheme="minorEastAsia" w:hAnsi="Calibri" w:cs="Calibri"/>
      <w:lang w:eastAsia="tr-TR"/>
    </w:rPr>
  </w:style>
  <w:style w:type="character" w:styleId="SayfaNumaras">
    <w:name w:val="page number"/>
    <w:basedOn w:val="VarsaylanParagrafYazTipi"/>
    <w:uiPriority w:val="99"/>
    <w:semiHidden/>
    <w:unhideWhenUsed/>
    <w:rsid w:val="00620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11473</Words>
  <Characters>65401</Characters>
  <Application>Microsoft Office Word</Application>
  <DocSecurity>0</DocSecurity>
  <Lines>545</Lines>
  <Paragraphs>153</Paragraphs>
  <ScaleCrop>false</ScaleCrop>
  <Company/>
  <LinksUpToDate>false</LinksUpToDate>
  <CharactersWithSpaces>76721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2020-06-13T09:18:00Z</dcterms:created>
  <dcterms:modified xsi:type="dcterms:W3CDTF">2020-06-13T09:21:00Z</dcterms:modified>
</cp:coreProperties>
</file>