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BD0" w:rsidRDefault="00086BD0" w:rsidP="00086BD0">
      <w:pPr>
        <w:spacing w:after="200"/>
        <w:ind w:right="283"/>
        <w:jc w:val="center"/>
        <w:rPr>
          <w:b/>
          <w:bCs/>
          <w:caps/>
          <w:color w:val="010000"/>
          <w:szCs w:val="30"/>
        </w:rPr>
      </w:pPr>
      <w:r w:rsidRPr="00086BD0">
        <w:rPr>
          <w:b/>
          <w:bCs/>
          <w:caps/>
          <w:color w:val="010000"/>
          <w:szCs w:val="30"/>
        </w:rPr>
        <w:t xml:space="preserve"> </w:t>
      </w:r>
      <w:r w:rsidRPr="00086BD0">
        <w:rPr>
          <w:b/>
          <w:bCs/>
          <w:caps/>
          <w:color w:val="010000"/>
          <w:szCs w:val="30"/>
        </w:rPr>
        <w:t>ANAYASA MAHKEMESİ KARARI</w:t>
      </w:r>
    </w:p>
    <w:p w:rsidR="00086BD0" w:rsidRPr="00086BD0" w:rsidRDefault="00086BD0" w:rsidP="00086BD0">
      <w:pPr>
        <w:spacing w:after="200"/>
        <w:ind w:right="283" w:firstLine="709"/>
        <w:jc w:val="center"/>
        <w:rPr>
          <w:b/>
          <w:caps/>
          <w:color w:val="010000"/>
          <w:szCs w:val="30"/>
        </w:rPr>
      </w:pPr>
    </w:p>
    <w:p w:rsidR="00086BD0" w:rsidRDefault="00086BD0" w:rsidP="00086BD0">
      <w:pPr>
        <w:rPr>
          <w:b/>
          <w:bCs/>
          <w:color w:val="010000"/>
          <w:szCs w:val="22"/>
        </w:rPr>
      </w:pPr>
      <w:r>
        <w:rPr>
          <w:b/>
          <w:bCs/>
          <w:color w:val="010000"/>
          <w:szCs w:val="22"/>
        </w:rPr>
        <w:t>Esas Sayısı:2012/23 (Siyasi Parti Mali Denetimi)</w:t>
      </w:r>
    </w:p>
    <w:p w:rsidR="00086BD0" w:rsidRDefault="00086BD0" w:rsidP="00086BD0">
      <w:pPr>
        <w:rPr>
          <w:b/>
          <w:color w:val="010000"/>
          <w:szCs w:val="19"/>
        </w:rPr>
      </w:pPr>
      <w:r>
        <w:rPr>
          <w:b/>
          <w:color w:val="010000"/>
          <w:szCs w:val="19"/>
        </w:rPr>
        <w:t>Karar Sayısı:2015/30</w:t>
      </w:r>
    </w:p>
    <w:p w:rsidR="00086BD0" w:rsidRDefault="00086BD0" w:rsidP="00086BD0">
      <w:pPr>
        <w:rPr>
          <w:b/>
          <w:color w:val="010000"/>
          <w:szCs w:val="19"/>
        </w:rPr>
      </w:pPr>
      <w:r>
        <w:rPr>
          <w:b/>
          <w:color w:val="010000"/>
          <w:szCs w:val="19"/>
        </w:rPr>
        <w:t>Karar Tarihi:1.7.2015</w:t>
      </w:r>
    </w:p>
    <w:p w:rsidR="00086BD0" w:rsidRDefault="00086BD0" w:rsidP="00086BD0">
      <w:pPr>
        <w:rPr>
          <w:b/>
          <w:color w:val="010000"/>
          <w:szCs w:val="19"/>
        </w:rPr>
      </w:pPr>
      <w:r>
        <w:rPr>
          <w:b/>
          <w:color w:val="010000"/>
          <w:szCs w:val="19"/>
        </w:rPr>
        <w:t>R.G. Tarih – Sayı:05.11.2015-29523</w:t>
      </w:r>
    </w:p>
    <w:p w:rsidR="00086BD0" w:rsidRPr="00086BD0" w:rsidRDefault="00086BD0" w:rsidP="00086BD0">
      <w:pPr>
        <w:rPr>
          <w:b/>
          <w:color w:val="010000"/>
          <w:szCs w:val="19"/>
        </w:rPr>
      </w:pPr>
    </w:p>
    <w:p w:rsidR="00086BD0" w:rsidRPr="00086BD0" w:rsidRDefault="00086BD0" w:rsidP="00086BD0">
      <w:pPr>
        <w:spacing w:after="200"/>
        <w:ind w:right="283" w:firstLine="709"/>
        <w:jc w:val="both"/>
        <w:rPr>
          <w:color w:val="010000"/>
          <w:szCs w:val="22"/>
        </w:rPr>
      </w:pPr>
      <w:r w:rsidRPr="00086BD0">
        <w:rPr>
          <w:b/>
          <w:bCs/>
          <w:color w:val="010000"/>
          <w:szCs w:val="22"/>
        </w:rPr>
        <w:t>I- MALİ DENETİMİN KONUSU</w:t>
      </w:r>
    </w:p>
    <w:p w:rsidR="00086BD0" w:rsidRPr="00086BD0" w:rsidRDefault="00086BD0" w:rsidP="00086BD0">
      <w:pPr>
        <w:spacing w:after="200"/>
        <w:ind w:right="283" w:firstLine="709"/>
        <w:jc w:val="both"/>
        <w:rPr>
          <w:color w:val="010000"/>
          <w:szCs w:val="19"/>
        </w:rPr>
      </w:pPr>
      <w:r w:rsidRPr="00086BD0">
        <w:rPr>
          <w:color w:val="010000"/>
          <w:szCs w:val="19"/>
        </w:rPr>
        <w:t>İşçi Partisi 2011 yılı kesin hesabının incelenmesidir.</w:t>
      </w:r>
    </w:p>
    <w:p w:rsidR="00086BD0" w:rsidRPr="00086BD0" w:rsidRDefault="00086BD0" w:rsidP="00086BD0">
      <w:pPr>
        <w:spacing w:after="200"/>
        <w:ind w:right="283" w:firstLine="709"/>
        <w:jc w:val="both"/>
        <w:rPr>
          <w:b/>
          <w:bCs/>
          <w:color w:val="010000"/>
          <w:szCs w:val="22"/>
        </w:rPr>
      </w:pPr>
      <w:r w:rsidRPr="00086BD0">
        <w:rPr>
          <w:b/>
          <w:bCs/>
          <w:color w:val="010000"/>
          <w:szCs w:val="22"/>
        </w:rPr>
        <w:t>II- İLK İNCELEME</w:t>
      </w:r>
    </w:p>
    <w:p w:rsidR="00086BD0" w:rsidRPr="00086BD0" w:rsidRDefault="00086BD0" w:rsidP="00086BD0">
      <w:pPr>
        <w:spacing w:after="200"/>
        <w:ind w:right="283" w:firstLine="709"/>
        <w:jc w:val="both"/>
        <w:rPr>
          <w:color w:val="010000"/>
          <w:szCs w:val="19"/>
        </w:rPr>
      </w:pPr>
      <w:r w:rsidRPr="00086BD0">
        <w:rPr>
          <w:color w:val="010000"/>
          <w:szCs w:val="19"/>
        </w:rPr>
        <w:t xml:space="preserve">1. Anayasa Mahkemesi İçtüzüğü hükümleri uyarınca Haşim KILIÇ, </w:t>
      </w:r>
      <w:proofErr w:type="spellStart"/>
      <w:r w:rsidRPr="00086BD0">
        <w:rPr>
          <w:color w:val="010000"/>
          <w:szCs w:val="19"/>
        </w:rPr>
        <w:t>Serruh</w:t>
      </w:r>
      <w:proofErr w:type="spellEnd"/>
      <w:r w:rsidRPr="00086BD0">
        <w:rPr>
          <w:color w:val="010000"/>
          <w:szCs w:val="19"/>
        </w:rPr>
        <w:t xml:space="preserve"> KALELİ, Alparslan ALTAN, Mehmet ERTEN, Serdar ÖZGÜLDÜR, Osman </w:t>
      </w:r>
      <w:proofErr w:type="spellStart"/>
      <w:r w:rsidRPr="00086BD0">
        <w:rPr>
          <w:color w:val="010000"/>
          <w:szCs w:val="19"/>
        </w:rPr>
        <w:t>Alifeyyaz</w:t>
      </w:r>
      <w:proofErr w:type="spellEnd"/>
      <w:r w:rsidRPr="00086BD0">
        <w:rPr>
          <w:color w:val="010000"/>
          <w:szCs w:val="19"/>
        </w:rPr>
        <w:t xml:space="preserve"> PAKSÜT, Zehra Ayla PERKTAŞ, Recep KÖMÜRCÜ, Burhan ÜSTÜN, Engin YILDIRIM, Nuri NECİPOĞLU, Celal Mümtaz AKINCI, Erdal TERCAN, Muammer TOPAL ve Zühtü </w:t>
      </w:r>
      <w:proofErr w:type="spellStart"/>
      <w:r w:rsidRPr="00086BD0">
        <w:rPr>
          <w:color w:val="010000"/>
          <w:szCs w:val="19"/>
        </w:rPr>
        <w:t>ARSLAN’ın</w:t>
      </w:r>
      <w:proofErr w:type="spellEnd"/>
      <w:r w:rsidRPr="00086BD0">
        <w:rPr>
          <w:color w:val="010000"/>
          <w:szCs w:val="19"/>
        </w:rPr>
        <w:t xml:space="preserve"> katılımlarıyla 3.1.2013 tarihinde yapılan ilk inceleme toplantısında;</w:t>
      </w:r>
    </w:p>
    <w:p w:rsidR="00086BD0" w:rsidRPr="00086BD0" w:rsidRDefault="00086BD0" w:rsidP="00086BD0">
      <w:pPr>
        <w:spacing w:after="200"/>
        <w:ind w:right="283" w:firstLine="709"/>
        <w:jc w:val="both"/>
        <w:rPr>
          <w:color w:val="010000"/>
          <w:szCs w:val="19"/>
        </w:rPr>
      </w:pPr>
      <w:r w:rsidRPr="00086BD0">
        <w:rPr>
          <w:color w:val="010000"/>
          <w:szCs w:val="19"/>
        </w:rPr>
        <w:t>2. İşçi Partisinin 2011 yılı kesin hesabının incelenmesi sonucunda;</w:t>
      </w:r>
    </w:p>
    <w:p w:rsidR="00086BD0" w:rsidRPr="00086BD0" w:rsidRDefault="00086BD0" w:rsidP="00086BD0">
      <w:pPr>
        <w:numPr>
          <w:ilvl w:val="0"/>
          <w:numId w:val="1"/>
        </w:numPr>
        <w:spacing w:after="200"/>
        <w:ind w:left="0" w:right="283" w:firstLine="709"/>
        <w:jc w:val="both"/>
        <w:rPr>
          <w:color w:val="010000"/>
          <w:szCs w:val="19"/>
        </w:rPr>
      </w:pPr>
      <w:r w:rsidRPr="00086BD0">
        <w:rPr>
          <w:color w:val="010000"/>
          <w:szCs w:val="19"/>
        </w:rPr>
        <w:t>Dosyada eksiklik bulunmadığından işin esasının incelenmesine,</w:t>
      </w:r>
    </w:p>
    <w:p w:rsidR="00086BD0" w:rsidRPr="00086BD0" w:rsidRDefault="00086BD0" w:rsidP="00086BD0">
      <w:pPr>
        <w:spacing w:after="200"/>
        <w:ind w:right="283" w:firstLine="709"/>
        <w:jc w:val="both"/>
        <w:rPr>
          <w:color w:val="010000"/>
          <w:szCs w:val="19"/>
        </w:rPr>
      </w:pPr>
      <w:r w:rsidRPr="00086BD0">
        <w:rPr>
          <w:color w:val="010000"/>
          <w:szCs w:val="19"/>
        </w:rPr>
        <w:t>2</w:t>
      </w:r>
      <w:r w:rsidRPr="00086BD0">
        <w:rPr>
          <w:b/>
          <w:color w:val="010000"/>
          <w:szCs w:val="19"/>
        </w:rPr>
        <w:t xml:space="preserve">- </w:t>
      </w:r>
      <w:r w:rsidRPr="00086BD0">
        <w:rPr>
          <w:color w:val="010000"/>
          <w:szCs w:val="19"/>
        </w:rPr>
        <w:t xml:space="preserve">Esas incelemenin yapılması için Genel Merkez kesin hesabının dayanağını oluşturan gelir-gider belgeleri ile bu belgelerin kaydedildiği defterleri gönderilmesi için Partiye bu kararın tebliğinden itibaren 30 gün süre verilmesine OYBİRLİĞİYLE karar verilmiştir. </w:t>
      </w:r>
    </w:p>
    <w:p w:rsidR="00086BD0" w:rsidRPr="00086BD0" w:rsidRDefault="00086BD0" w:rsidP="00086BD0">
      <w:pPr>
        <w:spacing w:after="200"/>
        <w:ind w:right="283" w:firstLine="709"/>
        <w:jc w:val="both"/>
        <w:rPr>
          <w:color w:val="010000"/>
          <w:szCs w:val="22"/>
        </w:rPr>
      </w:pPr>
      <w:r w:rsidRPr="00086BD0">
        <w:rPr>
          <w:b/>
          <w:bCs/>
          <w:color w:val="010000"/>
          <w:szCs w:val="22"/>
        </w:rPr>
        <w:t>III- ESASIN İNCELENMESİ</w:t>
      </w:r>
    </w:p>
    <w:p w:rsidR="00086BD0" w:rsidRPr="00086BD0" w:rsidRDefault="00086BD0" w:rsidP="00086BD0">
      <w:pPr>
        <w:spacing w:after="200"/>
        <w:ind w:right="283" w:firstLine="709"/>
        <w:jc w:val="both"/>
        <w:rPr>
          <w:color w:val="010000"/>
          <w:szCs w:val="19"/>
        </w:rPr>
      </w:pPr>
      <w:r w:rsidRPr="00086BD0">
        <w:rPr>
          <w:color w:val="010000"/>
          <w:szCs w:val="19"/>
        </w:rPr>
        <w:t>3. İşçi Partisinin, Anayasa Mahkemesine verdiği 2011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086BD0" w:rsidRPr="00086BD0" w:rsidRDefault="00086BD0" w:rsidP="00086BD0">
      <w:pPr>
        <w:spacing w:after="200"/>
        <w:ind w:right="283" w:firstLine="709"/>
        <w:jc w:val="both"/>
        <w:rPr>
          <w:color w:val="010000"/>
          <w:szCs w:val="19"/>
        </w:rPr>
      </w:pPr>
      <w:r w:rsidRPr="00086BD0">
        <w:rPr>
          <w:color w:val="010000"/>
          <w:szCs w:val="19"/>
        </w:rPr>
        <w:t>4. Denetimin maddi öğelerini oluşturan defter ve belgelerde Partinin 2011 yılı gelirlerinin 1.875.033,10 TL, yılsonu borçlar toplamının 130.558,74 TL, giderler toplamının 1.919.216,30 TL, gelecek yıla devreden nakit tutarının 75.540,80 TL olduğu anlaşılmaktadır.</w:t>
      </w:r>
    </w:p>
    <w:p w:rsidR="00086BD0" w:rsidRPr="00086BD0" w:rsidRDefault="00086BD0" w:rsidP="00086BD0">
      <w:pPr>
        <w:spacing w:after="200"/>
        <w:ind w:right="283" w:firstLine="709"/>
        <w:jc w:val="both"/>
        <w:rPr>
          <w:color w:val="010000"/>
          <w:szCs w:val="19"/>
        </w:rPr>
      </w:pPr>
      <w:r w:rsidRPr="00086BD0">
        <w:rPr>
          <w:color w:val="010000"/>
          <w:szCs w:val="19"/>
        </w:rPr>
        <w:t>5. Partinin 2011 yılı kesin hesabının gelir ve gider rakamlarının yukarıda açıklanan tutarlardan oluştuğu, bu haliyle 2011 yılı kesin hesabının doğru, denk ve 2820 sayılı Kanun’a uygun olduğu sonucuna varılmıştır.</w:t>
      </w:r>
    </w:p>
    <w:p w:rsidR="00086BD0" w:rsidRPr="00086BD0" w:rsidRDefault="00086BD0" w:rsidP="00086BD0">
      <w:pPr>
        <w:spacing w:after="200"/>
        <w:ind w:right="283" w:firstLine="709"/>
        <w:jc w:val="both"/>
        <w:rPr>
          <w:color w:val="010000"/>
          <w:szCs w:val="22"/>
        </w:rPr>
      </w:pPr>
      <w:r w:rsidRPr="00086BD0">
        <w:rPr>
          <w:b/>
          <w:bCs/>
          <w:color w:val="010000"/>
          <w:szCs w:val="22"/>
        </w:rPr>
        <w:t>A-</w:t>
      </w:r>
      <w:r w:rsidRPr="00086BD0">
        <w:rPr>
          <w:color w:val="010000"/>
          <w:szCs w:val="22"/>
        </w:rPr>
        <w:t xml:space="preserve"> </w:t>
      </w:r>
      <w:r w:rsidRPr="00086BD0">
        <w:rPr>
          <w:b/>
          <w:bCs/>
          <w:color w:val="010000"/>
          <w:szCs w:val="22"/>
        </w:rPr>
        <w:t>Gelirlerin İncelenmesi</w:t>
      </w:r>
    </w:p>
    <w:p w:rsidR="00086BD0" w:rsidRPr="00086BD0" w:rsidRDefault="00086BD0" w:rsidP="00086BD0">
      <w:pPr>
        <w:spacing w:after="200"/>
        <w:ind w:right="283" w:firstLine="709"/>
        <w:jc w:val="both"/>
        <w:rPr>
          <w:color w:val="010000"/>
          <w:szCs w:val="22"/>
        </w:rPr>
      </w:pPr>
      <w:r w:rsidRPr="00086BD0">
        <w:rPr>
          <w:b/>
          <w:bCs/>
          <w:color w:val="010000"/>
          <w:szCs w:val="22"/>
        </w:rPr>
        <w:t>1- Genel Merkez Gelirleri</w:t>
      </w:r>
    </w:p>
    <w:p w:rsidR="00086BD0" w:rsidRPr="00086BD0" w:rsidRDefault="00086BD0" w:rsidP="00086BD0">
      <w:pPr>
        <w:spacing w:after="200"/>
        <w:ind w:right="283" w:firstLine="709"/>
        <w:jc w:val="both"/>
        <w:rPr>
          <w:color w:val="010000"/>
          <w:szCs w:val="19"/>
        </w:rPr>
      </w:pPr>
      <w:r w:rsidRPr="00086BD0">
        <w:rPr>
          <w:color w:val="010000"/>
          <w:szCs w:val="19"/>
        </w:rPr>
        <w:t xml:space="preserve">6. Partinin Genel Merkez gelirleri 236.388,26 TL olup bunun 6.240,00 TL’si aidat ve bağışlardan, 217.308,30 TL’si alınan yardımlardan, 11.208,76 TL’si geçmiş yıl gelirlerinden, 1.631,20 TL’si diğer gelirlerden oluşmaktadır. </w:t>
      </w:r>
    </w:p>
    <w:p w:rsidR="00086BD0" w:rsidRPr="00086BD0" w:rsidRDefault="00086BD0" w:rsidP="00086BD0">
      <w:pPr>
        <w:spacing w:after="200"/>
        <w:ind w:right="283" w:firstLine="709"/>
        <w:jc w:val="both"/>
        <w:rPr>
          <w:color w:val="010000"/>
          <w:szCs w:val="19"/>
        </w:rPr>
      </w:pPr>
      <w:r w:rsidRPr="00086BD0">
        <w:rPr>
          <w:color w:val="010000"/>
          <w:szCs w:val="19"/>
        </w:rPr>
        <w:lastRenderedPageBreak/>
        <w:t>7. Parti Genel Merkezinin defter kayıtları ve gelir belgeleri üzerinde yapılan incelemede, gelirlerin 2820 sayılı Kanun’a uygun olarak sağlandığı sonucuna varılmıştır.</w:t>
      </w:r>
    </w:p>
    <w:p w:rsidR="00086BD0" w:rsidRPr="00086BD0" w:rsidRDefault="00086BD0" w:rsidP="00086BD0">
      <w:pPr>
        <w:spacing w:after="200"/>
        <w:ind w:right="283" w:firstLine="709"/>
        <w:jc w:val="both"/>
        <w:rPr>
          <w:b/>
          <w:bCs/>
          <w:color w:val="010000"/>
          <w:szCs w:val="22"/>
        </w:rPr>
      </w:pPr>
      <w:r w:rsidRPr="00086BD0">
        <w:rPr>
          <w:b/>
          <w:bCs/>
          <w:color w:val="010000"/>
          <w:szCs w:val="22"/>
        </w:rPr>
        <w:t>2- İl Örgütleri Gelirleri</w:t>
      </w:r>
    </w:p>
    <w:p w:rsidR="00086BD0" w:rsidRPr="00086BD0" w:rsidRDefault="00086BD0" w:rsidP="00086BD0">
      <w:pPr>
        <w:spacing w:after="200"/>
        <w:ind w:right="283" w:firstLine="709"/>
        <w:jc w:val="both"/>
        <w:rPr>
          <w:bCs/>
          <w:color w:val="010000"/>
          <w:szCs w:val="19"/>
        </w:rPr>
      </w:pPr>
      <w:r w:rsidRPr="00086BD0">
        <w:rPr>
          <w:bCs/>
          <w:color w:val="010000"/>
          <w:szCs w:val="19"/>
        </w:rPr>
        <w:t xml:space="preserve">8. Partinin 2011 Yılında il örgütlerine ilişkin gelirleri </w:t>
      </w:r>
      <w:r w:rsidRPr="00086BD0">
        <w:rPr>
          <w:color w:val="010000"/>
          <w:szCs w:val="19"/>
        </w:rPr>
        <w:t xml:space="preserve">1.638.644,84 </w:t>
      </w:r>
      <w:r w:rsidRPr="00086BD0">
        <w:rPr>
          <w:bCs/>
          <w:color w:val="010000"/>
          <w:szCs w:val="19"/>
        </w:rPr>
        <w:t xml:space="preserve">TL olup bunun 563.464,05 TL’si aidatlardan, 697.924,05 TL’si bağışlardan, 97.995,53 </w:t>
      </w:r>
      <w:r w:rsidRPr="00086BD0">
        <w:rPr>
          <w:color w:val="010000"/>
          <w:szCs w:val="19"/>
        </w:rPr>
        <w:t>TL’si geçmiş yıl gelirlerinden</w:t>
      </w:r>
      <w:r w:rsidRPr="00086BD0">
        <w:rPr>
          <w:bCs/>
          <w:color w:val="010000"/>
          <w:szCs w:val="19"/>
        </w:rPr>
        <w:t xml:space="preserve"> 258.849,18 TL’si alınan örgüt yardımlarından, 20.412,03 TL’si diğer gelirlerden oluşmaktadır.</w:t>
      </w:r>
    </w:p>
    <w:p w:rsidR="00086BD0" w:rsidRPr="00086BD0" w:rsidRDefault="00086BD0" w:rsidP="00086BD0">
      <w:pPr>
        <w:spacing w:after="200"/>
        <w:ind w:right="283" w:firstLine="709"/>
        <w:jc w:val="both"/>
        <w:rPr>
          <w:color w:val="010000"/>
          <w:szCs w:val="19"/>
        </w:rPr>
      </w:pPr>
      <w:r w:rsidRPr="00086BD0">
        <w:rPr>
          <w:color w:val="010000"/>
          <w:szCs w:val="19"/>
        </w:rPr>
        <w:t>9. Parti İl Örgütlerinin defter kayıtları ve gelir belgeleri üzerinde yapılan incelemede, gelirlerin 2820 sayılı Kanun’a uygun olarak sağlandığı sonucuna varılmıştır.</w:t>
      </w:r>
    </w:p>
    <w:p w:rsidR="00086BD0" w:rsidRPr="00086BD0" w:rsidRDefault="00086BD0" w:rsidP="00086BD0">
      <w:pPr>
        <w:spacing w:after="200"/>
        <w:ind w:right="283" w:firstLine="709"/>
        <w:jc w:val="both"/>
        <w:rPr>
          <w:color w:val="010000"/>
          <w:szCs w:val="22"/>
        </w:rPr>
      </w:pPr>
      <w:r w:rsidRPr="00086BD0">
        <w:rPr>
          <w:b/>
          <w:bCs/>
          <w:color w:val="010000"/>
          <w:szCs w:val="22"/>
        </w:rPr>
        <w:t>B- Giderlerin İncelenmesi</w:t>
      </w:r>
    </w:p>
    <w:p w:rsidR="00086BD0" w:rsidRPr="00086BD0" w:rsidRDefault="00086BD0" w:rsidP="00086BD0">
      <w:pPr>
        <w:spacing w:after="200"/>
        <w:ind w:right="283" w:firstLine="709"/>
        <w:jc w:val="both"/>
        <w:rPr>
          <w:color w:val="010000"/>
          <w:szCs w:val="22"/>
        </w:rPr>
      </w:pPr>
      <w:r w:rsidRPr="00086BD0">
        <w:rPr>
          <w:b/>
          <w:bCs/>
          <w:color w:val="010000"/>
          <w:szCs w:val="22"/>
        </w:rPr>
        <w:t>1- Genel Merkez Giderleri</w:t>
      </w:r>
    </w:p>
    <w:p w:rsidR="00086BD0" w:rsidRPr="00086BD0" w:rsidRDefault="00086BD0" w:rsidP="00086BD0">
      <w:pPr>
        <w:spacing w:after="200"/>
        <w:ind w:right="283" w:firstLine="709"/>
        <w:jc w:val="both"/>
        <w:rPr>
          <w:color w:val="010000"/>
          <w:szCs w:val="19"/>
        </w:rPr>
      </w:pPr>
      <w:r w:rsidRPr="00086BD0">
        <w:rPr>
          <w:color w:val="010000"/>
          <w:szCs w:val="19"/>
        </w:rPr>
        <w:t>10. Partinin Genel Merkez giderleri toplamı 330.670,83 TL olup bunun 131.724,98 TL’si yönetim giderlerinden, 74.057,91 TL’si personel giderlerinden, 1.416,00 TL’si gezi, seçim, toplantı giderlerinden, 964,00 TL’si demirbaş alım giderlerinden, 549,06 TL’si mahkeme giderlerinden, 121.958,88 TL’si geçmiş yıl giderlerinden oluşmaktadır. Gelecek yıla devreden nakit (kasa/banka) tutarı 2.803,69 TL’dir.</w:t>
      </w:r>
    </w:p>
    <w:p w:rsidR="00086BD0" w:rsidRPr="00086BD0" w:rsidRDefault="00086BD0" w:rsidP="00086BD0">
      <w:pPr>
        <w:spacing w:after="200"/>
        <w:ind w:right="283" w:firstLine="709"/>
        <w:jc w:val="both"/>
        <w:rPr>
          <w:color w:val="010000"/>
          <w:szCs w:val="19"/>
        </w:rPr>
      </w:pPr>
      <w:r w:rsidRPr="00086BD0">
        <w:rPr>
          <w:color w:val="010000"/>
          <w:szCs w:val="19"/>
        </w:rPr>
        <w:t>11. Parti Genel Merkezinin defter kayıtları ve gider belgeleri üzerinde yapılan incelemede, giderlerin 2820 sayılı Kanun’a uygun olarak gerçekleştirildiği sonucuna varılmıştır.</w:t>
      </w:r>
    </w:p>
    <w:p w:rsidR="00086BD0" w:rsidRPr="00086BD0" w:rsidRDefault="00086BD0" w:rsidP="00086BD0">
      <w:pPr>
        <w:spacing w:after="200"/>
        <w:ind w:right="283" w:firstLine="709"/>
        <w:jc w:val="both"/>
        <w:rPr>
          <w:b/>
          <w:bCs/>
          <w:color w:val="010000"/>
          <w:szCs w:val="22"/>
        </w:rPr>
      </w:pPr>
      <w:r w:rsidRPr="00086BD0">
        <w:rPr>
          <w:b/>
          <w:bCs/>
          <w:color w:val="010000"/>
          <w:szCs w:val="22"/>
        </w:rPr>
        <w:t>2- İl Örgütleri Giderleri</w:t>
      </w:r>
    </w:p>
    <w:p w:rsidR="00086BD0" w:rsidRPr="00086BD0" w:rsidRDefault="00086BD0" w:rsidP="00086BD0">
      <w:pPr>
        <w:spacing w:after="200"/>
        <w:ind w:right="283" w:firstLine="709"/>
        <w:jc w:val="both"/>
        <w:rPr>
          <w:color w:val="010000"/>
          <w:szCs w:val="19"/>
        </w:rPr>
      </w:pPr>
      <w:r w:rsidRPr="00086BD0">
        <w:rPr>
          <w:color w:val="010000"/>
          <w:szCs w:val="19"/>
        </w:rPr>
        <w:t>12. Partinin 2011 yılında il örgütlerine ilişkin giderler toplamı 1.588.545,47 TL olup bunun 823.590,24 TL’si yönetim giderlerinden, 476.157,48 TL’si verilen örgüt yardımlarından,143.377,19 TL’si etkinlik giderlerinden, 55.449,14 TL’si gezi, seçim, toplantı giderlerinden, 9.930,49 TL’si demirbaş alım giderlerinden, 31.181,77 TL’si basın, yayın, propaganda giderlerinden, 1.350,45 TL’si mahkeme giderlerinden,</w:t>
      </w:r>
      <w:r w:rsidRPr="00086BD0">
        <w:rPr>
          <w:color w:val="010000"/>
          <w:szCs w:val="19"/>
        </w:rPr>
        <w:t xml:space="preserve"> </w:t>
      </w:r>
      <w:r w:rsidRPr="00086BD0">
        <w:rPr>
          <w:color w:val="010000"/>
          <w:szCs w:val="19"/>
        </w:rPr>
        <w:t>40.716,82 TL’si diğer giderlerden, 6.791,89 TL’si geçmiş yıl giderlerinden oluşmaktadır. Gelecek yıla devreden nakit (kasa/banka) tutarı 72.737,11 TL’dir.</w:t>
      </w:r>
    </w:p>
    <w:p w:rsidR="00086BD0" w:rsidRPr="00086BD0" w:rsidRDefault="00086BD0" w:rsidP="00086BD0">
      <w:pPr>
        <w:spacing w:after="200"/>
        <w:ind w:right="283" w:firstLine="709"/>
        <w:jc w:val="both"/>
        <w:rPr>
          <w:color w:val="010000"/>
          <w:szCs w:val="19"/>
        </w:rPr>
      </w:pPr>
      <w:r w:rsidRPr="00086BD0">
        <w:rPr>
          <w:color w:val="010000"/>
          <w:szCs w:val="19"/>
        </w:rPr>
        <w:t>13. Parti İl Örgütlerinin defter kayıtları ve gider belgeleri üzerinde yapılan incelemede, giderlerin 2820 sayılı Kanun’a uygun olarak sağlandığı sonucuna varılmıştır.</w:t>
      </w:r>
    </w:p>
    <w:p w:rsidR="00086BD0" w:rsidRPr="00086BD0" w:rsidRDefault="00086BD0" w:rsidP="00086BD0">
      <w:pPr>
        <w:spacing w:after="200"/>
        <w:ind w:right="283" w:firstLine="709"/>
        <w:jc w:val="both"/>
        <w:rPr>
          <w:color w:val="010000"/>
          <w:szCs w:val="22"/>
        </w:rPr>
      </w:pPr>
      <w:r w:rsidRPr="00086BD0">
        <w:rPr>
          <w:b/>
          <w:bCs/>
          <w:color w:val="010000"/>
          <w:szCs w:val="22"/>
        </w:rPr>
        <w:t>C- Parti Malları</w:t>
      </w:r>
    </w:p>
    <w:p w:rsidR="00086BD0" w:rsidRPr="00086BD0" w:rsidRDefault="00086BD0" w:rsidP="00086BD0">
      <w:pPr>
        <w:spacing w:after="200"/>
        <w:ind w:right="283" w:firstLine="709"/>
        <w:jc w:val="both"/>
        <w:rPr>
          <w:color w:val="010000"/>
          <w:szCs w:val="19"/>
        </w:rPr>
      </w:pPr>
      <w:r w:rsidRPr="00086BD0">
        <w:rPr>
          <w:color w:val="010000"/>
          <w:szCs w:val="19"/>
        </w:rPr>
        <w:t>14. Partinin 2011 yılı defter ve belgeleri üzerinde yapılan incelemede, herhangi bir taşınmaz mal ve menkul kıymet ediniminin olmadığı, 10.894,49 TL değerindeki taşınır mal ediniminin Kanun’a uygun olduğu anlaşılmıştır.</w:t>
      </w:r>
    </w:p>
    <w:p w:rsidR="00086BD0" w:rsidRPr="00086BD0" w:rsidRDefault="00086BD0" w:rsidP="00086BD0">
      <w:pPr>
        <w:spacing w:after="200"/>
        <w:ind w:right="283" w:firstLine="709"/>
        <w:jc w:val="both"/>
        <w:rPr>
          <w:color w:val="010000"/>
          <w:szCs w:val="22"/>
        </w:rPr>
      </w:pPr>
      <w:r w:rsidRPr="00086BD0">
        <w:rPr>
          <w:b/>
          <w:bCs/>
          <w:color w:val="010000"/>
          <w:szCs w:val="22"/>
        </w:rPr>
        <w:t>IV- SONUÇ</w:t>
      </w:r>
    </w:p>
    <w:p w:rsidR="00086BD0" w:rsidRPr="00086BD0" w:rsidRDefault="00086BD0" w:rsidP="00086BD0">
      <w:pPr>
        <w:spacing w:after="200"/>
        <w:ind w:right="283" w:firstLine="709"/>
        <w:jc w:val="both"/>
        <w:rPr>
          <w:color w:val="010000"/>
          <w:szCs w:val="19"/>
        </w:rPr>
      </w:pPr>
      <w:r w:rsidRPr="00086BD0">
        <w:rPr>
          <w:color w:val="010000"/>
          <w:szCs w:val="19"/>
        </w:rPr>
        <w:t>İşçi Partisinin 2011 yılı kesin hesabının incelenmesi sonucunda;</w:t>
      </w:r>
    </w:p>
    <w:p w:rsidR="00086BD0" w:rsidRPr="00086BD0" w:rsidRDefault="00086BD0" w:rsidP="00086BD0">
      <w:pPr>
        <w:spacing w:after="200"/>
        <w:ind w:right="283" w:firstLine="709"/>
        <w:jc w:val="both"/>
        <w:rPr>
          <w:color w:val="010000"/>
          <w:szCs w:val="19"/>
        </w:rPr>
      </w:pPr>
      <w:r w:rsidRPr="00086BD0">
        <w:rPr>
          <w:color w:val="010000"/>
          <w:szCs w:val="19"/>
        </w:rPr>
        <w:t>Partinin 2011 yılı kesin hesabında gösterilen 1.875.033,10 TL gelir ve 1.919.216,30 TL giderin eldeki bilgi ve belgelere göre doğru, denk ve 2820 sayılı Siyasi Partiler Kanunu’na uygun olduğuna,</w:t>
      </w:r>
      <w:r w:rsidRPr="00086BD0">
        <w:rPr>
          <w:color w:val="010000"/>
          <w:szCs w:val="19"/>
        </w:rPr>
        <w:t xml:space="preserve"> </w:t>
      </w:r>
      <w:r w:rsidRPr="00086BD0">
        <w:rPr>
          <w:color w:val="010000"/>
          <w:szCs w:val="19"/>
        </w:rPr>
        <w:t>1.7.2015 tarihinde OYBİRLİĞİYLE karar verildi.</w:t>
      </w:r>
    </w:p>
    <w:p w:rsidR="00086BD0" w:rsidRPr="00086BD0" w:rsidRDefault="00086BD0" w:rsidP="00086BD0">
      <w:pPr>
        <w:spacing w:after="200"/>
        <w:ind w:right="283" w:firstLine="709"/>
        <w:jc w:val="both"/>
        <w:rPr>
          <w:color w:val="010000"/>
          <w:szCs w:val="19"/>
        </w:rPr>
      </w:pPr>
    </w:p>
    <w:p w:rsidR="00086BD0" w:rsidRDefault="00086BD0">
      <w:bookmarkStart w:id="0" w:name="_GoBack"/>
      <w:bookmarkEnd w:id="0"/>
    </w:p>
    <w:tbl>
      <w:tblPr>
        <w:tblW w:w="5000" w:type="pct"/>
        <w:jc w:val="center"/>
        <w:tblCellMar>
          <w:left w:w="70" w:type="dxa"/>
          <w:right w:w="70" w:type="dxa"/>
        </w:tblCellMar>
        <w:tblLook w:val="04A0" w:firstRow="1" w:lastRow="0" w:firstColumn="1" w:lastColumn="0" w:noHBand="0" w:noVBand="1"/>
      </w:tblPr>
      <w:tblGrid>
        <w:gridCol w:w="3325"/>
        <w:gridCol w:w="3325"/>
        <w:gridCol w:w="3130"/>
      </w:tblGrid>
      <w:tr w:rsidR="00086BD0" w:rsidRPr="00086BD0" w:rsidTr="00086BD0">
        <w:trPr>
          <w:jc w:val="center"/>
        </w:trPr>
        <w:tc>
          <w:tcPr>
            <w:tcW w:w="1700" w:type="pct"/>
            <w:hideMark/>
          </w:tcPr>
          <w:p w:rsidR="00086BD0" w:rsidRPr="00086BD0" w:rsidRDefault="00086BD0" w:rsidP="00086BD0">
            <w:pPr>
              <w:spacing w:before="240" w:after="240"/>
              <w:jc w:val="center"/>
              <w:rPr>
                <w:color w:val="010000"/>
                <w:szCs w:val="19"/>
              </w:rPr>
            </w:pPr>
            <w:r w:rsidRPr="00086BD0">
              <w:rPr>
                <w:color w:val="010000"/>
                <w:szCs w:val="19"/>
              </w:rPr>
              <w:t>Başkan</w:t>
            </w:r>
          </w:p>
          <w:p w:rsidR="00086BD0" w:rsidRPr="00086BD0" w:rsidRDefault="00086BD0" w:rsidP="00086BD0">
            <w:pPr>
              <w:spacing w:before="240" w:after="240"/>
              <w:jc w:val="center"/>
              <w:rPr>
                <w:color w:val="010000"/>
                <w:szCs w:val="19"/>
              </w:rPr>
            </w:pPr>
            <w:r w:rsidRPr="00086BD0">
              <w:rPr>
                <w:color w:val="010000"/>
                <w:szCs w:val="19"/>
              </w:rPr>
              <w:t>Zühtü ARSLAN</w:t>
            </w:r>
          </w:p>
        </w:tc>
        <w:tc>
          <w:tcPr>
            <w:tcW w:w="1700" w:type="pct"/>
            <w:hideMark/>
          </w:tcPr>
          <w:p w:rsidR="00086BD0" w:rsidRPr="00086BD0" w:rsidRDefault="00086BD0" w:rsidP="00086BD0">
            <w:pPr>
              <w:spacing w:before="240" w:after="240"/>
              <w:jc w:val="center"/>
              <w:rPr>
                <w:color w:val="010000"/>
                <w:szCs w:val="19"/>
              </w:rPr>
            </w:pPr>
            <w:r w:rsidRPr="00086BD0">
              <w:rPr>
                <w:color w:val="010000"/>
                <w:szCs w:val="19"/>
              </w:rPr>
              <w:t>Başkanvekili</w:t>
            </w:r>
          </w:p>
          <w:p w:rsidR="00086BD0" w:rsidRPr="00086BD0" w:rsidRDefault="00086BD0" w:rsidP="00086BD0">
            <w:pPr>
              <w:spacing w:before="240" w:after="240"/>
              <w:jc w:val="center"/>
              <w:rPr>
                <w:color w:val="010000"/>
                <w:szCs w:val="19"/>
              </w:rPr>
            </w:pPr>
            <w:r w:rsidRPr="00086BD0">
              <w:rPr>
                <w:color w:val="010000"/>
                <w:szCs w:val="19"/>
              </w:rPr>
              <w:t>Burhan ÜSTÜN</w:t>
            </w:r>
          </w:p>
        </w:tc>
        <w:tc>
          <w:tcPr>
            <w:tcW w:w="1600" w:type="pct"/>
            <w:hideMark/>
          </w:tcPr>
          <w:p w:rsidR="00086BD0" w:rsidRPr="00086BD0" w:rsidRDefault="00086BD0" w:rsidP="00086BD0">
            <w:pPr>
              <w:spacing w:before="240" w:after="240"/>
              <w:jc w:val="center"/>
              <w:rPr>
                <w:color w:val="010000"/>
                <w:szCs w:val="19"/>
              </w:rPr>
            </w:pPr>
            <w:r w:rsidRPr="00086BD0">
              <w:rPr>
                <w:color w:val="010000"/>
                <w:szCs w:val="19"/>
              </w:rPr>
              <w:t>Üye</w:t>
            </w:r>
          </w:p>
          <w:p w:rsidR="00086BD0" w:rsidRPr="00086BD0" w:rsidRDefault="00086BD0" w:rsidP="00086BD0">
            <w:pPr>
              <w:spacing w:before="240" w:after="240"/>
              <w:jc w:val="center"/>
              <w:rPr>
                <w:color w:val="010000"/>
                <w:szCs w:val="19"/>
              </w:rPr>
            </w:pPr>
            <w:r w:rsidRPr="00086BD0">
              <w:rPr>
                <w:color w:val="010000"/>
                <w:szCs w:val="19"/>
              </w:rPr>
              <w:t>Serdar ÖZGÜLDÜR</w:t>
            </w:r>
          </w:p>
        </w:tc>
      </w:tr>
      <w:tr w:rsidR="00086BD0" w:rsidRPr="00086BD0" w:rsidTr="00086BD0">
        <w:trPr>
          <w:jc w:val="center"/>
        </w:trPr>
        <w:tc>
          <w:tcPr>
            <w:tcW w:w="1700" w:type="pct"/>
            <w:hideMark/>
          </w:tcPr>
          <w:p w:rsidR="00086BD0" w:rsidRPr="00086BD0" w:rsidRDefault="00086BD0" w:rsidP="00086BD0">
            <w:pPr>
              <w:spacing w:before="240" w:after="240"/>
              <w:jc w:val="center"/>
              <w:rPr>
                <w:color w:val="010000"/>
                <w:szCs w:val="19"/>
              </w:rPr>
            </w:pPr>
            <w:r w:rsidRPr="00086BD0">
              <w:rPr>
                <w:color w:val="010000"/>
                <w:szCs w:val="19"/>
              </w:rPr>
              <w:t>Üye</w:t>
            </w:r>
          </w:p>
          <w:p w:rsidR="00086BD0" w:rsidRPr="00086BD0" w:rsidRDefault="00086BD0" w:rsidP="00086BD0">
            <w:pPr>
              <w:spacing w:before="240" w:after="240"/>
              <w:jc w:val="center"/>
              <w:rPr>
                <w:color w:val="010000"/>
                <w:szCs w:val="19"/>
              </w:rPr>
            </w:pPr>
            <w:r w:rsidRPr="00086BD0">
              <w:rPr>
                <w:color w:val="010000"/>
                <w:szCs w:val="19"/>
              </w:rPr>
              <w:t xml:space="preserve">Osman </w:t>
            </w:r>
            <w:proofErr w:type="spellStart"/>
            <w:r w:rsidRPr="00086BD0">
              <w:rPr>
                <w:color w:val="010000"/>
                <w:szCs w:val="19"/>
              </w:rPr>
              <w:t>Alifeyyaz</w:t>
            </w:r>
            <w:proofErr w:type="spellEnd"/>
            <w:r w:rsidRPr="00086BD0">
              <w:rPr>
                <w:color w:val="010000"/>
                <w:szCs w:val="19"/>
              </w:rPr>
              <w:t xml:space="preserve"> PAKSÜT</w:t>
            </w:r>
          </w:p>
        </w:tc>
        <w:tc>
          <w:tcPr>
            <w:tcW w:w="1700" w:type="pct"/>
            <w:hideMark/>
          </w:tcPr>
          <w:p w:rsidR="00086BD0" w:rsidRPr="00086BD0" w:rsidRDefault="00086BD0" w:rsidP="00086BD0">
            <w:pPr>
              <w:spacing w:before="240" w:after="240"/>
              <w:jc w:val="center"/>
              <w:rPr>
                <w:color w:val="010000"/>
                <w:szCs w:val="19"/>
              </w:rPr>
            </w:pPr>
            <w:r w:rsidRPr="00086BD0">
              <w:rPr>
                <w:color w:val="010000"/>
                <w:szCs w:val="19"/>
              </w:rPr>
              <w:t>Üye</w:t>
            </w:r>
          </w:p>
          <w:p w:rsidR="00086BD0" w:rsidRPr="00086BD0" w:rsidRDefault="00086BD0" w:rsidP="00086BD0">
            <w:pPr>
              <w:spacing w:before="240" w:after="240"/>
              <w:jc w:val="center"/>
              <w:rPr>
                <w:color w:val="010000"/>
                <w:szCs w:val="19"/>
              </w:rPr>
            </w:pPr>
            <w:r w:rsidRPr="00086BD0">
              <w:rPr>
                <w:color w:val="010000"/>
                <w:szCs w:val="19"/>
              </w:rPr>
              <w:t>Recep KÖMÜRCÜ</w:t>
            </w:r>
          </w:p>
        </w:tc>
        <w:tc>
          <w:tcPr>
            <w:tcW w:w="1600" w:type="pct"/>
            <w:hideMark/>
          </w:tcPr>
          <w:p w:rsidR="00086BD0" w:rsidRPr="00086BD0" w:rsidRDefault="00086BD0" w:rsidP="00086BD0">
            <w:pPr>
              <w:spacing w:before="240" w:after="240"/>
              <w:jc w:val="center"/>
              <w:rPr>
                <w:color w:val="010000"/>
                <w:szCs w:val="19"/>
              </w:rPr>
            </w:pPr>
            <w:r w:rsidRPr="00086BD0">
              <w:rPr>
                <w:color w:val="010000"/>
                <w:szCs w:val="19"/>
              </w:rPr>
              <w:t>Üye</w:t>
            </w:r>
          </w:p>
          <w:p w:rsidR="00086BD0" w:rsidRPr="00086BD0" w:rsidRDefault="00086BD0" w:rsidP="00086BD0">
            <w:pPr>
              <w:spacing w:before="240" w:after="240"/>
              <w:jc w:val="center"/>
              <w:rPr>
                <w:color w:val="010000"/>
                <w:szCs w:val="19"/>
              </w:rPr>
            </w:pPr>
            <w:r w:rsidRPr="00086BD0">
              <w:rPr>
                <w:color w:val="010000"/>
                <w:szCs w:val="19"/>
              </w:rPr>
              <w:t>Engin YILDIRIM</w:t>
            </w:r>
          </w:p>
        </w:tc>
      </w:tr>
      <w:tr w:rsidR="00086BD0" w:rsidRPr="00086BD0" w:rsidTr="00086BD0">
        <w:trPr>
          <w:jc w:val="center"/>
        </w:trPr>
        <w:tc>
          <w:tcPr>
            <w:tcW w:w="1700" w:type="pct"/>
            <w:hideMark/>
          </w:tcPr>
          <w:p w:rsidR="00086BD0" w:rsidRPr="00086BD0" w:rsidRDefault="00086BD0" w:rsidP="00086BD0">
            <w:pPr>
              <w:spacing w:before="240" w:after="240"/>
              <w:jc w:val="center"/>
              <w:rPr>
                <w:color w:val="010000"/>
                <w:szCs w:val="19"/>
              </w:rPr>
            </w:pPr>
            <w:r w:rsidRPr="00086BD0">
              <w:rPr>
                <w:color w:val="010000"/>
                <w:szCs w:val="19"/>
              </w:rPr>
              <w:t>Üye</w:t>
            </w:r>
          </w:p>
          <w:p w:rsidR="00086BD0" w:rsidRPr="00086BD0" w:rsidRDefault="00086BD0" w:rsidP="00086BD0">
            <w:pPr>
              <w:spacing w:before="240" w:after="240"/>
              <w:jc w:val="center"/>
              <w:rPr>
                <w:color w:val="010000"/>
                <w:szCs w:val="19"/>
              </w:rPr>
            </w:pPr>
            <w:r w:rsidRPr="00086BD0">
              <w:rPr>
                <w:color w:val="010000"/>
                <w:szCs w:val="19"/>
              </w:rPr>
              <w:t>Nuri NECİPOĞLU</w:t>
            </w:r>
          </w:p>
        </w:tc>
        <w:tc>
          <w:tcPr>
            <w:tcW w:w="1700" w:type="pct"/>
            <w:hideMark/>
          </w:tcPr>
          <w:p w:rsidR="00086BD0" w:rsidRPr="00086BD0" w:rsidRDefault="00086BD0" w:rsidP="00086BD0">
            <w:pPr>
              <w:spacing w:before="240" w:after="240"/>
              <w:jc w:val="center"/>
              <w:rPr>
                <w:color w:val="010000"/>
                <w:szCs w:val="19"/>
              </w:rPr>
            </w:pPr>
            <w:r w:rsidRPr="00086BD0">
              <w:rPr>
                <w:color w:val="010000"/>
                <w:szCs w:val="19"/>
              </w:rPr>
              <w:t>Üye</w:t>
            </w:r>
          </w:p>
          <w:p w:rsidR="00086BD0" w:rsidRPr="00086BD0" w:rsidRDefault="00086BD0" w:rsidP="00086BD0">
            <w:pPr>
              <w:spacing w:before="240" w:after="240"/>
              <w:jc w:val="center"/>
              <w:rPr>
                <w:color w:val="010000"/>
                <w:szCs w:val="19"/>
              </w:rPr>
            </w:pPr>
            <w:proofErr w:type="spellStart"/>
            <w:r w:rsidRPr="00086BD0">
              <w:rPr>
                <w:color w:val="010000"/>
                <w:szCs w:val="19"/>
              </w:rPr>
              <w:t>Hicabi</w:t>
            </w:r>
            <w:proofErr w:type="spellEnd"/>
            <w:r w:rsidRPr="00086BD0">
              <w:rPr>
                <w:color w:val="010000"/>
                <w:szCs w:val="19"/>
              </w:rPr>
              <w:t xml:space="preserve"> DURSUN</w:t>
            </w:r>
          </w:p>
        </w:tc>
        <w:tc>
          <w:tcPr>
            <w:tcW w:w="1600" w:type="pct"/>
            <w:hideMark/>
          </w:tcPr>
          <w:p w:rsidR="00086BD0" w:rsidRPr="00086BD0" w:rsidRDefault="00086BD0" w:rsidP="00086BD0">
            <w:pPr>
              <w:spacing w:before="240" w:after="240"/>
              <w:jc w:val="center"/>
              <w:rPr>
                <w:color w:val="010000"/>
                <w:szCs w:val="19"/>
              </w:rPr>
            </w:pPr>
            <w:r w:rsidRPr="00086BD0">
              <w:rPr>
                <w:color w:val="010000"/>
                <w:szCs w:val="19"/>
              </w:rPr>
              <w:t>Üye</w:t>
            </w:r>
          </w:p>
          <w:p w:rsidR="00086BD0" w:rsidRPr="00086BD0" w:rsidRDefault="00086BD0" w:rsidP="00086BD0">
            <w:pPr>
              <w:spacing w:before="240" w:after="240"/>
              <w:jc w:val="center"/>
              <w:rPr>
                <w:color w:val="010000"/>
                <w:szCs w:val="19"/>
              </w:rPr>
            </w:pPr>
            <w:r w:rsidRPr="00086BD0">
              <w:rPr>
                <w:color w:val="010000"/>
                <w:szCs w:val="19"/>
              </w:rPr>
              <w:t>Celal Mümtaz AKINCI</w:t>
            </w:r>
          </w:p>
        </w:tc>
      </w:tr>
      <w:tr w:rsidR="00086BD0" w:rsidRPr="00086BD0" w:rsidTr="00086BD0">
        <w:trPr>
          <w:jc w:val="center"/>
        </w:trPr>
        <w:tc>
          <w:tcPr>
            <w:tcW w:w="1700" w:type="pct"/>
            <w:hideMark/>
          </w:tcPr>
          <w:p w:rsidR="00086BD0" w:rsidRPr="00086BD0" w:rsidRDefault="00086BD0" w:rsidP="00086BD0">
            <w:pPr>
              <w:spacing w:before="240" w:after="240"/>
              <w:jc w:val="center"/>
              <w:rPr>
                <w:color w:val="010000"/>
                <w:szCs w:val="19"/>
              </w:rPr>
            </w:pPr>
            <w:r w:rsidRPr="00086BD0">
              <w:rPr>
                <w:color w:val="010000"/>
                <w:szCs w:val="19"/>
              </w:rPr>
              <w:t>Üye</w:t>
            </w:r>
          </w:p>
          <w:p w:rsidR="00086BD0" w:rsidRPr="00086BD0" w:rsidRDefault="00086BD0" w:rsidP="00086BD0">
            <w:pPr>
              <w:spacing w:before="240" w:after="240"/>
              <w:jc w:val="center"/>
              <w:rPr>
                <w:color w:val="010000"/>
                <w:szCs w:val="19"/>
              </w:rPr>
            </w:pPr>
            <w:r w:rsidRPr="00086BD0">
              <w:rPr>
                <w:color w:val="010000"/>
                <w:szCs w:val="19"/>
              </w:rPr>
              <w:t>Erdal TERCAN</w:t>
            </w:r>
          </w:p>
        </w:tc>
        <w:tc>
          <w:tcPr>
            <w:tcW w:w="1700" w:type="pct"/>
            <w:hideMark/>
          </w:tcPr>
          <w:p w:rsidR="00086BD0" w:rsidRPr="00086BD0" w:rsidRDefault="00086BD0" w:rsidP="00086BD0">
            <w:pPr>
              <w:spacing w:before="240" w:after="240"/>
              <w:jc w:val="center"/>
              <w:rPr>
                <w:color w:val="010000"/>
                <w:szCs w:val="19"/>
              </w:rPr>
            </w:pPr>
            <w:r w:rsidRPr="00086BD0">
              <w:rPr>
                <w:color w:val="010000"/>
                <w:szCs w:val="19"/>
              </w:rPr>
              <w:t>Üye</w:t>
            </w:r>
          </w:p>
          <w:p w:rsidR="00086BD0" w:rsidRPr="00086BD0" w:rsidRDefault="00086BD0" w:rsidP="00086BD0">
            <w:pPr>
              <w:spacing w:before="240" w:after="240"/>
              <w:jc w:val="center"/>
              <w:rPr>
                <w:color w:val="010000"/>
                <w:szCs w:val="19"/>
              </w:rPr>
            </w:pPr>
            <w:r w:rsidRPr="00086BD0">
              <w:rPr>
                <w:color w:val="010000"/>
                <w:szCs w:val="19"/>
              </w:rPr>
              <w:t>Muammer TOPAL</w:t>
            </w:r>
          </w:p>
        </w:tc>
        <w:tc>
          <w:tcPr>
            <w:tcW w:w="1600" w:type="pct"/>
            <w:hideMark/>
          </w:tcPr>
          <w:p w:rsidR="00086BD0" w:rsidRPr="00086BD0" w:rsidRDefault="00086BD0" w:rsidP="00086BD0">
            <w:pPr>
              <w:spacing w:before="240" w:after="240"/>
              <w:jc w:val="center"/>
              <w:rPr>
                <w:color w:val="010000"/>
                <w:szCs w:val="19"/>
              </w:rPr>
            </w:pPr>
            <w:r w:rsidRPr="00086BD0">
              <w:rPr>
                <w:color w:val="010000"/>
                <w:szCs w:val="19"/>
              </w:rPr>
              <w:t>Üye</w:t>
            </w:r>
          </w:p>
          <w:p w:rsidR="00086BD0" w:rsidRPr="00086BD0" w:rsidRDefault="00086BD0" w:rsidP="00086BD0">
            <w:pPr>
              <w:spacing w:before="240" w:after="240"/>
              <w:jc w:val="center"/>
              <w:rPr>
                <w:color w:val="010000"/>
                <w:szCs w:val="19"/>
              </w:rPr>
            </w:pPr>
            <w:r w:rsidRPr="00086BD0">
              <w:rPr>
                <w:color w:val="010000"/>
                <w:szCs w:val="19"/>
              </w:rPr>
              <w:t>M. Emin KUZ</w:t>
            </w:r>
          </w:p>
        </w:tc>
      </w:tr>
      <w:tr w:rsidR="00086BD0" w:rsidRPr="00086BD0" w:rsidTr="00086BD0">
        <w:trPr>
          <w:jc w:val="center"/>
        </w:trPr>
        <w:tc>
          <w:tcPr>
            <w:tcW w:w="1700" w:type="pct"/>
            <w:hideMark/>
          </w:tcPr>
          <w:p w:rsidR="00086BD0" w:rsidRPr="00086BD0" w:rsidRDefault="00086BD0" w:rsidP="00086BD0">
            <w:pPr>
              <w:spacing w:before="240" w:after="240"/>
              <w:jc w:val="center"/>
              <w:rPr>
                <w:color w:val="010000"/>
                <w:szCs w:val="19"/>
              </w:rPr>
            </w:pPr>
            <w:r w:rsidRPr="00086BD0">
              <w:rPr>
                <w:color w:val="010000"/>
                <w:szCs w:val="19"/>
              </w:rPr>
              <w:t>Üye</w:t>
            </w:r>
          </w:p>
          <w:p w:rsidR="00086BD0" w:rsidRPr="00086BD0" w:rsidRDefault="00086BD0" w:rsidP="00086BD0">
            <w:pPr>
              <w:spacing w:before="240" w:after="240"/>
              <w:jc w:val="center"/>
              <w:rPr>
                <w:color w:val="010000"/>
                <w:szCs w:val="19"/>
              </w:rPr>
            </w:pPr>
            <w:r w:rsidRPr="00086BD0">
              <w:rPr>
                <w:color w:val="010000"/>
                <w:szCs w:val="19"/>
              </w:rPr>
              <w:t>Hasan Tahsin GÖKCAN</w:t>
            </w:r>
          </w:p>
        </w:tc>
        <w:tc>
          <w:tcPr>
            <w:tcW w:w="1700" w:type="pct"/>
            <w:hideMark/>
          </w:tcPr>
          <w:p w:rsidR="00086BD0" w:rsidRPr="00086BD0" w:rsidRDefault="00086BD0" w:rsidP="00086BD0">
            <w:pPr>
              <w:spacing w:before="240" w:after="240"/>
              <w:jc w:val="center"/>
              <w:rPr>
                <w:color w:val="010000"/>
                <w:szCs w:val="19"/>
              </w:rPr>
            </w:pPr>
            <w:r w:rsidRPr="00086BD0">
              <w:rPr>
                <w:color w:val="010000"/>
                <w:szCs w:val="19"/>
              </w:rPr>
              <w:t>Üye</w:t>
            </w:r>
          </w:p>
          <w:p w:rsidR="00086BD0" w:rsidRPr="00086BD0" w:rsidRDefault="00086BD0" w:rsidP="00086BD0">
            <w:pPr>
              <w:spacing w:before="240" w:after="240"/>
              <w:jc w:val="center"/>
              <w:rPr>
                <w:color w:val="010000"/>
                <w:szCs w:val="19"/>
              </w:rPr>
            </w:pPr>
            <w:r w:rsidRPr="00086BD0">
              <w:rPr>
                <w:color w:val="010000"/>
                <w:szCs w:val="19"/>
              </w:rPr>
              <w:t>Kadir ÖZKAYA</w:t>
            </w:r>
          </w:p>
        </w:tc>
        <w:tc>
          <w:tcPr>
            <w:tcW w:w="1600" w:type="pct"/>
            <w:hideMark/>
          </w:tcPr>
          <w:p w:rsidR="00086BD0" w:rsidRPr="00086BD0" w:rsidRDefault="00086BD0" w:rsidP="00086BD0">
            <w:pPr>
              <w:spacing w:before="240" w:after="240"/>
              <w:jc w:val="center"/>
              <w:rPr>
                <w:color w:val="010000"/>
                <w:szCs w:val="19"/>
              </w:rPr>
            </w:pPr>
            <w:r w:rsidRPr="00086BD0">
              <w:rPr>
                <w:color w:val="010000"/>
                <w:szCs w:val="19"/>
              </w:rPr>
              <w:t>Üye</w:t>
            </w:r>
          </w:p>
          <w:p w:rsidR="00086BD0" w:rsidRPr="00086BD0" w:rsidRDefault="00086BD0" w:rsidP="00086BD0">
            <w:pPr>
              <w:spacing w:before="240" w:after="240"/>
              <w:jc w:val="center"/>
              <w:rPr>
                <w:color w:val="010000"/>
                <w:szCs w:val="19"/>
              </w:rPr>
            </w:pPr>
            <w:r w:rsidRPr="00086BD0">
              <w:rPr>
                <w:color w:val="010000"/>
                <w:szCs w:val="19"/>
              </w:rPr>
              <w:t>Rıdvan GÜLEÇ</w:t>
            </w:r>
          </w:p>
        </w:tc>
      </w:tr>
    </w:tbl>
    <w:p w:rsidR="00086BD0" w:rsidRPr="00086BD0" w:rsidRDefault="00086BD0" w:rsidP="00086BD0">
      <w:pPr>
        <w:spacing w:after="200"/>
        <w:ind w:right="283" w:firstLine="709"/>
        <w:jc w:val="both"/>
        <w:rPr>
          <w:color w:val="010000"/>
          <w:szCs w:val="19"/>
        </w:rPr>
      </w:pPr>
    </w:p>
    <w:sectPr w:rsidR="00086BD0" w:rsidRPr="00086BD0" w:rsidSect="00086BD0">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6417" w:rsidRDefault="00336417" w:rsidP="00086BD0">
      <w:r>
        <w:separator/>
      </w:r>
    </w:p>
  </w:endnote>
  <w:endnote w:type="continuationSeparator" w:id="0">
    <w:p w:rsidR="00336417" w:rsidRDefault="00336417" w:rsidP="00086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BD0" w:rsidRDefault="00086BD0" w:rsidP="003411B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86BD0" w:rsidRDefault="00086BD0" w:rsidP="00086BD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BD0" w:rsidRPr="00086BD0" w:rsidRDefault="00086BD0" w:rsidP="003411B3">
    <w:pPr>
      <w:pStyle w:val="AltBilgi"/>
      <w:framePr w:wrap="around" w:vAnchor="text" w:hAnchor="margin" w:xAlign="right" w:y="1"/>
      <w:rPr>
        <w:rStyle w:val="SayfaNumaras"/>
      </w:rPr>
    </w:pPr>
    <w:r w:rsidRPr="00086BD0">
      <w:rPr>
        <w:rStyle w:val="SayfaNumaras"/>
      </w:rPr>
      <w:fldChar w:fldCharType="begin"/>
    </w:r>
    <w:r w:rsidRPr="00086BD0">
      <w:rPr>
        <w:rStyle w:val="SayfaNumaras"/>
      </w:rPr>
      <w:instrText xml:space="preserve"> PAGE </w:instrText>
    </w:r>
    <w:r w:rsidRPr="00086BD0">
      <w:rPr>
        <w:rStyle w:val="SayfaNumaras"/>
      </w:rPr>
      <w:fldChar w:fldCharType="separate"/>
    </w:r>
    <w:r w:rsidRPr="00086BD0">
      <w:rPr>
        <w:rStyle w:val="SayfaNumaras"/>
        <w:noProof/>
      </w:rPr>
      <w:t>1</w:t>
    </w:r>
    <w:r w:rsidRPr="00086BD0">
      <w:rPr>
        <w:rStyle w:val="SayfaNumaras"/>
      </w:rPr>
      <w:fldChar w:fldCharType="end"/>
    </w:r>
  </w:p>
  <w:p w:rsidR="006C1F58" w:rsidRDefault="00336417" w:rsidP="00086BD0">
    <w:pPr>
      <w:pStyle w:val="a"/>
      <w:ind w:right="360"/>
      <w:jc w:val="center"/>
    </w:pPr>
  </w:p>
  <w:p w:rsidR="006C1F58" w:rsidRDefault="00336417">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6417" w:rsidRDefault="00336417" w:rsidP="00086BD0">
      <w:r>
        <w:separator/>
      </w:r>
    </w:p>
  </w:footnote>
  <w:footnote w:type="continuationSeparator" w:id="0">
    <w:p w:rsidR="00336417" w:rsidRDefault="00336417" w:rsidP="00086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BD0" w:rsidRPr="00086BD0" w:rsidRDefault="00086BD0" w:rsidP="00086BD0">
    <w:pPr>
      <w:pStyle w:val="stBilgi"/>
      <w:rPr>
        <w:b/>
      </w:rPr>
    </w:pPr>
    <w:r w:rsidRPr="00086BD0">
      <w:rPr>
        <w:b/>
      </w:rPr>
      <w:t>Esas Sayısı:2012/23 (Siyasi Parti Mali Denetimi)</w:t>
    </w:r>
  </w:p>
  <w:p w:rsidR="00086BD0" w:rsidRDefault="00086BD0" w:rsidP="00086BD0">
    <w:pPr>
      <w:pStyle w:val="stBilgi"/>
      <w:rPr>
        <w:b/>
      </w:rPr>
    </w:pPr>
    <w:r>
      <w:rPr>
        <w:b/>
      </w:rPr>
      <w:t>Karar Sayısı:2015/30</w:t>
    </w:r>
  </w:p>
  <w:p w:rsidR="00EC1F2A" w:rsidRPr="00086BD0" w:rsidRDefault="00336417" w:rsidP="00086BD0">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044CC"/>
    <w:multiLevelType w:val="hybridMultilevel"/>
    <w:tmpl w:val="7B08898E"/>
    <w:lvl w:ilvl="0" w:tplc="6CCE9C3E">
      <w:start w:val="1"/>
      <w:numFmt w:val="decimal"/>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BD0"/>
    <w:rsid w:val="00086BD0"/>
    <w:rsid w:val="00336417"/>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0D2F64-A45F-4CF8-B3E5-4750CB414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6BD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086BD0"/>
    <w:pPr>
      <w:tabs>
        <w:tab w:val="center" w:pos="4536"/>
        <w:tab w:val="right" w:pos="9072"/>
      </w:tabs>
    </w:pPr>
  </w:style>
  <w:style w:type="character" w:customStyle="1" w:styleId="AltbilgiChar">
    <w:name w:val="Altbilgi Char"/>
    <w:link w:val="a"/>
    <w:uiPriority w:val="99"/>
    <w:rsid w:val="00086BD0"/>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086BD0"/>
    <w:pPr>
      <w:tabs>
        <w:tab w:val="center" w:pos="4536"/>
        <w:tab w:val="right" w:pos="9072"/>
      </w:tabs>
    </w:pPr>
  </w:style>
  <w:style w:type="character" w:customStyle="1" w:styleId="AltBilgiChar0">
    <w:name w:val="Alt Bilgi Char"/>
    <w:basedOn w:val="VarsaylanParagrafYazTipi"/>
    <w:link w:val="AltBilgi"/>
    <w:uiPriority w:val="99"/>
    <w:rsid w:val="00086BD0"/>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086BD0"/>
    <w:pPr>
      <w:tabs>
        <w:tab w:val="center" w:pos="4536"/>
        <w:tab w:val="right" w:pos="9072"/>
      </w:tabs>
    </w:pPr>
  </w:style>
  <w:style w:type="character" w:customStyle="1" w:styleId="stBilgiChar">
    <w:name w:val="Üst Bilgi Char"/>
    <w:basedOn w:val="VarsaylanParagrafYazTipi"/>
    <w:link w:val="stBilgi"/>
    <w:uiPriority w:val="99"/>
    <w:rsid w:val="00086BD0"/>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086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773</Words>
  <Characters>4411</Characters>
  <Application>Microsoft Office Word</Application>
  <DocSecurity>0</DocSecurity>
  <Lines>36</Lines>
  <Paragraphs>10</Paragraphs>
  <ScaleCrop>false</ScaleCrop>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2020-06-16T14:25:00Z</dcterms:created>
  <dcterms:modified xsi:type="dcterms:W3CDTF">2020-06-16T14:25:00Z</dcterms:modified>
</cp:coreProperties>
</file>