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13D14" w:rsidRDefault="00613D14" w:rsidP="00613D14">
      <w:pPr>
        <w:spacing w:after="200"/>
        <w:ind w:right="283"/>
        <w:jc w:val="center"/>
        <w:rPr>
          <w:b/>
          <w:bCs/>
          <w:caps/>
          <w:color w:val="010000"/>
          <w:szCs w:val="30"/>
        </w:rPr>
      </w:pPr>
      <w:r w:rsidRPr="00613D14">
        <w:rPr>
          <w:b/>
          <w:bCs/>
          <w:caps/>
          <w:color w:val="010000"/>
          <w:szCs w:val="30"/>
        </w:rPr>
        <w:t xml:space="preserve"> ANAYASA MAHKEMESİ KARARI</w:t>
      </w:r>
    </w:p>
    <w:p w:rsidR="00613D14" w:rsidRPr="00613D14" w:rsidRDefault="00613D14" w:rsidP="00613D14">
      <w:pPr>
        <w:spacing w:after="200"/>
        <w:ind w:right="283" w:firstLine="709"/>
        <w:jc w:val="center"/>
        <w:rPr>
          <w:b/>
          <w:bCs/>
          <w:caps/>
          <w:color w:val="010000"/>
          <w:szCs w:val="30"/>
        </w:rPr>
      </w:pPr>
    </w:p>
    <w:p w:rsidR="00613D14" w:rsidRDefault="00613D14" w:rsidP="00613D14">
      <w:pPr>
        <w:rPr>
          <w:b/>
          <w:bCs/>
          <w:color w:val="010000"/>
          <w:szCs w:val="22"/>
        </w:rPr>
      </w:pPr>
      <w:r>
        <w:rPr>
          <w:b/>
          <w:bCs/>
          <w:color w:val="010000"/>
          <w:szCs w:val="22"/>
        </w:rPr>
        <w:t>Esas Sayısı:2010/34 (Siyasi Parti Mali Denetimi)</w:t>
      </w:r>
    </w:p>
    <w:p w:rsidR="00613D14" w:rsidRDefault="00613D14" w:rsidP="00613D14">
      <w:pPr>
        <w:rPr>
          <w:b/>
          <w:bCs/>
          <w:color w:val="010000"/>
          <w:szCs w:val="22"/>
        </w:rPr>
      </w:pPr>
      <w:r>
        <w:rPr>
          <w:b/>
          <w:bCs/>
          <w:color w:val="010000"/>
          <w:szCs w:val="22"/>
        </w:rPr>
        <w:t>Karar Sayısı:2014/46</w:t>
      </w:r>
    </w:p>
    <w:p w:rsidR="00613D14" w:rsidRDefault="00613D14" w:rsidP="00613D14">
      <w:pPr>
        <w:rPr>
          <w:b/>
          <w:bCs/>
          <w:color w:val="010000"/>
          <w:szCs w:val="22"/>
        </w:rPr>
      </w:pPr>
      <w:r>
        <w:rPr>
          <w:b/>
          <w:bCs/>
          <w:color w:val="010000"/>
          <w:szCs w:val="22"/>
        </w:rPr>
        <w:t>Karar Günü:4.6.2014</w:t>
      </w:r>
    </w:p>
    <w:p w:rsidR="00613D14" w:rsidRDefault="00613D14" w:rsidP="00613D14">
      <w:pPr>
        <w:rPr>
          <w:b/>
          <w:bCs/>
          <w:color w:val="010000"/>
          <w:szCs w:val="22"/>
        </w:rPr>
      </w:pPr>
      <w:r>
        <w:rPr>
          <w:b/>
          <w:bCs/>
          <w:color w:val="010000"/>
          <w:szCs w:val="22"/>
        </w:rPr>
        <w:t>R.G. Tarih-Sayı:02.07.2014-29048</w:t>
      </w:r>
    </w:p>
    <w:p w:rsidR="00613D14" w:rsidRPr="00613D14" w:rsidRDefault="00613D14" w:rsidP="00613D14">
      <w:pPr>
        <w:rPr>
          <w:b/>
          <w:bCs/>
          <w:color w:val="010000"/>
          <w:szCs w:val="22"/>
        </w:rPr>
      </w:pPr>
    </w:p>
    <w:p w:rsidR="00613D14" w:rsidRPr="00613D14" w:rsidRDefault="00613D14" w:rsidP="00613D14">
      <w:pPr>
        <w:spacing w:after="200"/>
        <w:ind w:right="283" w:firstLine="709"/>
        <w:jc w:val="both"/>
        <w:rPr>
          <w:color w:val="010000"/>
          <w:szCs w:val="22"/>
        </w:rPr>
      </w:pPr>
      <w:r w:rsidRPr="00613D14">
        <w:rPr>
          <w:b/>
          <w:bCs/>
          <w:color w:val="010000"/>
          <w:szCs w:val="22"/>
        </w:rPr>
        <w:t>I- MALİ DENETİMİN KONUSU</w:t>
      </w:r>
      <w:r w:rsidRPr="00613D14">
        <w:rPr>
          <w:color w:val="010000"/>
          <w:szCs w:val="22"/>
        </w:rPr>
        <w:t xml:space="preserve"> </w:t>
      </w:r>
    </w:p>
    <w:p w:rsidR="00613D14" w:rsidRPr="00613D14" w:rsidRDefault="00613D14" w:rsidP="00613D14">
      <w:pPr>
        <w:spacing w:after="200"/>
        <w:ind w:right="283" w:firstLine="709"/>
        <w:jc w:val="both"/>
        <w:rPr>
          <w:color w:val="010000"/>
          <w:szCs w:val="19"/>
        </w:rPr>
      </w:pPr>
      <w:r w:rsidRPr="00613D14">
        <w:rPr>
          <w:color w:val="010000"/>
          <w:szCs w:val="19"/>
        </w:rPr>
        <w:t>Hak ve Eşitlik Partisi 2009 yılı kesin hesabının incelenmesidir.</w:t>
      </w:r>
    </w:p>
    <w:p w:rsidR="00613D14" w:rsidRPr="00613D14" w:rsidRDefault="00613D14" w:rsidP="00613D14">
      <w:pPr>
        <w:spacing w:after="200"/>
        <w:ind w:right="283" w:firstLine="709"/>
        <w:jc w:val="both"/>
        <w:rPr>
          <w:b/>
          <w:bCs/>
          <w:color w:val="010000"/>
          <w:szCs w:val="22"/>
        </w:rPr>
      </w:pPr>
      <w:r w:rsidRPr="00613D14">
        <w:rPr>
          <w:b/>
          <w:bCs/>
          <w:color w:val="010000"/>
          <w:szCs w:val="22"/>
        </w:rPr>
        <w:t>II- İLK İNCELEME</w:t>
      </w:r>
    </w:p>
    <w:p w:rsidR="00613D14" w:rsidRPr="00613D14" w:rsidRDefault="00613D14" w:rsidP="00613D14">
      <w:pPr>
        <w:spacing w:after="200"/>
        <w:ind w:right="283" w:firstLine="709"/>
        <w:jc w:val="both"/>
        <w:rPr>
          <w:color w:val="010000"/>
          <w:szCs w:val="19"/>
        </w:rPr>
      </w:pPr>
      <w:r w:rsidRPr="00613D14">
        <w:rPr>
          <w:color w:val="010000"/>
          <w:szCs w:val="19"/>
        </w:rPr>
        <w:t>İl yöneticileri tarafından imzalanmış il kesin hesaplarının gönderilmesi 15.1.2014 gün ve 33787353/107.02-73 sayılı yazı ile istenmiştir.</w:t>
      </w:r>
    </w:p>
    <w:p w:rsidR="00613D14" w:rsidRPr="00613D14" w:rsidRDefault="00613D14" w:rsidP="00613D14">
      <w:pPr>
        <w:spacing w:after="200"/>
        <w:ind w:right="283" w:firstLine="709"/>
        <w:jc w:val="both"/>
        <w:rPr>
          <w:color w:val="010000"/>
          <w:szCs w:val="19"/>
        </w:rPr>
      </w:pPr>
      <w:r w:rsidRPr="00613D14">
        <w:rPr>
          <w:color w:val="010000"/>
          <w:szCs w:val="19"/>
        </w:rPr>
        <w:t>Parti yetkilileri 14.2.2014 gün ve 2000-02-14 sayılı yazı ile,</w:t>
      </w:r>
      <w:r w:rsidRPr="00613D14">
        <w:rPr>
          <w:b/>
          <w:color w:val="010000"/>
          <w:szCs w:val="19"/>
        </w:rPr>
        <w:t xml:space="preserve"> </w:t>
      </w:r>
      <w:r w:rsidRPr="00613D14">
        <w:rPr>
          <w:i/>
          <w:color w:val="010000"/>
          <w:szCs w:val="19"/>
        </w:rPr>
        <w:t xml:space="preserve">“İl kesin hesaplarının, Genel Sayman tarafından imzalanmış Gelir ve Gider çizelgesinin bir örneği Lahika-2 dedir.” </w:t>
      </w:r>
      <w:r w:rsidRPr="00613D14">
        <w:rPr>
          <w:color w:val="010000"/>
          <w:szCs w:val="19"/>
        </w:rPr>
        <w:t>şeklinde cevap vermişlerdir.</w:t>
      </w:r>
    </w:p>
    <w:p w:rsidR="00613D14" w:rsidRPr="00613D14" w:rsidRDefault="00613D14" w:rsidP="00613D14">
      <w:pPr>
        <w:spacing w:after="200"/>
        <w:ind w:right="283" w:firstLine="709"/>
        <w:jc w:val="both"/>
        <w:rPr>
          <w:color w:val="010000"/>
          <w:szCs w:val="19"/>
        </w:rPr>
      </w:pPr>
      <w:r w:rsidRPr="00613D14">
        <w:rPr>
          <w:color w:val="010000"/>
          <w:szCs w:val="19"/>
        </w:rPr>
        <w:t xml:space="preserve">Parti yetkililerinin cevap ekinde sundukları Lahika-2, Parti Genel Merkez ve 61 adet il örgütünü kapsayan 2009 yılı birleşik kesin hesabıdır. İl başkanı ve saymanı tarafından imzalanmış her ile ait kesin hesaplar gönderilmemiştir. Bunun istenme nedeni il başkanı ve il saymanı tarafından imzalanan il başkanlığına ait gelir gider hesaplarının birleştirilmiş kesin hesap ile uyumlu olup olmadığını tespit etmek içindir. İstenen belgeler gönderilmediği için birleştirilmiş kesin hesabın doğruluğu anlaşılamamıştır. </w:t>
      </w:r>
    </w:p>
    <w:p w:rsidR="00613D14" w:rsidRPr="00613D14" w:rsidRDefault="00613D14" w:rsidP="00613D14">
      <w:pPr>
        <w:overflowPunct/>
        <w:autoSpaceDE/>
        <w:adjustRightInd/>
        <w:spacing w:after="200"/>
        <w:ind w:right="283" w:firstLine="709"/>
        <w:jc w:val="both"/>
        <w:rPr>
          <w:iCs/>
          <w:color w:val="010000"/>
          <w:szCs w:val="19"/>
        </w:rPr>
      </w:pPr>
      <w:r w:rsidRPr="00613D14">
        <w:rPr>
          <w:color w:val="010000"/>
          <w:szCs w:val="19"/>
        </w:rPr>
        <w:t>2820 sayılı Siyasi Partiler Kanunu’nun 74. maddesinin ikinci fıkrasının birinci cümlesinde, “</w:t>
      </w:r>
      <w:r w:rsidRPr="00613D14">
        <w:rPr>
          <w:i/>
          <w:iCs/>
          <w:color w:val="010000"/>
          <w:szCs w:val="19"/>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w:t>
      </w:r>
      <w:r w:rsidRPr="00613D14">
        <w:rPr>
          <w:iCs/>
          <w:color w:val="010000"/>
          <w:szCs w:val="19"/>
        </w:rPr>
        <w:t xml:space="preserve">”, denilmiş ve aynı Kanun’un </w:t>
      </w:r>
      <w:r w:rsidRPr="00613D14">
        <w:rPr>
          <w:color w:val="010000"/>
          <w:szCs w:val="19"/>
        </w:rPr>
        <w:t xml:space="preserve">111. maddesinin birinci fıkrasının (b) bendinde de, </w:t>
      </w:r>
      <w:r w:rsidRPr="00613D14">
        <w:rPr>
          <w:iCs/>
          <w:color w:val="010000"/>
          <w:szCs w:val="19"/>
        </w:rPr>
        <w:t>Siyasi partilerin</w:t>
      </w:r>
      <w:r w:rsidRPr="00613D14">
        <w:rPr>
          <w:i/>
          <w:iCs/>
          <w:color w:val="010000"/>
          <w:szCs w:val="19"/>
        </w:rPr>
        <w:t xml:space="preserve"> “74 üncü madde hükümlerine aykırı hareket eden sorumluları hakkında, üç aydan altı aya kadar hafif hapis ve </w:t>
      </w:r>
      <w:proofErr w:type="spellStart"/>
      <w:r w:rsidRPr="00613D14">
        <w:rPr>
          <w:i/>
          <w:iCs/>
          <w:color w:val="010000"/>
          <w:szCs w:val="19"/>
        </w:rPr>
        <w:t>onbeş</w:t>
      </w:r>
      <w:proofErr w:type="spellEnd"/>
      <w:r w:rsidRPr="00613D14">
        <w:rPr>
          <w:i/>
          <w:iCs/>
          <w:color w:val="010000"/>
          <w:szCs w:val="19"/>
        </w:rPr>
        <w:t xml:space="preserve"> milyon liradan otuz milyon liraya kadar hafif para cezası verilir.</w:t>
      </w:r>
      <w:r w:rsidRPr="00613D14">
        <w:rPr>
          <w:iCs/>
          <w:color w:val="010000"/>
          <w:szCs w:val="19"/>
        </w:rPr>
        <w:t>” hükmü yer almıştır.</w:t>
      </w:r>
    </w:p>
    <w:p w:rsidR="00613D14" w:rsidRPr="00613D14" w:rsidRDefault="00613D14" w:rsidP="00613D14">
      <w:pPr>
        <w:overflowPunct/>
        <w:autoSpaceDE/>
        <w:adjustRightInd/>
        <w:spacing w:after="200"/>
        <w:ind w:right="283" w:firstLine="709"/>
        <w:jc w:val="both"/>
        <w:rPr>
          <w:color w:val="010000"/>
          <w:szCs w:val="19"/>
        </w:rPr>
      </w:pPr>
      <w:r w:rsidRPr="00613D14">
        <w:rPr>
          <w:color w:val="010000"/>
          <w:szCs w:val="19"/>
        </w:rPr>
        <w:t xml:space="preserve">İl yöneticileri tarafından imzalanmış il kesin hesaplarının onaylı örneklerinin gönderilmemesi nedeniyle 2820 sayılı Kanun’un 74. ve </w:t>
      </w:r>
      <w:r w:rsidRPr="00613D14">
        <w:rPr>
          <w:color w:val="010000"/>
          <w:spacing w:val="-20"/>
          <w:szCs w:val="19"/>
        </w:rPr>
        <w:t>111</w:t>
      </w:r>
      <w:r w:rsidRPr="00613D14">
        <w:rPr>
          <w:color w:val="010000"/>
          <w:szCs w:val="19"/>
        </w:rPr>
        <w:t>. maddesinin birinci fıkrasının (b) bendi uyarınca yasal işlem yapılması için Ankara Cumhuriyet Başsavcılığına suç duyurusunda bulunulması gerekir.</w:t>
      </w:r>
    </w:p>
    <w:p w:rsidR="00613D14" w:rsidRPr="00613D14" w:rsidRDefault="00613D14" w:rsidP="00613D14">
      <w:pPr>
        <w:pStyle w:val="GvdeMetniGirintisi2"/>
        <w:spacing w:after="200"/>
        <w:ind w:left="0" w:right="283" w:firstLine="709"/>
        <w:jc w:val="both"/>
        <w:rPr>
          <w:color w:val="010000"/>
          <w:szCs w:val="19"/>
        </w:rPr>
      </w:pPr>
      <w:r w:rsidRPr="00613D14">
        <w:rPr>
          <w:color w:val="010000"/>
          <w:szCs w:val="19"/>
        </w:rPr>
        <w:t>Partinin 2009 yılı kesin hesap cetvellerinin ilk incelemesi sonucunda;</w:t>
      </w:r>
    </w:p>
    <w:p w:rsidR="00613D14" w:rsidRPr="00613D14" w:rsidRDefault="00613D14" w:rsidP="00613D14">
      <w:pPr>
        <w:spacing w:after="200"/>
        <w:ind w:right="283" w:firstLine="709"/>
        <w:jc w:val="both"/>
        <w:rPr>
          <w:color w:val="010000"/>
          <w:szCs w:val="19"/>
        </w:rPr>
      </w:pPr>
      <w:r w:rsidRPr="00613D14">
        <w:rPr>
          <w:color w:val="010000"/>
          <w:szCs w:val="19"/>
        </w:rPr>
        <w:t>1- İşin esasının incelenmesine,</w:t>
      </w:r>
    </w:p>
    <w:p w:rsidR="00613D14" w:rsidRPr="00613D14" w:rsidRDefault="00613D14" w:rsidP="00613D14">
      <w:pPr>
        <w:spacing w:after="200"/>
        <w:ind w:right="283" w:firstLine="709"/>
        <w:jc w:val="both"/>
        <w:rPr>
          <w:color w:val="010000"/>
          <w:szCs w:val="19"/>
        </w:rPr>
      </w:pPr>
      <w:r w:rsidRPr="00613D14">
        <w:rPr>
          <w:color w:val="010000"/>
          <w:szCs w:val="19"/>
        </w:rPr>
        <w:t>2- İl yöneticileri tarafından imzalanmış il kesin hesaplarının gönderilmemesi nedeniyle 2820 sayılı Siyasi Partiler Kanunu’nun 74. ve 111. maddesinin birinci fıkrasının (b) bendi uyarınca yasal işlem yapılması için Ankara Cumhuriyet Başsavcılığına suç duyurusunda bulunulmasına,</w:t>
      </w:r>
    </w:p>
    <w:p w:rsidR="00613D14" w:rsidRPr="00613D14" w:rsidRDefault="00613D14" w:rsidP="00613D14">
      <w:pPr>
        <w:pStyle w:val="GvdeMetniGirintisi2"/>
        <w:spacing w:after="200"/>
        <w:ind w:left="0" w:right="283" w:firstLine="709"/>
        <w:jc w:val="both"/>
        <w:rPr>
          <w:color w:val="010000"/>
          <w:szCs w:val="19"/>
        </w:rPr>
      </w:pPr>
      <w:r w:rsidRPr="00613D14">
        <w:rPr>
          <w:color w:val="010000"/>
          <w:szCs w:val="19"/>
        </w:rPr>
        <w:t xml:space="preserve"> 4.6.2014 gününde OYBİRLİĞİYLE karar verilmiştir.</w:t>
      </w:r>
    </w:p>
    <w:p w:rsidR="00613D14" w:rsidRPr="00613D14" w:rsidRDefault="00613D14" w:rsidP="00613D14">
      <w:pPr>
        <w:spacing w:after="200"/>
        <w:ind w:right="283" w:firstLine="709"/>
        <w:jc w:val="both"/>
        <w:rPr>
          <w:b/>
          <w:bCs/>
          <w:color w:val="010000"/>
          <w:szCs w:val="22"/>
        </w:rPr>
      </w:pPr>
      <w:r w:rsidRPr="00613D14">
        <w:rPr>
          <w:b/>
          <w:bCs/>
          <w:color w:val="010000"/>
          <w:szCs w:val="22"/>
        </w:rPr>
        <w:t>III- ESASIN İNCELENMESİ</w:t>
      </w:r>
    </w:p>
    <w:p w:rsidR="00613D14" w:rsidRPr="00613D14" w:rsidRDefault="00613D14" w:rsidP="00613D14">
      <w:pPr>
        <w:spacing w:after="200"/>
        <w:ind w:right="283" w:firstLine="709"/>
        <w:jc w:val="both"/>
        <w:rPr>
          <w:color w:val="010000"/>
          <w:szCs w:val="19"/>
        </w:rPr>
      </w:pPr>
      <w:r w:rsidRPr="00613D14">
        <w:rPr>
          <w:color w:val="010000"/>
          <w:szCs w:val="19"/>
        </w:rPr>
        <w:lastRenderedPageBreak/>
        <w:t>Hak ve Eşitlik Partisi Partisinin Anayasa Mahkemesine verdiği 2009 yılı kesin hesap çizelgeleri ile dayanağını oluşturan defter ve belgeler üzerinde yapılan inceleme sonuçlarını içeren Raportör Zekeriya AYDIN tarafından hazırlanan esas inceleme raporu, Anayasa ve 6216 sayılı Anayasa Mahkemesinin Kuruluşu ve Yargılama Usulleri Hakkında Kanun ile 2820 sayılı Kanun’un ilgili kuralları, bunların gerekçeleri ile diğer yasama belgeleri okunup incelendikten sonra gereği görüşülüp düşünüldü:</w:t>
      </w:r>
    </w:p>
    <w:p w:rsidR="00613D14" w:rsidRPr="00613D14" w:rsidRDefault="00613D14" w:rsidP="00613D14">
      <w:pPr>
        <w:adjustRightInd/>
        <w:spacing w:after="200"/>
        <w:ind w:right="283" w:firstLine="709"/>
        <w:jc w:val="both"/>
        <w:textAlignment w:val="auto"/>
        <w:rPr>
          <w:color w:val="010000"/>
          <w:szCs w:val="19"/>
        </w:rPr>
      </w:pPr>
      <w:r w:rsidRPr="00613D14">
        <w:rPr>
          <w:color w:val="010000"/>
          <w:szCs w:val="19"/>
        </w:rPr>
        <w:t xml:space="preserve">Denetimin maddi öğelerini oluşturan defter ve belgelerde, Partinin 2009 yılı gelirleri toplamının 879.633,02 TL, borçlarının 294.406,36 YTL, giderleri toplamının 1.022.430,47 TL olduğu ve 151.608,91 TL nakit mevcudunun 2010 yılına devrettiği anlaşılmaktadır. </w:t>
      </w:r>
    </w:p>
    <w:p w:rsidR="00613D14" w:rsidRPr="00613D14" w:rsidRDefault="00613D14" w:rsidP="00613D14">
      <w:pPr>
        <w:spacing w:after="200"/>
        <w:ind w:right="283" w:firstLine="709"/>
        <w:jc w:val="both"/>
        <w:rPr>
          <w:color w:val="010000"/>
          <w:szCs w:val="19"/>
        </w:rPr>
      </w:pPr>
      <w:r w:rsidRPr="00613D14">
        <w:rPr>
          <w:color w:val="010000"/>
          <w:szCs w:val="19"/>
        </w:rPr>
        <w:t xml:space="preserve">Yargıtay Cumhuriyet Başsavcılığının kayıtlarında Partinin 2009 yılında 57 il, 239 ilçe ve 143 belde teşkilatının faal olduğu görülmektedir. Parti yetkililerinin sundukları birleşik kesin hesapta; Çanakkale, Çankırı, Edirne, Gaziantep, Giresun, Isparta (Yalvaç), Kırşehir, Konya, Kütahya, Malatya, Muş, Niğde, Sinop, Tokat (Erbaa), Şanlıurfa, Van, Yozgat, Zonguldak, Kırıkkale, Bartın, Yalova, Karabük, Kilis ve Osmaniye olmak üzere 24 il teşkilatına ilişkin </w:t>
      </w:r>
      <w:proofErr w:type="gramStart"/>
      <w:r w:rsidRPr="00613D14">
        <w:rPr>
          <w:color w:val="010000"/>
          <w:szCs w:val="19"/>
        </w:rPr>
        <w:t>her hangi</w:t>
      </w:r>
      <w:proofErr w:type="gramEnd"/>
      <w:r w:rsidRPr="00613D14">
        <w:rPr>
          <w:color w:val="010000"/>
          <w:szCs w:val="19"/>
        </w:rPr>
        <w:t xml:space="preserve"> bir gelir ve gider belirtilmemiştir. Parti teşkilatları faaliyette olduğuna göre 24 il teşkilatına </w:t>
      </w:r>
      <w:proofErr w:type="gramStart"/>
      <w:r w:rsidRPr="00613D14">
        <w:rPr>
          <w:color w:val="010000"/>
          <w:szCs w:val="19"/>
        </w:rPr>
        <w:t>ait</w:t>
      </w:r>
      <w:proofErr w:type="gramEnd"/>
      <w:r w:rsidRPr="00613D14">
        <w:rPr>
          <w:color w:val="010000"/>
          <w:szCs w:val="19"/>
        </w:rPr>
        <w:t xml:space="preserve"> yönetim giderlerinin (kira, kuruluş, su, elektrik, telefon, kırtasiye vb.) nasıl karşılandığının bildirilmesi 15.1.2014 gün 33787353/107.02-73 sayılı yazı ile istenmiştir.</w:t>
      </w:r>
    </w:p>
    <w:p w:rsidR="00613D14" w:rsidRPr="00613D14" w:rsidRDefault="00613D14" w:rsidP="00613D14">
      <w:pPr>
        <w:spacing w:after="200"/>
        <w:ind w:right="283" w:firstLine="709"/>
        <w:jc w:val="both"/>
        <w:rPr>
          <w:b/>
          <w:color w:val="010000"/>
          <w:szCs w:val="19"/>
        </w:rPr>
      </w:pPr>
      <w:r w:rsidRPr="00613D14">
        <w:rPr>
          <w:color w:val="010000"/>
          <w:szCs w:val="19"/>
        </w:rPr>
        <w:t>Parti yetkilileri 14.2.2014 gün ve 2000-02-14 sayılı yazı ile,</w:t>
      </w:r>
      <w:r w:rsidRPr="00613D14">
        <w:rPr>
          <w:b/>
          <w:color w:val="010000"/>
          <w:szCs w:val="19"/>
        </w:rPr>
        <w:t xml:space="preserve"> </w:t>
      </w:r>
      <w:r w:rsidRPr="00613D14">
        <w:rPr>
          <w:i/>
          <w:color w:val="010000"/>
          <w:szCs w:val="19"/>
        </w:rPr>
        <w:t xml:space="preserve">“Tüm uyarılara rağmen bildirimler yapılmamıştır, ayrıca bazı il teşkilatları ise kurulduklarından kısa bir süre sonra dağılmışlardır. İl/ilçe başkanları genellikle işyerlerini/çalışma ofislerini il/ilçe başkanlığı ofisi olarak kullanmaları sebebiyle, 23 il teşkilatımızın (elektrik, su, telefon vb.) giderleri görülmemektedir.” </w:t>
      </w:r>
      <w:r w:rsidRPr="00613D14">
        <w:rPr>
          <w:color w:val="010000"/>
          <w:szCs w:val="19"/>
        </w:rPr>
        <w:t xml:space="preserve">şeklinde cevap vermişlerdir. </w:t>
      </w:r>
    </w:p>
    <w:p w:rsidR="00613D14" w:rsidRPr="00613D14" w:rsidRDefault="00613D14" w:rsidP="00613D14">
      <w:pPr>
        <w:spacing w:after="200"/>
        <w:ind w:right="283" w:firstLine="709"/>
        <w:jc w:val="both"/>
        <w:rPr>
          <w:color w:val="010000"/>
          <w:szCs w:val="19"/>
        </w:rPr>
      </w:pPr>
      <w:r w:rsidRPr="00613D14">
        <w:rPr>
          <w:color w:val="010000"/>
          <w:szCs w:val="19"/>
        </w:rPr>
        <w:t xml:space="preserve">Parti yetkilileri hangi il teşkilatlarının kısa bir süre sonra dağıldığını bildirmemişler ve genel ifadelerle cevap vermişlerdir. Verilen cevaptan yönetim giderlerinin teşkilat mensuplarınca karşılandığı anlaşılmaktadır. </w:t>
      </w:r>
    </w:p>
    <w:p w:rsidR="00613D14" w:rsidRPr="00613D14" w:rsidRDefault="00613D14" w:rsidP="00613D14">
      <w:pPr>
        <w:spacing w:after="200"/>
        <w:ind w:right="283" w:firstLine="709"/>
        <w:jc w:val="both"/>
        <w:rPr>
          <w:color w:val="010000"/>
          <w:szCs w:val="19"/>
        </w:rPr>
      </w:pPr>
      <w:r w:rsidRPr="00613D14">
        <w:rPr>
          <w:color w:val="010000"/>
          <w:szCs w:val="19"/>
        </w:rPr>
        <w:t xml:space="preserve">Siyasi partilerin faaliyetlerini yürüttükleri genel merkez, il, ilçe veya belde başkanlıklarına ait binaların ya kendi mülkü veya kira olması gerekir. Şayet parti yetkililerine ait binalarda siyasi parti faaliyetinde bulunuluyor ise (il, ilçe veya belde teşkilatının faaliyette bulunduğu binalar) bu takdirde kira sözleşmesi düzenlenerek isabet eden tutarın partiye bağış olarak kaydedilmesi gerekir. </w:t>
      </w:r>
    </w:p>
    <w:p w:rsidR="00613D14" w:rsidRPr="00613D14" w:rsidRDefault="00613D14" w:rsidP="00613D14">
      <w:pPr>
        <w:spacing w:after="200"/>
        <w:ind w:right="283" w:firstLine="709"/>
        <w:jc w:val="both"/>
        <w:rPr>
          <w:color w:val="010000"/>
          <w:szCs w:val="19"/>
        </w:rPr>
      </w:pPr>
      <w:r w:rsidRPr="00613D14">
        <w:rPr>
          <w:color w:val="010000"/>
          <w:szCs w:val="19"/>
        </w:rPr>
        <w:t>Partinin il, ilçe ve belde örgütleri faaliyette olduğuna göre, bu yerlerin en azından yönetim giderlerinin (kira, su, elektrik, telefon, kırtasiye, kuruluş vb.) olması gerekir. Yönetim giderlerinin hesaplarda görülmemesi kayıt dışı gelir ve gider yapıldığı anlamına gelmektedir. Bu durumda, 2820 sayılı Kanun’un 69. maddesindeki bir siyasi partinin bütün gelirlerinin, o siyasi partinin tüzel kişiliği adına elde edileceğine ilişkin hükmü ile yine aynı Kanun’un 70. maddesindeki bir siyasi partinin bütün giderlerinin o siyasi partinin tüzel kişiliği adına yapılacağı hükmüne aykırı davranılmış olmaktadır.</w:t>
      </w:r>
    </w:p>
    <w:p w:rsidR="00613D14" w:rsidRPr="00613D14" w:rsidRDefault="00613D14" w:rsidP="00613D14">
      <w:pPr>
        <w:adjustRightInd/>
        <w:spacing w:after="200"/>
        <w:ind w:right="283" w:firstLine="709"/>
        <w:jc w:val="both"/>
        <w:rPr>
          <w:color w:val="010000"/>
          <w:szCs w:val="19"/>
        </w:rPr>
      </w:pPr>
      <w:r w:rsidRPr="00613D14">
        <w:rPr>
          <w:color w:val="010000"/>
          <w:szCs w:val="19"/>
        </w:rPr>
        <w:t xml:space="preserve">Mahkemeye hesap verilebilir şekilde kayıt ve belge düzeninin oluşturulmaması ile hesabın dışında gelir ve gider oluşturulması inceleme ve araştırmayı engellemeye yönelik eylemler olduğundan, 2820 sayılı Kanun’un 111. maddesinin birinci fıkrasının (c) bendine istinaden gerekli işlemlerin yapılması için Ankara Cumhuriyet Başsavcılığına suç duyurusunda bulunulması gerekir. </w:t>
      </w:r>
    </w:p>
    <w:p w:rsidR="00613D14" w:rsidRPr="00613D14" w:rsidRDefault="00613D14" w:rsidP="00613D14">
      <w:pPr>
        <w:spacing w:after="200"/>
        <w:ind w:right="283" w:firstLine="709"/>
        <w:jc w:val="both"/>
        <w:rPr>
          <w:b/>
          <w:bCs/>
          <w:color w:val="010000"/>
          <w:szCs w:val="22"/>
        </w:rPr>
      </w:pPr>
      <w:r w:rsidRPr="00613D14">
        <w:rPr>
          <w:b/>
          <w:bCs/>
          <w:color w:val="010000"/>
          <w:szCs w:val="22"/>
        </w:rPr>
        <w:t>A-</w:t>
      </w:r>
      <w:r w:rsidRPr="00613D14">
        <w:rPr>
          <w:color w:val="010000"/>
          <w:szCs w:val="22"/>
        </w:rPr>
        <w:t xml:space="preserve"> </w:t>
      </w:r>
      <w:r w:rsidRPr="00613D14">
        <w:rPr>
          <w:b/>
          <w:bCs/>
          <w:color w:val="010000"/>
          <w:szCs w:val="22"/>
        </w:rPr>
        <w:t>Gelirlerin İncelenmesi</w:t>
      </w:r>
    </w:p>
    <w:p w:rsidR="00613D14" w:rsidRPr="00613D14" w:rsidRDefault="00613D14" w:rsidP="00613D14">
      <w:pPr>
        <w:spacing w:after="200"/>
        <w:ind w:right="283" w:firstLine="709"/>
        <w:jc w:val="both"/>
        <w:rPr>
          <w:b/>
          <w:bCs/>
          <w:color w:val="010000"/>
          <w:szCs w:val="22"/>
        </w:rPr>
      </w:pPr>
      <w:r w:rsidRPr="00613D14">
        <w:rPr>
          <w:b/>
          <w:bCs/>
          <w:color w:val="010000"/>
          <w:szCs w:val="22"/>
        </w:rPr>
        <w:t>1- Genel Merkez Gelirleri</w:t>
      </w:r>
    </w:p>
    <w:p w:rsidR="00613D14" w:rsidRPr="00613D14" w:rsidRDefault="00613D14" w:rsidP="00613D14">
      <w:pPr>
        <w:spacing w:after="200"/>
        <w:ind w:right="283" w:firstLine="709"/>
        <w:jc w:val="both"/>
        <w:rPr>
          <w:color w:val="010000"/>
          <w:szCs w:val="19"/>
        </w:rPr>
      </w:pPr>
      <w:r w:rsidRPr="00613D14">
        <w:rPr>
          <w:color w:val="010000"/>
          <w:szCs w:val="19"/>
        </w:rPr>
        <w:t xml:space="preserve">Parti Genel Merkezinin 2009 yılı gelirleri 441.474,80 TL olarak gösterilmiştir. </w:t>
      </w:r>
    </w:p>
    <w:p w:rsidR="00613D14" w:rsidRPr="00613D14" w:rsidRDefault="00613D14" w:rsidP="00613D14">
      <w:pPr>
        <w:spacing w:after="200"/>
        <w:ind w:right="283" w:firstLine="709"/>
        <w:jc w:val="both"/>
        <w:rPr>
          <w:color w:val="010000"/>
          <w:szCs w:val="19"/>
        </w:rPr>
      </w:pPr>
      <w:r w:rsidRPr="00613D14">
        <w:rPr>
          <w:color w:val="010000"/>
          <w:szCs w:val="19"/>
        </w:rPr>
        <w:lastRenderedPageBreak/>
        <w:t>Bunun 9.460 TL’si üye giriş aidatından, 38.018 TL’si üye yıllık aidatından, 346.633,30 TL’si bağışlardan, 43.931,50 TL’si faaliyet gelirlerinden, 3.432 TL’si yayın gelirlerinden oluşmaktadır.</w:t>
      </w:r>
    </w:p>
    <w:p w:rsidR="00613D14" w:rsidRPr="00613D14" w:rsidRDefault="00613D14" w:rsidP="00613D14">
      <w:pPr>
        <w:spacing w:after="200"/>
        <w:ind w:right="283" w:firstLine="709"/>
        <w:jc w:val="both"/>
        <w:rPr>
          <w:color w:val="010000"/>
          <w:szCs w:val="19"/>
        </w:rPr>
      </w:pPr>
      <w:r w:rsidRPr="00613D14">
        <w:rPr>
          <w:color w:val="010000"/>
          <w:szCs w:val="19"/>
        </w:rPr>
        <w:t xml:space="preserve">Parti Genel Merkezinin 2009 yılı muhasebe kayıtlarının tutulduğu İşletme Defteri mevcut olup söz konusu defter 2820 sayılı Kanun’un 60. maddesi gereğince Çankaya İlçe Seçim Kurulu Başkanlığı tarafından 8.9.2008 tarihinde mühürlenmiş ve onaylanmıştır. </w:t>
      </w:r>
    </w:p>
    <w:p w:rsidR="00613D14" w:rsidRPr="00613D14" w:rsidRDefault="00613D14" w:rsidP="00613D14">
      <w:pPr>
        <w:spacing w:after="200"/>
        <w:ind w:right="283" w:firstLine="709"/>
        <w:jc w:val="both"/>
        <w:rPr>
          <w:color w:val="010000"/>
          <w:szCs w:val="19"/>
        </w:rPr>
      </w:pPr>
      <w:r w:rsidRPr="00613D14">
        <w:rPr>
          <w:color w:val="010000"/>
          <w:szCs w:val="19"/>
        </w:rPr>
        <w:t>Parti Genel Merkezinin 2009 yılı mevcut belgeleri üzerinde yapılan incelemede, aşağıda belirtilen dışındaki gelirlerin 2820 sayılı Kanun’a uygun olarak sağlandığı sonucuna varılmıştır.</w:t>
      </w:r>
    </w:p>
    <w:p w:rsidR="00613D14" w:rsidRPr="00613D14" w:rsidRDefault="00613D14" w:rsidP="00613D14">
      <w:pPr>
        <w:spacing w:after="200"/>
        <w:ind w:right="283" w:firstLine="709"/>
        <w:jc w:val="both"/>
        <w:rPr>
          <w:color w:val="010000"/>
          <w:szCs w:val="19"/>
        </w:rPr>
      </w:pPr>
      <w:r w:rsidRPr="00613D14">
        <w:rPr>
          <w:color w:val="010000"/>
          <w:szCs w:val="19"/>
        </w:rPr>
        <w:t xml:space="preserve">Parti Genel Merkezi 2009 yılı İşletme Defteri gelir kısmı ile gelir belgelerinin incelenmesinde; gelirlerin bazılarının kim tarafından yatırıldığı ile niteliğinin belli olmadığı, elde edilen gelirlerden bazılarının İşletme Defterinde gelir olarak yazılmasına karşın gelir makbuzu veya banka dekontunun bulunmadığı, gelir makbuzu olmasına karşın İşletme Defterine gelir kaydedilmeyenlerin olduğu, gelir makbuzları toplamları ile İşletme Defterinde yer alan kayıtların uyuşmadığı görülmüştür. </w:t>
      </w:r>
    </w:p>
    <w:p w:rsidR="00613D14" w:rsidRPr="00613D14" w:rsidRDefault="00613D14" w:rsidP="00613D14">
      <w:pPr>
        <w:spacing w:after="200"/>
        <w:ind w:right="283" w:firstLine="709"/>
        <w:jc w:val="both"/>
        <w:rPr>
          <w:color w:val="010000"/>
          <w:szCs w:val="19"/>
        </w:rPr>
      </w:pPr>
      <w:r w:rsidRPr="00613D14">
        <w:rPr>
          <w:color w:val="010000"/>
          <w:szCs w:val="19"/>
        </w:rPr>
        <w:t>Bu nedenle; gelir olarak görünen tutarların kim/kimler tarafından yatırıldığının belirtilmesi, İşletme Defterine gelir yazılan ancak dekont veya makbuzu olmayanlara ait gelir makbuzu/banka dekontunun gönderilmesi, gelir makbuzu olmasına karşın İşletme Defterine gelir kaydedilmeme ile gelir makbuzları toplamları ile İşletme Defterinde yer alan kayıtların uyuşmama nedeninin bildirilmesi 15.1.2014 gün ve 33787353/107.02-73 sayılı yazı ile istenmiştir.</w:t>
      </w:r>
    </w:p>
    <w:p w:rsidR="00613D14" w:rsidRPr="00613D14" w:rsidRDefault="00613D14" w:rsidP="00613D14">
      <w:pPr>
        <w:spacing w:after="200"/>
        <w:ind w:right="283" w:firstLine="709"/>
        <w:jc w:val="both"/>
        <w:rPr>
          <w:b/>
          <w:color w:val="010000"/>
          <w:szCs w:val="19"/>
        </w:rPr>
      </w:pPr>
      <w:r w:rsidRPr="00613D14">
        <w:rPr>
          <w:b/>
          <w:color w:val="010000"/>
          <w:szCs w:val="19"/>
        </w:rPr>
        <w:t>Tablo-1</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19"/>
        <w:gridCol w:w="2030"/>
        <w:gridCol w:w="1643"/>
        <w:gridCol w:w="2583"/>
        <w:gridCol w:w="1796"/>
      </w:tblGrid>
      <w:tr w:rsidR="00613D14" w:rsidRPr="00613D14" w:rsidTr="00613D14">
        <w:trPr>
          <w:jc w:val="center"/>
        </w:trPr>
        <w:tc>
          <w:tcPr>
            <w:tcW w:w="879"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b/>
                <w:color w:val="010000"/>
                <w:szCs w:val="16"/>
              </w:rPr>
            </w:pPr>
            <w:r w:rsidRPr="00613D14">
              <w:rPr>
                <w:b/>
                <w:color w:val="010000"/>
                <w:szCs w:val="16"/>
              </w:rPr>
              <w:t xml:space="preserve">İşletme Defter Sıra </w:t>
            </w:r>
            <w:proofErr w:type="spellStart"/>
            <w:r w:rsidRPr="00613D14">
              <w:rPr>
                <w:b/>
                <w:color w:val="010000"/>
                <w:szCs w:val="16"/>
              </w:rPr>
              <w:t>no</w:t>
            </w:r>
            <w:proofErr w:type="spellEnd"/>
          </w:p>
        </w:tc>
        <w:tc>
          <w:tcPr>
            <w:tcW w:w="1039"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b/>
                <w:color w:val="010000"/>
                <w:szCs w:val="16"/>
              </w:rPr>
            </w:pPr>
            <w:r w:rsidRPr="00613D14">
              <w:rPr>
                <w:b/>
                <w:color w:val="010000"/>
                <w:szCs w:val="16"/>
              </w:rPr>
              <w:t xml:space="preserve">Makbuzda Yazan </w:t>
            </w:r>
          </w:p>
        </w:tc>
        <w:tc>
          <w:tcPr>
            <w:tcW w:w="841"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b/>
                <w:color w:val="010000"/>
                <w:szCs w:val="16"/>
              </w:rPr>
            </w:pPr>
            <w:r w:rsidRPr="00613D14">
              <w:rPr>
                <w:b/>
                <w:color w:val="010000"/>
                <w:szCs w:val="16"/>
              </w:rPr>
              <w:t>Tutar</w:t>
            </w:r>
          </w:p>
        </w:tc>
        <w:tc>
          <w:tcPr>
            <w:tcW w:w="1322"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b/>
                <w:color w:val="010000"/>
                <w:szCs w:val="16"/>
              </w:rPr>
            </w:pPr>
            <w:r w:rsidRPr="00613D14">
              <w:rPr>
                <w:b/>
                <w:color w:val="010000"/>
                <w:szCs w:val="16"/>
              </w:rPr>
              <w:t>Makbuz Tarih ve No</w:t>
            </w:r>
          </w:p>
        </w:tc>
        <w:tc>
          <w:tcPr>
            <w:tcW w:w="920"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b/>
                <w:color w:val="010000"/>
                <w:szCs w:val="16"/>
              </w:rPr>
            </w:pPr>
            <w:r w:rsidRPr="00613D14">
              <w:rPr>
                <w:b/>
                <w:color w:val="010000"/>
                <w:szCs w:val="16"/>
              </w:rPr>
              <w:t xml:space="preserve">İstenen </w:t>
            </w:r>
          </w:p>
        </w:tc>
      </w:tr>
      <w:tr w:rsidR="00613D14" w:rsidRPr="00613D14" w:rsidTr="00613D14">
        <w:trPr>
          <w:jc w:val="center"/>
        </w:trPr>
        <w:tc>
          <w:tcPr>
            <w:tcW w:w="879"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color w:val="010000"/>
                <w:szCs w:val="16"/>
              </w:rPr>
            </w:pPr>
            <w:r w:rsidRPr="00613D14">
              <w:rPr>
                <w:color w:val="010000"/>
                <w:szCs w:val="16"/>
              </w:rPr>
              <w:t>23</w:t>
            </w:r>
          </w:p>
        </w:tc>
        <w:tc>
          <w:tcPr>
            <w:tcW w:w="1039"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color w:val="010000"/>
                <w:szCs w:val="16"/>
              </w:rPr>
            </w:pPr>
            <w:r w:rsidRPr="00613D14">
              <w:rPr>
                <w:color w:val="010000"/>
                <w:szCs w:val="16"/>
              </w:rPr>
              <w:t>15 adet Anadolu kartal rozeti</w:t>
            </w:r>
          </w:p>
        </w:tc>
        <w:tc>
          <w:tcPr>
            <w:tcW w:w="841"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color w:val="010000"/>
                <w:szCs w:val="16"/>
              </w:rPr>
            </w:pPr>
            <w:r w:rsidRPr="00613D14">
              <w:rPr>
                <w:color w:val="010000"/>
                <w:szCs w:val="16"/>
              </w:rPr>
              <w:t>15.000</w:t>
            </w:r>
          </w:p>
        </w:tc>
        <w:tc>
          <w:tcPr>
            <w:tcW w:w="1322"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color w:val="010000"/>
                <w:szCs w:val="16"/>
              </w:rPr>
            </w:pPr>
            <w:r w:rsidRPr="00613D14">
              <w:rPr>
                <w:color w:val="010000"/>
                <w:szCs w:val="16"/>
              </w:rPr>
              <w:t>14.1.2009/010858</w:t>
            </w:r>
          </w:p>
          <w:p w:rsidR="00613D14" w:rsidRPr="00613D14" w:rsidRDefault="00613D14" w:rsidP="00613D14">
            <w:pPr>
              <w:spacing w:before="240" w:after="240"/>
              <w:jc w:val="center"/>
              <w:rPr>
                <w:color w:val="010000"/>
                <w:szCs w:val="16"/>
              </w:rPr>
            </w:pPr>
          </w:p>
        </w:tc>
        <w:tc>
          <w:tcPr>
            <w:tcW w:w="920"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color w:val="010000"/>
                <w:szCs w:val="16"/>
              </w:rPr>
            </w:pPr>
            <w:r w:rsidRPr="00613D14">
              <w:rPr>
                <w:color w:val="010000"/>
                <w:szCs w:val="16"/>
              </w:rPr>
              <w:t xml:space="preserve">Defterde sadece bağış yazıyor. Kim tarafından yatırıldığının ve niteliğinin belirtilmesi </w:t>
            </w:r>
          </w:p>
        </w:tc>
      </w:tr>
      <w:tr w:rsidR="00613D14" w:rsidRPr="00613D14" w:rsidTr="00613D14">
        <w:trPr>
          <w:jc w:val="center"/>
        </w:trPr>
        <w:tc>
          <w:tcPr>
            <w:tcW w:w="879"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color w:val="010000"/>
                <w:szCs w:val="16"/>
              </w:rPr>
            </w:pPr>
            <w:r w:rsidRPr="00613D14">
              <w:rPr>
                <w:color w:val="010000"/>
                <w:szCs w:val="16"/>
              </w:rPr>
              <w:t>23</w:t>
            </w:r>
          </w:p>
        </w:tc>
        <w:tc>
          <w:tcPr>
            <w:tcW w:w="1039"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color w:val="010000"/>
                <w:szCs w:val="16"/>
              </w:rPr>
            </w:pPr>
            <w:r w:rsidRPr="00613D14">
              <w:rPr>
                <w:color w:val="010000"/>
                <w:szCs w:val="16"/>
              </w:rPr>
              <w:t>15 adet Anadolu kartal rozeti</w:t>
            </w:r>
          </w:p>
        </w:tc>
        <w:tc>
          <w:tcPr>
            <w:tcW w:w="841"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color w:val="010000"/>
                <w:szCs w:val="16"/>
              </w:rPr>
            </w:pPr>
            <w:r w:rsidRPr="00613D14">
              <w:rPr>
                <w:color w:val="010000"/>
                <w:szCs w:val="16"/>
              </w:rPr>
              <w:t>15.000</w:t>
            </w:r>
          </w:p>
        </w:tc>
        <w:tc>
          <w:tcPr>
            <w:tcW w:w="1322"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color w:val="010000"/>
                <w:szCs w:val="16"/>
              </w:rPr>
            </w:pPr>
            <w:r w:rsidRPr="00613D14">
              <w:rPr>
                <w:color w:val="010000"/>
                <w:szCs w:val="16"/>
              </w:rPr>
              <w:t>14.1.2009/010857</w:t>
            </w:r>
          </w:p>
          <w:p w:rsidR="00613D14" w:rsidRPr="00613D14" w:rsidRDefault="00613D14" w:rsidP="00613D14">
            <w:pPr>
              <w:spacing w:before="240" w:after="240"/>
              <w:jc w:val="center"/>
              <w:rPr>
                <w:color w:val="010000"/>
                <w:szCs w:val="16"/>
              </w:rPr>
            </w:pPr>
          </w:p>
        </w:tc>
        <w:tc>
          <w:tcPr>
            <w:tcW w:w="920"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color w:val="010000"/>
                <w:szCs w:val="16"/>
              </w:rPr>
            </w:pPr>
            <w:r w:rsidRPr="00613D14">
              <w:rPr>
                <w:color w:val="010000"/>
                <w:szCs w:val="16"/>
              </w:rPr>
              <w:t>Defterde kaydı yok. Teslim eden olarak makbuzda Denizli İL BŞK. yazıyor.</w:t>
            </w:r>
          </w:p>
          <w:p w:rsidR="00613D14" w:rsidRPr="00613D14" w:rsidRDefault="00613D14" w:rsidP="00613D14">
            <w:pPr>
              <w:spacing w:before="240" w:after="240"/>
              <w:jc w:val="center"/>
              <w:rPr>
                <w:color w:val="010000"/>
                <w:szCs w:val="16"/>
              </w:rPr>
            </w:pPr>
            <w:r w:rsidRPr="00613D14">
              <w:rPr>
                <w:color w:val="010000"/>
                <w:szCs w:val="16"/>
              </w:rPr>
              <w:t xml:space="preserve">Kim tarafından yatırıldığının ve niteliğinin belirtilmesi </w:t>
            </w:r>
          </w:p>
        </w:tc>
      </w:tr>
      <w:tr w:rsidR="00613D14" w:rsidRPr="00613D14" w:rsidTr="00613D14">
        <w:trPr>
          <w:jc w:val="center"/>
        </w:trPr>
        <w:tc>
          <w:tcPr>
            <w:tcW w:w="879"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color w:val="010000"/>
                <w:szCs w:val="16"/>
              </w:rPr>
            </w:pPr>
            <w:r w:rsidRPr="00613D14">
              <w:rPr>
                <w:color w:val="010000"/>
                <w:szCs w:val="16"/>
              </w:rPr>
              <w:lastRenderedPageBreak/>
              <w:t>238</w:t>
            </w:r>
          </w:p>
        </w:tc>
        <w:tc>
          <w:tcPr>
            <w:tcW w:w="1039"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color w:val="010000"/>
                <w:szCs w:val="16"/>
              </w:rPr>
            </w:pPr>
          </w:p>
        </w:tc>
        <w:tc>
          <w:tcPr>
            <w:tcW w:w="841"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color w:val="010000"/>
                <w:szCs w:val="16"/>
              </w:rPr>
            </w:pPr>
            <w:r w:rsidRPr="00613D14">
              <w:rPr>
                <w:color w:val="010000"/>
                <w:szCs w:val="16"/>
              </w:rPr>
              <w:t>2.000</w:t>
            </w:r>
          </w:p>
        </w:tc>
        <w:tc>
          <w:tcPr>
            <w:tcW w:w="1322"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color w:val="010000"/>
                <w:szCs w:val="16"/>
              </w:rPr>
            </w:pPr>
            <w:r w:rsidRPr="00613D14">
              <w:rPr>
                <w:color w:val="010000"/>
                <w:szCs w:val="16"/>
              </w:rPr>
              <w:t>9.3.2009/011272</w:t>
            </w:r>
          </w:p>
        </w:tc>
        <w:tc>
          <w:tcPr>
            <w:tcW w:w="920" w:type="pct"/>
            <w:tcBorders>
              <w:top w:val="single" w:sz="4" w:space="0" w:color="auto"/>
              <w:left w:val="single" w:sz="4" w:space="0" w:color="auto"/>
              <w:bottom w:val="single" w:sz="4" w:space="0" w:color="auto"/>
              <w:right w:val="single" w:sz="4" w:space="0" w:color="auto"/>
            </w:tcBorders>
          </w:tcPr>
          <w:p w:rsidR="00613D14" w:rsidRPr="00613D14" w:rsidRDefault="00613D14" w:rsidP="00613D14">
            <w:pPr>
              <w:spacing w:before="240" w:after="240"/>
              <w:jc w:val="center"/>
              <w:rPr>
                <w:color w:val="010000"/>
                <w:szCs w:val="16"/>
              </w:rPr>
            </w:pPr>
            <w:r w:rsidRPr="00613D14">
              <w:rPr>
                <w:color w:val="010000"/>
                <w:szCs w:val="16"/>
              </w:rPr>
              <w:t>Kim tarafından yatırıldığının belirtilmesi</w:t>
            </w:r>
          </w:p>
        </w:tc>
      </w:tr>
    </w:tbl>
    <w:p w:rsidR="00613D14" w:rsidRPr="00613D14" w:rsidRDefault="00613D14" w:rsidP="00613D14">
      <w:pPr>
        <w:pStyle w:val="nor4"/>
        <w:spacing w:after="200"/>
        <w:ind w:right="283" w:firstLine="709"/>
        <w:rPr>
          <w:rFonts w:ascii="Times New Roman" w:eastAsia="Times New Roman" w:hAnsi="Times New Roman" w:cs="Times New Roman"/>
          <w:b/>
          <w:color w:val="010000"/>
          <w:sz w:val="24"/>
          <w:szCs w:val="19"/>
        </w:rPr>
      </w:pPr>
      <w:r w:rsidRPr="00613D14">
        <w:rPr>
          <w:rFonts w:ascii="Times New Roman" w:eastAsia="Times New Roman" w:hAnsi="Times New Roman" w:cs="Times New Roman"/>
          <w:b/>
          <w:color w:val="010000"/>
          <w:sz w:val="24"/>
          <w:szCs w:val="19"/>
        </w:rPr>
        <w:t>Tablo-2</w:t>
      </w:r>
    </w:p>
    <w:p w:rsidR="00613D14" w:rsidRPr="00613D14" w:rsidRDefault="00613D14" w:rsidP="00613D14">
      <w:pPr>
        <w:pStyle w:val="nor4"/>
        <w:spacing w:after="200"/>
        <w:ind w:right="283" w:firstLine="709"/>
        <w:rPr>
          <w:rFonts w:ascii="Times New Roman" w:hAnsi="Times New Roman" w:cs="Times New Roman"/>
          <w:color w:val="010000"/>
          <w:sz w:val="24"/>
          <w:szCs w:val="19"/>
        </w:rPr>
      </w:pPr>
      <w:r w:rsidRPr="00613D14">
        <w:rPr>
          <w:rFonts w:ascii="Times New Roman" w:hAnsi="Times New Roman" w:cs="Times New Roman"/>
          <w:color w:val="010000"/>
          <w:sz w:val="24"/>
          <w:szCs w:val="19"/>
        </w:rPr>
        <w:t>(İşletme Defterine Gelir Yazılmasına Karşın Gelir Makbuzu veya Banka Dekontu Bulunmayanlara Ait Liste)</w:t>
      </w:r>
    </w:p>
    <w:p w:rsidR="00C87B10" w:rsidRDefault="00C87B10"/>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45"/>
        <w:gridCol w:w="3856"/>
        <w:gridCol w:w="3070"/>
      </w:tblGrid>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İşletme Defter Sıra No</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 xml:space="preserve">İşletme Defterinde Yazan </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Tutar</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Görsel malzeme</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Görsel malzeme</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108,5</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14.000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Görsel malzeme</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24</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30.000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31</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600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32</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33</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Görsel malzeme</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250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34</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Görsel malzeme</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35</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Görsel malzeme</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36</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Görsel malzeme</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46</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47</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Görsel malzeme</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18.327,50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48</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Üye kayıt</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410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49</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Aidat</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400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50</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1.900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51</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Faaliyet geliri</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1.790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57</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Görsel malzeme</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350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70</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Aidat</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600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72</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Faaliyet geliri</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5.500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74</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400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76</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Üye kayıt</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330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77</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Aidat</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5.875</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78</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5.660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79</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Faaliyet geliri</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1.570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82</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Üye kayıt</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370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125</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367</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126</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854</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137</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1.900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169</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Üye kayıt</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2.000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172</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85</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173</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2.000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176</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7.720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177</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3.000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185</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12.000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187</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191</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2.000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196</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Üye kayıt</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250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209</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2.495</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211</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212</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Görsel malzeme</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945</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235</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322</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237</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4.393,5</w:t>
            </w:r>
          </w:p>
        </w:tc>
      </w:tr>
      <w:tr w:rsidR="00613D14" w:rsidRPr="00613D14" w:rsidTr="00C87B10">
        <w:trPr>
          <w:jc w:val="center"/>
        </w:trPr>
        <w:tc>
          <w:tcPr>
            <w:tcW w:w="145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Toplam</w:t>
            </w:r>
          </w:p>
        </w:tc>
        <w:tc>
          <w:tcPr>
            <w:tcW w:w="19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p>
        </w:tc>
        <w:tc>
          <w:tcPr>
            <w:tcW w:w="157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129.262,5</w:t>
            </w:r>
          </w:p>
        </w:tc>
      </w:tr>
    </w:tbl>
    <w:p w:rsidR="00C87B10" w:rsidRDefault="00C87B10" w:rsidP="00613D14">
      <w:pPr>
        <w:pStyle w:val="nor4"/>
        <w:spacing w:after="200"/>
        <w:ind w:right="283" w:firstLine="709"/>
        <w:rPr>
          <w:rFonts w:ascii="Times New Roman" w:eastAsia="Times New Roman" w:hAnsi="Times New Roman" w:cs="Times New Roman"/>
          <w:b/>
          <w:color w:val="010000"/>
          <w:sz w:val="24"/>
          <w:szCs w:val="20"/>
        </w:rPr>
      </w:pPr>
    </w:p>
    <w:p w:rsidR="00613D14" w:rsidRPr="00613D14" w:rsidRDefault="00613D14" w:rsidP="00613D14">
      <w:pPr>
        <w:pStyle w:val="nor4"/>
        <w:spacing w:after="200"/>
        <w:ind w:right="283" w:firstLine="709"/>
        <w:rPr>
          <w:rFonts w:ascii="Times New Roman" w:eastAsia="Times New Roman" w:hAnsi="Times New Roman" w:cs="Times New Roman"/>
          <w:b/>
          <w:color w:val="010000"/>
          <w:sz w:val="24"/>
          <w:szCs w:val="20"/>
        </w:rPr>
      </w:pPr>
      <w:r w:rsidRPr="00613D14">
        <w:rPr>
          <w:rFonts w:ascii="Times New Roman" w:eastAsia="Times New Roman" w:hAnsi="Times New Roman" w:cs="Times New Roman"/>
          <w:b/>
          <w:color w:val="010000"/>
          <w:sz w:val="24"/>
          <w:szCs w:val="20"/>
        </w:rPr>
        <w:t>Tablo-3</w:t>
      </w:r>
    </w:p>
    <w:p w:rsidR="00613D14" w:rsidRPr="00613D14" w:rsidRDefault="00613D14" w:rsidP="00613D14">
      <w:pPr>
        <w:pStyle w:val="nor4"/>
        <w:spacing w:after="200"/>
        <w:ind w:right="283" w:firstLine="709"/>
        <w:rPr>
          <w:rFonts w:ascii="Times New Roman" w:hAnsi="Times New Roman" w:cs="Times New Roman"/>
          <w:color w:val="010000"/>
          <w:sz w:val="24"/>
          <w:szCs w:val="19"/>
        </w:rPr>
      </w:pPr>
      <w:r w:rsidRPr="00613D14">
        <w:rPr>
          <w:rFonts w:ascii="Times New Roman" w:hAnsi="Times New Roman" w:cs="Times New Roman"/>
          <w:color w:val="010000"/>
          <w:sz w:val="24"/>
          <w:szCs w:val="19"/>
        </w:rPr>
        <w:t xml:space="preserve"> (Gelir Makbuzu Olmasına Karşın İşletme Defterine Gelir Yazılmayanlara Ait Liste)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08"/>
        <w:gridCol w:w="1819"/>
        <w:gridCol w:w="1671"/>
        <w:gridCol w:w="1597"/>
        <w:gridCol w:w="1776"/>
      </w:tblGrid>
      <w:tr w:rsidR="00613D14" w:rsidRPr="00613D14" w:rsidTr="00C87B10">
        <w:trPr>
          <w:jc w:val="center"/>
        </w:trPr>
        <w:tc>
          <w:tcPr>
            <w:tcW w:w="14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Makbuz Tarih ve No</w:t>
            </w:r>
          </w:p>
        </w:tc>
        <w:tc>
          <w:tcPr>
            <w:tcW w:w="93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 xml:space="preserve">Teslim Edenin Adı ve Soyadı </w:t>
            </w:r>
          </w:p>
        </w:tc>
        <w:tc>
          <w:tcPr>
            <w:tcW w:w="85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Cinsi</w:t>
            </w:r>
          </w:p>
        </w:tc>
        <w:tc>
          <w:tcPr>
            <w:tcW w:w="8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Zarf No</w:t>
            </w:r>
          </w:p>
        </w:tc>
        <w:tc>
          <w:tcPr>
            <w:tcW w:w="90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Tutar</w:t>
            </w:r>
          </w:p>
        </w:tc>
      </w:tr>
      <w:tr w:rsidR="00613D14" w:rsidRPr="00613D14" w:rsidTr="00C87B10">
        <w:trPr>
          <w:jc w:val="center"/>
        </w:trPr>
        <w:tc>
          <w:tcPr>
            <w:tcW w:w="14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26.2.2009/0100878</w:t>
            </w:r>
          </w:p>
        </w:tc>
        <w:tc>
          <w:tcPr>
            <w:tcW w:w="93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Dursun BİLA</w:t>
            </w:r>
          </w:p>
        </w:tc>
        <w:tc>
          <w:tcPr>
            <w:tcW w:w="85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Bağış </w:t>
            </w:r>
          </w:p>
        </w:tc>
        <w:tc>
          <w:tcPr>
            <w:tcW w:w="8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w:t>
            </w:r>
          </w:p>
        </w:tc>
        <w:tc>
          <w:tcPr>
            <w:tcW w:w="90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2.000</w:t>
            </w:r>
          </w:p>
        </w:tc>
      </w:tr>
      <w:tr w:rsidR="00613D14" w:rsidRPr="00613D14" w:rsidTr="00C87B10">
        <w:trPr>
          <w:jc w:val="center"/>
        </w:trPr>
        <w:tc>
          <w:tcPr>
            <w:tcW w:w="14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16.3.2009/011273</w:t>
            </w:r>
          </w:p>
        </w:tc>
        <w:tc>
          <w:tcPr>
            <w:tcW w:w="93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Tamer ÖN</w:t>
            </w:r>
          </w:p>
        </w:tc>
        <w:tc>
          <w:tcPr>
            <w:tcW w:w="85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8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w:t>
            </w:r>
          </w:p>
        </w:tc>
        <w:tc>
          <w:tcPr>
            <w:tcW w:w="90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1.000</w:t>
            </w:r>
          </w:p>
        </w:tc>
      </w:tr>
      <w:tr w:rsidR="00613D14" w:rsidRPr="00613D14" w:rsidTr="00C87B10">
        <w:trPr>
          <w:jc w:val="center"/>
        </w:trPr>
        <w:tc>
          <w:tcPr>
            <w:tcW w:w="14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11.9.2009/015308</w:t>
            </w:r>
          </w:p>
        </w:tc>
        <w:tc>
          <w:tcPr>
            <w:tcW w:w="93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Ali ŞAHİNLER</w:t>
            </w:r>
          </w:p>
        </w:tc>
        <w:tc>
          <w:tcPr>
            <w:tcW w:w="85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8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w:t>
            </w:r>
          </w:p>
        </w:tc>
        <w:tc>
          <w:tcPr>
            <w:tcW w:w="90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2.000</w:t>
            </w:r>
          </w:p>
        </w:tc>
      </w:tr>
      <w:tr w:rsidR="00613D14" w:rsidRPr="00613D14" w:rsidTr="00C87B10">
        <w:trPr>
          <w:jc w:val="center"/>
        </w:trPr>
        <w:tc>
          <w:tcPr>
            <w:tcW w:w="14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3.10.2009/015223</w:t>
            </w:r>
          </w:p>
        </w:tc>
        <w:tc>
          <w:tcPr>
            <w:tcW w:w="93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İsmet ÇAMDERE</w:t>
            </w:r>
          </w:p>
        </w:tc>
        <w:tc>
          <w:tcPr>
            <w:tcW w:w="85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8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w:t>
            </w:r>
          </w:p>
        </w:tc>
        <w:tc>
          <w:tcPr>
            <w:tcW w:w="90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10.000</w:t>
            </w:r>
          </w:p>
        </w:tc>
      </w:tr>
      <w:tr w:rsidR="00613D14" w:rsidRPr="00613D14" w:rsidTr="00C87B10">
        <w:trPr>
          <w:jc w:val="center"/>
        </w:trPr>
        <w:tc>
          <w:tcPr>
            <w:tcW w:w="14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16.2.2009/010452</w:t>
            </w:r>
          </w:p>
        </w:tc>
        <w:tc>
          <w:tcPr>
            <w:tcW w:w="93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Fuat TOSUN</w:t>
            </w:r>
          </w:p>
        </w:tc>
        <w:tc>
          <w:tcPr>
            <w:tcW w:w="85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Bağış</w:t>
            </w:r>
          </w:p>
        </w:tc>
        <w:tc>
          <w:tcPr>
            <w:tcW w:w="8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w:t>
            </w:r>
          </w:p>
        </w:tc>
        <w:tc>
          <w:tcPr>
            <w:tcW w:w="90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1.000</w:t>
            </w:r>
          </w:p>
        </w:tc>
      </w:tr>
    </w:tbl>
    <w:p w:rsidR="00C87B10" w:rsidRDefault="00C87B10" w:rsidP="00613D14">
      <w:pPr>
        <w:spacing w:after="200"/>
        <w:ind w:right="283" w:firstLine="709"/>
        <w:jc w:val="both"/>
        <w:rPr>
          <w:b/>
          <w:color w:val="010000"/>
          <w:szCs w:val="19"/>
        </w:rPr>
      </w:pPr>
    </w:p>
    <w:p w:rsidR="00613D14" w:rsidRPr="00613D14" w:rsidRDefault="00613D14" w:rsidP="00613D14">
      <w:pPr>
        <w:spacing w:after="200"/>
        <w:ind w:right="283" w:firstLine="709"/>
        <w:jc w:val="both"/>
        <w:rPr>
          <w:b/>
          <w:color w:val="010000"/>
          <w:szCs w:val="19"/>
        </w:rPr>
      </w:pPr>
      <w:r w:rsidRPr="00613D14">
        <w:rPr>
          <w:b/>
          <w:color w:val="010000"/>
          <w:szCs w:val="19"/>
        </w:rPr>
        <w:t>Tablo-4</w:t>
      </w:r>
    </w:p>
    <w:p w:rsidR="00613D14" w:rsidRPr="00613D14" w:rsidRDefault="00613D14" w:rsidP="00613D14">
      <w:pPr>
        <w:spacing w:after="200"/>
        <w:ind w:right="283" w:firstLine="709"/>
        <w:jc w:val="both"/>
        <w:rPr>
          <w:color w:val="010000"/>
          <w:szCs w:val="19"/>
        </w:rPr>
      </w:pPr>
      <w:r w:rsidRPr="00613D14">
        <w:rPr>
          <w:color w:val="010000"/>
          <w:szCs w:val="19"/>
        </w:rPr>
        <w:t xml:space="preserve"> (Makbuz Toplamı İle İşletme Defterinde Yer Alan Kayıtların Uyumsuzluğuna Ait Liste)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57"/>
        <w:gridCol w:w="3694"/>
        <w:gridCol w:w="2056"/>
        <w:gridCol w:w="1964"/>
      </w:tblGrid>
      <w:tr w:rsidR="00613D14" w:rsidRPr="00613D14" w:rsidTr="00C87B10">
        <w:trPr>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İşletme Defter Sıra No</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Makbuz Tarih ve No</w:t>
            </w: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İşletme Defter Toplamı</w:t>
            </w: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 xml:space="preserve">Fark </w:t>
            </w:r>
          </w:p>
        </w:tc>
      </w:tr>
      <w:tr w:rsidR="00613D14" w:rsidRPr="00613D14" w:rsidTr="00C87B10">
        <w:trPr>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 makbuz toplamı: 8.005</w:t>
            </w: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5.000</w:t>
            </w: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3.005</w:t>
            </w:r>
          </w:p>
        </w:tc>
      </w:tr>
      <w:tr w:rsidR="00613D14" w:rsidRPr="00613D14" w:rsidTr="00C87B10">
        <w:trPr>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14</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 makbuz toplamı: 6.103,75</w:t>
            </w: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6.000</w:t>
            </w: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103,75</w:t>
            </w:r>
          </w:p>
        </w:tc>
      </w:tr>
      <w:tr w:rsidR="00613D14" w:rsidRPr="00613D14" w:rsidTr="00C87B10">
        <w:trPr>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16</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15.1.2009/010863: 8.200</w:t>
            </w: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7.000</w:t>
            </w: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1.200</w:t>
            </w:r>
          </w:p>
        </w:tc>
      </w:tr>
      <w:tr w:rsidR="00613D14" w:rsidRPr="00613D14" w:rsidTr="00C87B10">
        <w:trPr>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59</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 makbuz toplamı: 3.020</w:t>
            </w: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2.740</w:t>
            </w: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280</w:t>
            </w:r>
          </w:p>
        </w:tc>
      </w:tr>
      <w:tr w:rsidR="00613D14" w:rsidRPr="00613D14" w:rsidTr="00C87B10">
        <w:trPr>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67</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23.10.2009/015338 = 1.245</w:t>
            </w:r>
          </w:p>
          <w:p w:rsidR="00613D14" w:rsidRPr="00613D14" w:rsidRDefault="00613D14" w:rsidP="00C87B10">
            <w:pPr>
              <w:spacing w:before="240" w:after="240"/>
              <w:jc w:val="center"/>
              <w:rPr>
                <w:color w:val="010000"/>
                <w:szCs w:val="16"/>
              </w:rPr>
            </w:pPr>
            <w:r w:rsidRPr="00613D14">
              <w:rPr>
                <w:color w:val="010000"/>
                <w:szCs w:val="16"/>
              </w:rPr>
              <w:t>4.11.2009/015345 = 600</w:t>
            </w:r>
          </w:p>
          <w:p w:rsidR="00613D14" w:rsidRPr="00613D14" w:rsidRDefault="00613D14" w:rsidP="00C87B10">
            <w:pPr>
              <w:spacing w:before="240" w:after="240"/>
              <w:jc w:val="center"/>
              <w:rPr>
                <w:color w:val="010000"/>
                <w:szCs w:val="16"/>
              </w:rPr>
            </w:pPr>
            <w:r w:rsidRPr="00613D14">
              <w:rPr>
                <w:color w:val="010000"/>
                <w:szCs w:val="16"/>
              </w:rPr>
              <w:t xml:space="preserve">18.11.2009/015350 = </w:t>
            </w:r>
            <w:r w:rsidRPr="00613D14">
              <w:rPr>
                <w:color w:val="010000"/>
                <w:szCs w:val="16"/>
                <w:u w:val="single"/>
              </w:rPr>
              <w:t>3.430</w:t>
            </w:r>
          </w:p>
          <w:p w:rsidR="00613D14" w:rsidRPr="00613D14" w:rsidRDefault="00613D14" w:rsidP="00C87B10">
            <w:pPr>
              <w:spacing w:before="240" w:after="240"/>
              <w:jc w:val="center"/>
              <w:rPr>
                <w:color w:val="010000"/>
                <w:szCs w:val="16"/>
              </w:rPr>
            </w:pPr>
            <w:r w:rsidRPr="00613D14">
              <w:rPr>
                <w:color w:val="010000"/>
                <w:szCs w:val="16"/>
              </w:rPr>
              <w:t xml:space="preserve"> 5.275</w:t>
            </w: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5.250</w:t>
            </w: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25</w:t>
            </w:r>
          </w:p>
        </w:tc>
      </w:tr>
      <w:tr w:rsidR="00613D14" w:rsidRPr="00613D14" w:rsidTr="00C87B10">
        <w:trPr>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71</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1.3.2009/011252=1.800</w:t>
            </w: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1.805</w:t>
            </w: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w:t>
            </w:r>
          </w:p>
        </w:tc>
      </w:tr>
      <w:tr w:rsidR="00613D14" w:rsidRPr="00613D14" w:rsidTr="00C87B10">
        <w:trPr>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5.10.2009/015853 = 1.000</w:t>
            </w:r>
          </w:p>
          <w:p w:rsidR="00613D14" w:rsidRPr="00613D14" w:rsidRDefault="00613D14" w:rsidP="00C87B10">
            <w:pPr>
              <w:spacing w:before="240" w:after="240"/>
              <w:jc w:val="center"/>
              <w:rPr>
                <w:color w:val="010000"/>
                <w:szCs w:val="16"/>
              </w:rPr>
            </w:pPr>
            <w:r w:rsidRPr="00613D14">
              <w:rPr>
                <w:color w:val="010000"/>
                <w:szCs w:val="16"/>
              </w:rPr>
              <w:t>6.10.2009/015323 = 100</w:t>
            </w:r>
          </w:p>
          <w:p w:rsidR="00613D14" w:rsidRPr="00613D14" w:rsidRDefault="00613D14" w:rsidP="00C87B10">
            <w:pPr>
              <w:spacing w:before="240" w:after="240"/>
              <w:jc w:val="center"/>
              <w:rPr>
                <w:color w:val="010000"/>
                <w:szCs w:val="16"/>
              </w:rPr>
            </w:pPr>
            <w:r w:rsidRPr="00613D14">
              <w:rPr>
                <w:color w:val="010000"/>
                <w:szCs w:val="16"/>
              </w:rPr>
              <w:t xml:space="preserve">7.10.2009/015902 = </w:t>
            </w:r>
            <w:r w:rsidRPr="00613D14">
              <w:rPr>
                <w:color w:val="010000"/>
                <w:szCs w:val="16"/>
                <w:u w:val="single"/>
              </w:rPr>
              <w:t>300</w:t>
            </w:r>
          </w:p>
          <w:p w:rsidR="00613D14" w:rsidRPr="00613D14" w:rsidRDefault="00613D14" w:rsidP="00C87B10">
            <w:pPr>
              <w:spacing w:before="240" w:after="240"/>
              <w:jc w:val="center"/>
              <w:rPr>
                <w:color w:val="010000"/>
                <w:szCs w:val="16"/>
              </w:rPr>
            </w:pPr>
            <w:r w:rsidRPr="00613D14">
              <w:rPr>
                <w:color w:val="010000"/>
                <w:szCs w:val="16"/>
              </w:rPr>
              <w:lastRenderedPageBreak/>
              <w:t xml:space="preserve"> 1.400</w:t>
            </w: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1.500</w:t>
            </w: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w:t>
            </w:r>
          </w:p>
        </w:tc>
      </w:tr>
      <w:tr w:rsidR="00613D14" w:rsidRPr="00613D14" w:rsidTr="00C87B10">
        <w:trPr>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106</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18.11.2009/015349 =150</w:t>
            </w:r>
          </w:p>
          <w:p w:rsidR="00613D14" w:rsidRPr="00613D14" w:rsidRDefault="00613D14" w:rsidP="00C87B10">
            <w:pPr>
              <w:spacing w:before="240" w:after="240"/>
              <w:jc w:val="center"/>
              <w:rPr>
                <w:color w:val="010000"/>
                <w:szCs w:val="16"/>
              </w:rPr>
            </w:pPr>
            <w:r w:rsidRPr="00613D14">
              <w:rPr>
                <w:color w:val="010000"/>
                <w:szCs w:val="16"/>
              </w:rPr>
              <w:t>18.11.2009/015940 =1.575</w:t>
            </w:r>
          </w:p>
          <w:p w:rsidR="00613D14" w:rsidRPr="00613D14" w:rsidRDefault="00613D14" w:rsidP="00C87B10">
            <w:pPr>
              <w:spacing w:before="240" w:after="240"/>
              <w:jc w:val="center"/>
              <w:rPr>
                <w:color w:val="010000"/>
                <w:szCs w:val="16"/>
              </w:rPr>
            </w:pP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1.771,8</w:t>
            </w: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46,8</w:t>
            </w:r>
          </w:p>
        </w:tc>
      </w:tr>
      <w:tr w:rsidR="00613D14" w:rsidRPr="00613D14" w:rsidTr="00C87B10">
        <w:trPr>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126</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3.10.2009/015222 = 300</w:t>
            </w:r>
          </w:p>
          <w:p w:rsidR="00613D14" w:rsidRPr="00613D14" w:rsidRDefault="00613D14" w:rsidP="00C87B10">
            <w:pPr>
              <w:spacing w:before="240" w:after="240"/>
              <w:jc w:val="center"/>
              <w:rPr>
                <w:color w:val="010000"/>
                <w:szCs w:val="16"/>
              </w:rPr>
            </w:pPr>
            <w:r w:rsidRPr="00613D14">
              <w:rPr>
                <w:color w:val="010000"/>
                <w:szCs w:val="16"/>
              </w:rPr>
              <w:t>3.10.2009/015221 = 300</w:t>
            </w:r>
          </w:p>
          <w:p w:rsidR="00613D14" w:rsidRPr="00613D14" w:rsidRDefault="00613D14" w:rsidP="00C87B10">
            <w:pPr>
              <w:spacing w:before="240" w:after="240"/>
              <w:jc w:val="center"/>
              <w:rPr>
                <w:color w:val="010000"/>
                <w:szCs w:val="16"/>
              </w:rPr>
            </w:pPr>
            <w:r w:rsidRPr="00613D14">
              <w:rPr>
                <w:color w:val="010000"/>
                <w:szCs w:val="16"/>
              </w:rPr>
              <w:t>5.10.2009/015854 = 50</w:t>
            </w:r>
          </w:p>
          <w:p w:rsidR="00613D14" w:rsidRPr="00613D14" w:rsidRDefault="00613D14" w:rsidP="00C87B10">
            <w:pPr>
              <w:spacing w:before="240" w:after="240"/>
              <w:jc w:val="center"/>
              <w:rPr>
                <w:color w:val="010000"/>
                <w:szCs w:val="16"/>
              </w:rPr>
            </w:pPr>
            <w:r w:rsidRPr="00613D14">
              <w:rPr>
                <w:color w:val="010000"/>
                <w:szCs w:val="16"/>
              </w:rPr>
              <w:t xml:space="preserve">6.10.2009/015062 = </w:t>
            </w:r>
            <w:r w:rsidRPr="00613D14">
              <w:rPr>
                <w:color w:val="010000"/>
                <w:szCs w:val="16"/>
                <w:u w:val="single"/>
              </w:rPr>
              <w:t>215</w:t>
            </w:r>
          </w:p>
          <w:p w:rsidR="00613D14" w:rsidRPr="00613D14" w:rsidRDefault="00613D14" w:rsidP="00C87B10">
            <w:pPr>
              <w:spacing w:before="240" w:after="240"/>
              <w:jc w:val="center"/>
              <w:rPr>
                <w:color w:val="010000"/>
                <w:szCs w:val="16"/>
              </w:rPr>
            </w:pPr>
            <w:r w:rsidRPr="00613D14">
              <w:rPr>
                <w:color w:val="010000"/>
                <w:szCs w:val="16"/>
              </w:rPr>
              <w:t xml:space="preserve"> 865</w:t>
            </w: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854</w:t>
            </w: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w:t>
            </w:r>
          </w:p>
        </w:tc>
      </w:tr>
      <w:tr w:rsidR="00613D14" w:rsidRPr="00613D14" w:rsidTr="00C87B10">
        <w:trPr>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189</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Posta çek toplamı: 13.330</w:t>
            </w: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13.965</w:t>
            </w: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635</w:t>
            </w:r>
          </w:p>
        </w:tc>
      </w:tr>
      <w:tr w:rsidR="00613D14" w:rsidRPr="00613D14" w:rsidTr="00C87B10">
        <w:trPr>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213</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 makbuz ve 1 banka dekontu toplamı: 1.380</w:t>
            </w: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1.620</w:t>
            </w: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240</w:t>
            </w:r>
          </w:p>
        </w:tc>
      </w:tr>
      <w:tr w:rsidR="00613D14" w:rsidRPr="00613D14" w:rsidTr="00C87B10">
        <w:trPr>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214</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Posta çek toplamı: 2.940</w:t>
            </w: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2.986,2 </w:t>
            </w: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46,2</w:t>
            </w:r>
          </w:p>
        </w:tc>
      </w:tr>
      <w:tr w:rsidR="00613D14" w:rsidRPr="00613D14" w:rsidTr="00C87B10">
        <w:trPr>
          <w:trHeight w:val="92"/>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213</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 makbuz toplamı: 630</w:t>
            </w: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625</w:t>
            </w: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w:t>
            </w:r>
          </w:p>
        </w:tc>
      </w:tr>
      <w:tr w:rsidR="00613D14" w:rsidRPr="00613D14" w:rsidTr="00C87B10">
        <w:trPr>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218</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24 makbuz toplamı: 3.830</w:t>
            </w: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4.050</w:t>
            </w: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220</w:t>
            </w:r>
          </w:p>
        </w:tc>
      </w:tr>
      <w:tr w:rsidR="00613D14" w:rsidRPr="00613D14" w:rsidTr="00C87B10">
        <w:trPr>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223</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 makbuz toplamı: 772</w:t>
            </w: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753</w:t>
            </w: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19</w:t>
            </w:r>
          </w:p>
        </w:tc>
      </w:tr>
      <w:tr w:rsidR="00613D14" w:rsidRPr="00613D14" w:rsidTr="00C87B10">
        <w:trPr>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238</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 makbuz toplamı: 52.200</w:t>
            </w: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60.000</w:t>
            </w: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7.800</w:t>
            </w:r>
          </w:p>
        </w:tc>
      </w:tr>
      <w:tr w:rsidR="00613D14" w:rsidRPr="00613D14" w:rsidTr="00C87B10">
        <w:trPr>
          <w:jc w:val="center"/>
        </w:trPr>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Toplam</w:t>
            </w:r>
          </w:p>
        </w:tc>
        <w:tc>
          <w:tcPr>
            <w:tcW w:w="18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05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00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13.742</w:t>
            </w:r>
          </w:p>
        </w:tc>
      </w:tr>
    </w:tbl>
    <w:p w:rsidR="00C87B10" w:rsidRDefault="00C87B10" w:rsidP="00613D14">
      <w:pPr>
        <w:spacing w:after="200"/>
        <w:ind w:right="283" w:firstLine="709"/>
        <w:jc w:val="both"/>
        <w:rPr>
          <w:color w:val="010000"/>
          <w:szCs w:val="19"/>
        </w:rPr>
      </w:pPr>
    </w:p>
    <w:p w:rsidR="00613D14" w:rsidRPr="00613D14" w:rsidRDefault="00613D14" w:rsidP="00613D14">
      <w:pPr>
        <w:spacing w:after="200"/>
        <w:ind w:right="283" w:firstLine="709"/>
        <w:jc w:val="both"/>
        <w:rPr>
          <w:i/>
          <w:color w:val="010000"/>
          <w:szCs w:val="19"/>
        </w:rPr>
      </w:pPr>
      <w:r w:rsidRPr="00613D14">
        <w:rPr>
          <w:color w:val="010000"/>
          <w:szCs w:val="19"/>
        </w:rPr>
        <w:t>Parti yetkilileri 14.2.2014 gün ve 2000-02-14 sayılı yazı ile,</w:t>
      </w:r>
      <w:r w:rsidRPr="00613D14">
        <w:rPr>
          <w:b/>
          <w:color w:val="010000"/>
          <w:szCs w:val="19"/>
        </w:rPr>
        <w:t xml:space="preserve"> </w:t>
      </w:r>
      <w:r w:rsidRPr="00613D14">
        <w:rPr>
          <w:i/>
          <w:color w:val="010000"/>
          <w:szCs w:val="19"/>
        </w:rPr>
        <w:t>“Gelir olarak görünen tutarların kim/kimler tarafından yatırıldığının belirtilmemesi,</w:t>
      </w:r>
    </w:p>
    <w:p w:rsidR="00613D14" w:rsidRPr="00613D14" w:rsidRDefault="00613D14" w:rsidP="00613D14">
      <w:pPr>
        <w:spacing w:after="200"/>
        <w:ind w:right="283" w:firstLine="709"/>
        <w:jc w:val="both"/>
        <w:rPr>
          <w:i/>
          <w:color w:val="010000"/>
          <w:szCs w:val="19"/>
        </w:rPr>
      </w:pPr>
      <w:r w:rsidRPr="00613D14">
        <w:rPr>
          <w:i/>
          <w:color w:val="010000"/>
          <w:szCs w:val="19"/>
        </w:rPr>
        <w:t>-İşletme Defterine gelir yazılan ancak dekont veya makbuzunun bulunmaması,</w:t>
      </w:r>
    </w:p>
    <w:p w:rsidR="00613D14" w:rsidRPr="00613D14" w:rsidRDefault="00613D14" w:rsidP="00613D14">
      <w:pPr>
        <w:spacing w:after="200"/>
        <w:ind w:right="283" w:firstLine="709"/>
        <w:jc w:val="both"/>
        <w:rPr>
          <w:i/>
          <w:color w:val="010000"/>
          <w:szCs w:val="19"/>
        </w:rPr>
      </w:pPr>
      <w:r w:rsidRPr="00613D14">
        <w:rPr>
          <w:i/>
          <w:color w:val="010000"/>
          <w:szCs w:val="19"/>
        </w:rPr>
        <w:t xml:space="preserve">- Gelir makbuzu olmasına karşın İşletme Defterine gelir kaydedilmemesi, </w:t>
      </w:r>
    </w:p>
    <w:p w:rsidR="00613D14" w:rsidRPr="00613D14" w:rsidRDefault="00613D14" w:rsidP="00613D14">
      <w:pPr>
        <w:spacing w:after="200"/>
        <w:ind w:right="283" w:firstLine="709"/>
        <w:jc w:val="both"/>
        <w:rPr>
          <w:i/>
          <w:color w:val="010000"/>
          <w:szCs w:val="19"/>
        </w:rPr>
      </w:pPr>
      <w:r w:rsidRPr="00613D14">
        <w:rPr>
          <w:i/>
          <w:color w:val="010000"/>
          <w:szCs w:val="19"/>
        </w:rPr>
        <w:lastRenderedPageBreak/>
        <w:t xml:space="preserve"> -Gelir makbuzları toplamları ile işletme defterinde yer alan kayıtların uyuşmaması,</w:t>
      </w:r>
    </w:p>
    <w:p w:rsidR="00613D14" w:rsidRPr="00613D14" w:rsidRDefault="00613D14" w:rsidP="00613D14">
      <w:pPr>
        <w:spacing w:after="200"/>
        <w:ind w:right="283" w:firstLine="709"/>
        <w:jc w:val="both"/>
        <w:rPr>
          <w:b/>
          <w:color w:val="010000"/>
          <w:szCs w:val="19"/>
        </w:rPr>
      </w:pPr>
      <w:r w:rsidRPr="00613D14">
        <w:rPr>
          <w:i/>
          <w:color w:val="010000"/>
          <w:szCs w:val="19"/>
        </w:rPr>
        <w:t>Hususlarının, yukarıda da belirtildiği üzere, kalifiye eleman çalıştırılmamış olmasından kaynaklandığı, ayrıca parti toplantılarında, kalabalık ortamlarda bağış kabul edildiği ve parti rozetleri gibi malzemelerin satışının yapıldığı göz önüne alındığında, böyle bir ortamda makbuz düzenlenmesinin zorluğunun, bu tür eksikliklere sebebiyet verdiği değerlendirilmektedir.”</w:t>
      </w:r>
      <w:r w:rsidRPr="00613D14">
        <w:rPr>
          <w:color w:val="010000"/>
          <w:szCs w:val="19"/>
        </w:rPr>
        <w:t xml:space="preserve"> şeklinde cevap vermişlerdir. </w:t>
      </w:r>
    </w:p>
    <w:p w:rsidR="00613D14" w:rsidRPr="00613D14" w:rsidRDefault="00613D14" w:rsidP="00613D14">
      <w:pPr>
        <w:spacing w:after="200"/>
        <w:ind w:right="283" w:firstLine="709"/>
        <w:jc w:val="both"/>
        <w:rPr>
          <w:color w:val="010000"/>
          <w:szCs w:val="19"/>
        </w:rPr>
      </w:pPr>
      <w:r w:rsidRPr="00613D14">
        <w:rPr>
          <w:color w:val="010000"/>
          <w:szCs w:val="19"/>
        </w:rPr>
        <w:t xml:space="preserve">Yapılan incelemede; İşletme Defterinin gelir kısmında olmasına karşın banka dekontu (banka ekstresi) ve gelir makbuzu bulunmayan tutarların kaynağı belli olmadığından ve makbuzları bulunmadığından Tablo-2’deki 129.262,5 TL, makbuz toplamı ile İşletme Defterinde yer alan kayıtların uyumsuzluğu sonucu oluşan ve Tablo-4’te belirtilen 13.742 TL, 238 </w:t>
      </w:r>
      <w:proofErr w:type="spellStart"/>
      <w:r w:rsidRPr="00613D14">
        <w:rPr>
          <w:color w:val="010000"/>
          <w:szCs w:val="19"/>
        </w:rPr>
        <w:t>nolu</w:t>
      </w:r>
      <w:proofErr w:type="spellEnd"/>
      <w:r w:rsidRPr="00613D14">
        <w:rPr>
          <w:color w:val="010000"/>
          <w:szCs w:val="19"/>
        </w:rPr>
        <w:t xml:space="preserve"> yevmiyede makbuzu olmasına karşın kim tarafından yatırıldığı ve kaynağı belli olmayan 2.000 TL ve Tablo-3’de belirtilen 16.000 TL’nin gelir makbuzları olmasına karşın İşletme Defterinde gelir kaydının nereye yapıldığı anlaşılamadığından kabul edilmemiştir. Bu nedenle 161.004,5 TL’nin Hazineye gelir kaydedilmesi gerekir. Tablolarda yer alan diğer rakamlarla ile ilgili </w:t>
      </w:r>
      <w:proofErr w:type="gramStart"/>
      <w:r w:rsidRPr="00613D14">
        <w:rPr>
          <w:color w:val="010000"/>
          <w:szCs w:val="19"/>
        </w:rPr>
        <w:t>her hangi</w:t>
      </w:r>
      <w:proofErr w:type="gramEnd"/>
      <w:r w:rsidRPr="00613D14">
        <w:rPr>
          <w:color w:val="010000"/>
          <w:szCs w:val="19"/>
        </w:rPr>
        <w:t xml:space="preserve"> bir husus bulunmamaktadır.</w:t>
      </w:r>
    </w:p>
    <w:p w:rsidR="00613D14" w:rsidRPr="00613D14" w:rsidRDefault="00613D14" w:rsidP="00613D14">
      <w:pPr>
        <w:spacing w:after="200"/>
        <w:ind w:right="283" w:firstLine="709"/>
        <w:jc w:val="both"/>
        <w:rPr>
          <w:color w:val="010000"/>
          <w:szCs w:val="19"/>
        </w:rPr>
      </w:pPr>
      <w:r w:rsidRPr="00613D14">
        <w:rPr>
          <w:color w:val="010000"/>
          <w:szCs w:val="19"/>
        </w:rPr>
        <w:t>2820 sayılı Kanun’un “</w:t>
      </w:r>
      <w:r w:rsidRPr="00613D14">
        <w:rPr>
          <w:i/>
          <w:iCs/>
          <w:color w:val="010000"/>
          <w:szCs w:val="19"/>
        </w:rPr>
        <w:t>Gelirlerin Sağlanmasında Usul</w:t>
      </w:r>
      <w:r w:rsidRPr="00613D14">
        <w:rPr>
          <w:color w:val="010000"/>
          <w:szCs w:val="19"/>
        </w:rPr>
        <w:t xml:space="preserve">” başlıklı 61. maddesinde, </w:t>
      </w:r>
      <w:r w:rsidRPr="00613D14">
        <w:rPr>
          <w:i/>
          <w:iCs/>
          <w:color w:val="010000"/>
          <w:szCs w:val="19"/>
        </w:rPr>
        <w:t>“Sağlanan gelirin türü ve miktarıyla, gelirin sağlandığı kimsenin adı, soyadı ve adresi, makbuzu düzenleyenin sıfatı, adı, soyadı ve imzası, makbuzda ve dip koçanlarında yer alır.”;</w:t>
      </w:r>
      <w:r w:rsidRPr="00613D14">
        <w:rPr>
          <w:color w:val="010000"/>
          <w:szCs w:val="19"/>
        </w:rPr>
        <w:t xml:space="preserve"> 76. maddesinin üçüncü fıkrasında da, “</w:t>
      </w:r>
      <w:r w:rsidRPr="00613D14">
        <w:rPr>
          <w:i/>
          <w:iCs/>
          <w:color w:val="010000"/>
          <w:szCs w:val="19"/>
        </w:rPr>
        <w:t>Bu Kanunun 69 uncu maddesinde belirtilen esaslara aykırı olarak bir siyasi partinin tevsik edilmeyen kaynaklardan gelir sağladığı anlaşılırsa, Anayasa Mahkemesi kararıyla bu gelir Hazineye irat kaydedilir.</w:t>
      </w:r>
      <w:r w:rsidRPr="00613D14">
        <w:rPr>
          <w:color w:val="010000"/>
          <w:szCs w:val="19"/>
        </w:rPr>
        <w:t>” denildiğinden Partinin 2009 yılı içinde elde ettiği gelirlerden Kanun’a uygun olmayan 161.004,5 TL’nin Hazineye gelir yazılması gerekir.</w:t>
      </w:r>
    </w:p>
    <w:p w:rsidR="00613D14" w:rsidRPr="00613D14" w:rsidRDefault="00613D14" w:rsidP="00613D14">
      <w:pPr>
        <w:spacing w:after="200"/>
        <w:ind w:right="283" w:firstLine="709"/>
        <w:jc w:val="both"/>
        <w:rPr>
          <w:b/>
          <w:bCs/>
          <w:color w:val="010000"/>
          <w:szCs w:val="22"/>
        </w:rPr>
      </w:pPr>
      <w:r w:rsidRPr="00613D14">
        <w:rPr>
          <w:b/>
          <w:bCs/>
          <w:color w:val="010000"/>
          <w:szCs w:val="22"/>
        </w:rPr>
        <w:t>2- İl Örgütleri Gelirleri</w:t>
      </w:r>
    </w:p>
    <w:p w:rsidR="00613D14" w:rsidRPr="00613D14" w:rsidRDefault="00613D14" w:rsidP="00613D14">
      <w:pPr>
        <w:spacing w:after="200"/>
        <w:ind w:right="283" w:firstLine="709"/>
        <w:jc w:val="both"/>
        <w:rPr>
          <w:color w:val="010000"/>
          <w:szCs w:val="19"/>
        </w:rPr>
      </w:pPr>
      <w:r w:rsidRPr="00613D14">
        <w:rPr>
          <w:color w:val="010000"/>
          <w:szCs w:val="19"/>
        </w:rPr>
        <w:t>Parti il örgütlerinin 2009 yılı gelirleri 438.158,22 TL olarak gösterilmiştir.</w:t>
      </w:r>
    </w:p>
    <w:p w:rsidR="00613D14" w:rsidRPr="00613D14" w:rsidRDefault="00613D14" w:rsidP="00613D14">
      <w:pPr>
        <w:spacing w:after="200"/>
        <w:ind w:right="283" w:firstLine="709"/>
        <w:jc w:val="both"/>
        <w:rPr>
          <w:color w:val="010000"/>
          <w:szCs w:val="19"/>
        </w:rPr>
      </w:pPr>
      <w:r w:rsidRPr="00613D14">
        <w:rPr>
          <w:color w:val="010000"/>
          <w:szCs w:val="19"/>
        </w:rPr>
        <w:t>Bunun 46.265,71 TL’si üye giriş aidatından, 17.591, 113.944,51 TL’si üye yıllık aidatından, 244.181,15 TL’si bağışlardan, 3.627,21 TL’si mal varlığı gelirlerinden, 24.613,99 TL’si yardımlardan, 2.164,35 TL’si faaliyet gelirlerinden, 21.101,61 TL’si yayın gelirlerinden ve 2.259,69 TL’si geçen yıldan devreden nakitten oluşmaktadır.</w:t>
      </w:r>
    </w:p>
    <w:p w:rsidR="00613D14" w:rsidRPr="00613D14" w:rsidRDefault="00613D14" w:rsidP="00613D14">
      <w:pPr>
        <w:spacing w:after="200"/>
        <w:ind w:right="283" w:firstLine="709"/>
        <w:jc w:val="both"/>
        <w:rPr>
          <w:color w:val="010000"/>
          <w:szCs w:val="19"/>
        </w:rPr>
      </w:pPr>
      <w:r w:rsidRPr="00613D14">
        <w:rPr>
          <w:color w:val="010000"/>
          <w:szCs w:val="19"/>
        </w:rPr>
        <w:t>Parti il teşkilatlarının 2009 yılı kesin hesap çizelgelerinin gelir bölümü üzerinde yapılan incelemede gelirlerin 2820 sayılı Kanun’a uygun olduğu sonucuna varılmıştır.</w:t>
      </w:r>
    </w:p>
    <w:p w:rsidR="00613D14" w:rsidRPr="00613D14" w:rsidRDefault="00613D14" w:rsidP="00613D14">
      <w:pPr>
        <w:spacing w:after="200"/>
        <w:ind w:right="283" w:firstLine="709"/>
        <w:jc w:val="both"/>
        <w:rPr>
          <w:b/>
          <w:bCs/>
          <w:color w:val="010000"/>
          <w:szCs w:val="22"/>
        </w:rPr>
      </w:pPr>
      <w:r w:rsidRPr="00613D14">
        <w:rPr>
          <w:b/>
          <w:bCs/>
          <w:color w:val="010000"/>
          <w:szCs w:val="22"/>
        </w:rPr>
        <w:t>B- Giderlerin İncelenmesi</w:t>
      </w:r>
    </w:p>
    <w:p w:rsidR="00613D14" w:rsidRPr="00613D14" w:rsidRDefault="00613D14" w:rsidP="00613D14">
      <w:pPr>
        <w:spacing w:after="200"/>
        <w:ind w:right="283" w:firstLine="709"/>
        <w:jc w:val="both"/>
        <w:rPr>
          <w:b/>
          <w:bCs/>
          <w:color w:val="010000"/>
          <w:szCs w:val="22"/>
        </w:rPr>
      </w:pPr>
      <w:r w:rsidRPr="00613D14">
        <w:rPr>
          <w:b/>
          <w:bCs/>
          <w:color w:val="010000"/>
          <w:szCs w:val="22"/>
        </w:rPr>
        <w:t>1- Genel Merkez Giderleri</w:t>
      </w:r>
    </w:p>
    <w:p w:rsidR="00613D14" w:rsidRPr="00613D14" w:rsidRDefault="00613D14" w:rsidP="00613D14">
      <w:pPr>
        <w:spacing w:after="200"/>
        <w:ind w:right="283" w:firstLine="709"/>
        <w:jc w:val="both"/>
        <w:rPr>
          <w:color w:val="010000"/>
          <w:szCs w:val="19"/>
        </w:rPr>
      </w:pPr>
      <w:r w:rsidRPr="00613D14">
        <w:rPr>
          <w:color w:val="010000"/>
          <w:szCs w:val="19"/>
        </w:rPr>
        <w:t>Parti Genel Merkezinin 2009 yılı giderleri 435.039,33 TL olarak gösterilmiştir.</w:t>
      </w:r>
    </w:p>
    <w:p w:rsidR="00613D14" w:rsidRPr="00613D14" w:rsidRDefault="00613D14" w:rsidP="00613D14">
      <w:pPr>
        <w:spacing w:after="200"/>
        <w:ind w:right="283" w:firstLine="709"/>
        <w:jc w:val="both"/>
        <w:rPr>
          <w:color w:val="010000"/>
          <w:szCs w:val="19"/>
        </w:rPr>
      </w:pPr>
      <w:r w:rsidRPr="00613D14">
        <w:rPr>
          <w:color w:val="010000"/>
          <w:szCs w:val="19"/>
        </w:rPr>
        <w:t>Bunun 12.209,05 TL’si personel giderleri, 5.066,29 TL’si temsil ve ağırlama giderleri, 25.848,61 TL’si kırtasiye ve büro giderleri, 50.482,80 TL’si haberleşme giderleri, 1.647 TL’si taşıma giderleri, 10.974,46 TL’si seyahat giderleri, 93.000 TL’si kira giderleri, 21.332,44 TL’si bakım onarım giderleri, 20.481,15 TL’si ısınma aydınlatma ve temizlik giderleri, 13.610,16 TL’si vergi sigorta noter giderleri, 170.591,19 TL’si ilan reklam giderleri ve 9.796,18 TL’si sair giderlerden oluşmaktadır.</w:t>
      </w:r>
    </w:p>
    <w:p w:rsidR="00613D14" w:rsidRPr="00613D14" w:rsidRDefault="00613D14" w:rsidP="00613D14">
      <w:pPr>
        <w:spacing w:after="200"/>
        <w:ind w:right="283" w:firstLine="709"/>
        <w:jc w:val="both"/>
        <w:rPr>
          <w:color w:val="010000"/>
          <w:szCs w:val="19"/>
        </w:rPr>
      </w:pPr>
      <w:r w:rsidRPr="00613D14">
        <w:rPr>
          <w:color w:val="010000"/>
          <w:szCs w:val="19"/>
        </w:rPr>
        <w:t>Parti Genel Merkezinin 2010 yılına devreden nakit mevcudu 131.673,57 TL’dir.</w:t>
      </w:r>
    </w:p>
    <w:p w:rsidR="00613D14" w:rsidRPr="00613D14" w:rsidRDefault="00613D14" w:rsidP="00613D14">
      <w:pPr>
        <w:spacing w:after="200"/>
        <w:ind w:right="283" w:firstLine="709"/>
        <w:jc w:val="both"/>
        <w:rPr>
          <w:color w:val="010000"/>
          <w:szCs w:val="19"/>
        </w:rPr>
      </w:pPr>
      <w:r w:rsidRPr="00613D14">
        <w:rPr>
          <w:color w:val="010000"/>
          <w:szCs w:val="19"/>
        </w:rPr>
        <w:lastRenderedPageBreak/>
        <w:t>Partisi Genel Merkezinin 2009 yılı mevcut belgeleri üzerinde yapılan incelemede, aşağıda belirtilenler dışındaki giderlerin 2820 sayılı Kanun’a uygun olarak gerçekleştirildiği sonucuna varılmıştır.</w:t>
      </w:r>
    </w:p>
    <w:p w:rsidR="00613D14" w:rsidRPr="00613D14" w:rsidRDefault="00613D14" w:rsidP="00613D14">
      <w:pPr>
        <w:overflowPunct/>
        <w:autoSpaceDE/>
        <w:adjustRightInd/>
        <w:spacing w:after="200"/>
        <w:ind w:right="283" w:firstLine="709"/>
        <w:jc w:val="both"/>
        <w:rPr>
          <w:color w:val="010000"/>
          <w:szCs w:val="19"/>
        </w:rPr>
      </w:pPr>
      <w:r w:rsidRPr="00613D14">
        <w:rPr>
          <w:color w:val="010000"/>
          <w:szCs w:val="19"/>
        </w:rPr>
        <w:t>Muhasebe biliminin genel kabul görmüş temel kavramlarından biri “</w:t>
      </w:r>
      <w:r w:rsidRPr="00613D14">
        <w:rPr>
          <w:i/>
          <w:color w:val="010000"/>
          <w:szCs w:val="19"/>
        </w:rPr>
        <w:t>Belgelendirme</w:t>
      </w:r>
      <w:r w:rsidRPr="00613D14">
        <w:rPr>
          <w:color w:val="010000"/>
          <w:szCs w:val="19"/>
        </w:rPr>
        <w:t>” kavramıdır. 213 sayılı Vergi Usul Kanunu’nun 229. maddesinde “</w:t>
      </w:r>
      <w:r w:rsidRPr="00613D14">
        <w:rPr>
          <w:i/>
          <w:color w:val="010000"/>
          <w:szCs w:val="19"/>
        </w:rPr>
        <w:t>Fatura, satılan emtia veya yapılan iş karşılığında müşterinin borçlandığı meblağı göstermek üzere emtiayı satan veya işi yapan tüccar tarafından müşteriye verilen ticari vesikadır”</w:t>
      </w:r>
      <w:r w:rsidRPr="00613D14">
        <w:rPr>
          <w:color w:val="010000"/>
          <w:szCs w:val="19"/>
        </w:rPr>
        <w:t xml:space="preserve"> şeklinde tarif yapılmış ve “</w:t>
      </w:r>
      <w:r w:rsidRPr="00613D14">
        <w:rPr>
          <w:i/>
          <w:color w:val="010000"/>
          <w:szCs w:val="19"/>
        </w:rPr>
        <w:t>Fatura kullanma mecburiyeti</w:t>
      </w:r>
      <w:r w:rsidRPr="00613D14">
        <w:rPr>
          <w:color w:val="010000"/>
          <w:szCs w:val="19"/>
        </w:rPr>
        <w:t xml:space="preserve">” başlıklı 232. maddesinde </w:t>
      </w:r>
      <w:proofErr w:type="gramStart"/>
      <w:r w:rsidRPr="00613D14">
        <w:rPr>
          <w:color w:val="010000"/>
          <w:szCs w:val="19"/>
        </w:rPr>
        <w:t>de,</w:t>
      </w:r>
      <w:proofErr w:type="gramEnd"/>
      <w:r w:rsidRPr="00613D14">
        <w:rPr>
          <w:color w:val="010000"/>
          <w:szCs w:val="19"/>
        </w:rPr>
        <w:t xml:space="preserve"> faturanın hangi hallerde ve kimler tarafından alınması ve verilmesinin gerektiği ifade edilmiştir. Bu bağlamda mal ve hizmet alımlarında bu işlemlerin fatura ile belgelendirilmesi zorunlu tutulmuş ve gerekli muhasebe kayıtlarının tutulmasında da faturanın tevsik edici belge olarak kullanılması gerektiği ifade edilmiştir.</w:t>
      </w:r>
    </w:p>
    <w:p w:rsidR="00613D14" w:rsidRPr="00613D14" w:rsidRDefault="00613D14" w:rsidP="00613D14">
      <w:pPr>
        <w:overflowPunct/>
        <w:autoSpaceDE/>
        <w:adjustRightInd/>
        <w:spacing w:after="200"/>
        <w:ind w:right="283" w:firstLine="709"/>
        <w:jc w:val="both"/>
        <w:rPr>
          <w:color w:val="010000"/>
          <w:szCs w:val="19"/>
        </w:rPr>
      </w:pPr>
      <w:r w:rsidRPr="00613D14">
        <w:rPr>
          <w:color w:val="010000"/>
          <w:szCs w:val="19"/>
        </w:rPr>
        <w:t xml:space="preserve">Aynı Kanun’un </w:t>
      </w:r>
      <w:r w:rsidRPr="00613D14">
        <w:rPr>
          <w:i/>
          <w:iCs/>
          <w:color w:val="010000"/>
          <w:szCs w:val="19"/>
        </w:rPr>
        <w:t>“Makbuz mecburiyeti”</w:t>
      </w:r>
      <w:r w:rsidRPr="00613D14">
        <w:rPr>
          <w:color w:val="010000"/>
          <w:szCs w:val="19"/>
        </w:rPr>
        <w:t xml:space="preserve"> başlıklı 236. maddesinde, </w:t>
      </w:r>
      <w:r w:rsidRPr="00613D14">
        <w:rPr>
          <w:i/>
          <w:iCs/>
          <w:color w:val="010000"/>
          <w:szCs w:val="19"/>
        </w:rPr>
        <w:t>“Serbest meslek erbabı, mesleki faaliyetlerine ilişkin her türlü tahsilatı için iki nüsha serbest meslek makbuzu tanzim etmek ve bir nüshasını müşteriye vermek, müşteri de bu makbuzu istemek ve almak mecburiyetindedir.”</w:t>
      </w:r>
      <w:r w:rsidRPr="00613D14">
        <w:rPr>
          <w:color w:val="010000"/>
          <w:szCs w:val="19"/>
        </w:rPr>
        <w:t xml:space="preserve"> denilmiş ve makbuzun muhteviyatı da 237. maddede belirtilmiştir.</w:t>
      </w:r>
    </w:p>
    <w:p w:rsidR="00613D14" w:rsidRPr="00613D14" w:rsidRDefault="00613D14" w:rsidP="00613D14">
      <w:pPr>
        <w:overflowPunct/>
        <w:autoSpaceDE/>
        <w:adjustRightInd/>
        <w:spacing w:after="200"/>
        <w:ind w:right="283" w:firstLine="709"/>
        <w:jc w:val="both"/>
        <w:rPr>
          <w:i/>
          <w:iCs/>
          <w:color w:val="010000"/>
          <w:szCs w:val="19"/>
        </w:rPr>
      </w:pPr>
      <w:r w:rsidRPr="00613D14">
        <w:rPr>
          <w:color w:val="010000"/>
          <w:szCs w:val="19"/>
        </w:rPr>
        <w:t xml:space="preserve">Yine aynı Kanun’un </w:t>
      </w:r>
      <w:r w:rsidRPr="00613D14">
        <w:rPr>
          <w:i/>
          <w:iCs/>
          <w:color w:val="010000"/>
          <w:szCs w:val="19"/>
        </w:rPr>
        <w:t>“Gider pusulası”</w:t>
      </w:r>
      <w:r w:rsidRPr="00613D14">
        <w:rPr>
          <w:color w:val="010000"/>
          <w:szCs w:val="19"/>
        </w:rPr>
        <w:t xml:space="preserve"> başlıklı 234. maddesindeki, </w:t>
      </w:r>
      <w:r w:rsidRPr="00613D14">
        <w:rPr>
          <w:i/>
          <w:iCs/>
          <w:color w:val="010000"/>
          <w:szCs w:val="19"/>
        </w:rPr>
        <w:t xml:space="preserve">“Birinci ve ikinci sınıf tüccarlar, kazancı basit usulde tespit edilenlerle defter tutmak mecburiyetinde olan serbest meslek erbabının ve çiftçilerin; </w:t>
      </w:r>
    </w:p>
    <w:p w:rsidR="00613D14" w:rsidRPr="00613D14" w:rsidRDefault="00613D14" w:rsidP="00613D14">
      <w:pPr>
        <w:overflowPunct/>
        <w:autoSpaceDE/>
        <w:adjustRightInd/>
        <w:spacing w:after="200"/>
        <w:ind w:right="283" w:firstLine="709"/>
        <w:jc w:val="both"/>
        <w:rPr>
          <w:i/>
          <w:iCs/>
          <w:color w:val="010000"/>
          <w:szCs w:val="19"/>
        </w:rPr>
      </w:pPr>
      <w:r w:rsidRPr="00613D14">
        <w:rPr>
          <w:i/>
          <w:iCs/>
          <w:color w:val="010000"/>
          <w:szCs w:val="19"/>
        </w:rPr>
        <w:t>3. Vergiden muaf esnafa; yaptırdıkları işler veya onlardan satın aldıkları emtia için tanzim edip işi yapana veya emtiayı satana imza ettirecekleri gider pusulası vergiden muaf esnaf tarafından verilmiş fatura hükmündedir. Bu belge, birinci ve ikinci sınıf tüccarların, zati eşyalarını satan kimselerden satın aldıkları altın, mücevher gibi kıymetli eşya için de tanzim edilir.</w:t>
      </w:r>
    </w:p>
    <w:p w:rsidR="00613D14" w:rsidRPr="00613D14" w:rsidRDefault="00613D14" w:rsidP="00613D14">
      <w:pPr>
        <w:overflowPunct/>
        <w:autoSpaceDE/>
        <w:adjustRightInd/>
        <w:spacing w:after="200"/>
        <w:ind w:right="283" w:firstLine="709"/>
        <w:jc w:val="both"/>
        <w:rPr>
          <w:i/>
          <w:iCs/>
          <w:color w:val="010000"/>
          <w:szCs w:val="19"/>
        </w:rPr>
      </w:pPr>
      <w:r w:rsidRPr="00613D14">
        <w:rPr>
          <w:i/>
          <w:iCs/>
          <w:color w:val="010000"/>
          <w:szCs w:val="19"/>
        </w:rPr>
        <w:t xml:space="preserve">Gider pusulası, işin mahiyeti, emtianın cins ve nev'i ile miktar ve bedelini ve iş ücretini ve işi yaptıran ile yapanın veya emtiayı satın alan ile satanın adlarıyla soyadlarını (Tüzel kişilerde unvanlarını) ve adreslerini ve tarihi ihtiva eder ve iki nüsha olarak tanzim ve bir nüshası işi yapana veya malı satana tevdi olunur. </w:t>
      </w:r>
    </w:p>
    <w:p w:rsidR="00613D14" w:rsidRPr="00613D14" w:rsidRDefault="00613D14" w:rsidP="00613D14">
      <w:pPr>
        <w:overflowPunct/>
        <w:autoSpaceDE/>
        <w:adjustRightInd/>
        <w:spacing w:after="200"/>
        <w:ind w:right="283" w:firstLine="709"/>
        <w:jc w:val="both"/>
        <w:rPr>
          <w:color w:val="010000"/>
          <w:szCs w:val="19"/>
        </w:rPr>
      </w:pPr>
      <w:r w:rsidRPr="00613D14">
        <w:rPr>
          <w:i/>
          <w:iCs/>
          <w:color w:val="010000"/>
          <w:szCs w:val="19"/>
        </w:rPr>
        <w:t>Gider pusulaları, seri ve sıra numarası dahilinde teselsül ettirilir.”</w:t>
      </w:r>
      <w:r w:rsidRPr="00613D14">
        <w:rPr>
          <w:color w:val="010000"/>
          <w:szCs w:val="19"/>
        </w:rPr>
        <w:t xml:space="preserve"> hükmünden fatura vermek mecburiyetinde olmayanlar için gider pusulası düzenleneceği anlaşılmaktadır.</w:t>
      </w:r>
    </w:p>
    <w:p w:rsidR="00613D14" w:rsidRPr="00613D14" w:rsidRDefault="00613D14" w:rsidP="00613D14">
      <w:pPr>
        <w:overflowPunct/>
        <w:autoSpaceDE/>
        <w:adjustRightInd/>
        <w:spacing w:after="200"/>
        <w:ind w:right="283" w:firstLine="709"/>
        <w:jc w:val="both"/>
        <w:rPr>
          <w:color w:val="010000"/>
          <w:szCs w:val="19"/>
        </w:rPr>
      </w:pPr>
      <w:r w:rsidRPr="00613D14">
        <w:rPr>
          <w:color w:val="010000"/>
          <w:szCs w:val="19"/>
        </w:rPr>
        <w:t>2820 sayılı Kanun’un 70. maddesinin üçüncü fıkrasına göre beş milyon liraya kadar olan (2009 yılı için 58,65 TL) harcamaların makbuz veya fatura gibi bir belge ile tevsik edilmesi zorunlu olmadığından, bu miktarı geçen harcamaların geçerli ve kanıtlayıcı bir belgeye dayanması gerekmektedir.</w:t>
      </w:r>
    </w:p>
    <w:p w:rsidR="00613D14" w:rsidRPr="00613D14" w:rsidRDefault="00613D14" w:rsidP="00613D14">
      <w:pPr>
        <w:overflowPunct/>
        <w:autoSpaceDE/>
        <w:adjustRightInd/>
        <w:spacing w:after="200"/>
        <w:ind w:right="283" w:firstLine="709"/>
        <w:jc w:val="both"/>
        <w:rPr>
          <w:color w:val="010000"/>
          <w:szCs w:val="19"/>
        </w:rPr>
      </w:pPr>
      <w:r w:rsidRPr="00613D14">
        <w:rPr>
          <w:color w:val="010000"/>
          <w:szCs w:val="19"/>
        </w:rPr>
        <w:t>2820 sayılı Kanun’un 70. maddesinin ikinci fıkrasında,</w:t>
      </w:r>
      <w:r w:rsidRPr="00613D14">
        <w:rPr>
          <w:i/>
          <w:color w:val="010000"/>
          <w:szCs w:val="19"/>
        </w:rPr>
        <w:t xml:space="preserve"> “Bir siyasî partinin bütün giderleri, o siyasi parti tüzelkişiliği adına yapılır”</w:t>
      </w:r>
      <w:r w:rsidRPr="00613D14">
        <w:rPr>
          <w:color w:val="010000"/>
          <w:szCs w:val="19"/>
        </w:rPr>
        <w:t xml:space="preserve"> ve aynı Kanun’un 75. maddesinin dördüncü fıkrasında, </w:t>
      </w:r>
      <w:r w:rsidRPr="00613D14">
        <w:rPr>
          <w:i/>
          <w:color w:val="010000"/>
          <w:szCs w:val="19"/>
        </w:rPr>
        <w:t>“Anayasa Mahkemesi denetimi sonunda, o siyasi partinin gelir ve giderlerinin doğruluğuna ve kanuna uygunluğuna veya kanuna uygun olmayan gelirler ile giderler dolayısıyla da bunların Hazineye gelir kaydedilmesine karar verir”</w:t>
      </w:r>
      <w:r w:rsidRPr="00613D14">
        <w:rPr>
          <w:color w:val="010000"/>
          <w:szCs w:val="19"/>
        </w:rPr>
        <w:t xml:space="preserve"> ve 76. maddesinin dördüncü fıkrasında da, </w:t>
      </w:r>
      <w:r w:rsidRPr="00613D14">
        <w:rPr>
          <w:i/>
          <w:color w:val="010000"/>
          <w:szCs w:val="19"/>
        </w:rPr>
        <w:t xml:space="preserve">“Belgelendirilmesi gerektiği halde belgelendirilmeyen parti giderleri miktarınca parti malvarlığı, Anayasa Mahkemesi kararıyla Hazineye </w:t>
      </w:r>
      <w:proofErr w:type="spellStart"/>
      <w:r w:rsidRPr="00613D14">
        <w:rPr>
          <w:i/>
          <w:color w:val="010000"/>
          <w:szCs w:val="19"/>
        </w:rPr>
        <w:t>irad</w:t>
      </w:r>
      <w:proofErr w:type="spellEnd"/>
      <w:r w:rsidRPr="00613D14">
        <w:rPr>
          <w:i/>
          <w:color w:val="010000"/>
          <w:szCs w:val="19"/>
        </w:rPr>
        <w:t xml:space="preserve"> kaydedilir”</w:t>
      </w:r>
      <w:r w:rsidRPr="00613D14">
        <w:rPr>
          <w:color w:val="010000"/>
          <w:szCs w:val="19"/>
        </w:rPr>
        <w:t xml:space="preserve"> hükümleri yer almıştır.</w:t>
      </w:r>
    </w:p>
    <w:p w:rsidR="00613D14" w:rsidRPr="00613D14" w:rsidRDefault="00613D14" w:rsidP="00613D14">
      <w:pPr>
        <w:spacing w:after="200"/>
        <w:ind w:right="283" w:firstLine="709"/>
        <w:jc w:val="both"/>
        <w:rPr>
          <w:color w:val="010000"/>
          <w:szCs w:val="19"/>
        </w:rPr>
      </w:pPr>
      <w:r w:rsidRPr="00613D14">
        <w:rPr>
          <w:color w:val="010000"/>
          <w:szCs w:val="19"/>
        </w:rPr>
        <w:t xml:space="preserve">18.4.2013 günlü, 28622 sayılı Resmî </w:t>
      </w:r>
      <w:proofErr w:type="spellStart"/>
      <w:r w:rsidRPr="00613D14">
        <w:rPr>
          <w:color w:val="010000"/>
          <w:szCs w:val="19"/>
        </w:rPr>
        <w:t>Gazete’de</w:t>
      </w:r>
      <w:proofErr w:type="spellEnd"/>
      <w:r w:rsidRPr="00613D14">
        <w:rPr>
          <w:color w:val="010000"/>
          <w:szCs w:val="19"/>
        </w:rPr>
        <w:t xml:space="preserve"> yayımlanan 6456 sayılı Kamu Finansmanı ve Borç Yönetiminin Düzenlenmesi Hakkında Kanun ile Bazı Kanun ve Kanun Hükmünde Kararnamelerde Değişiklik Yapılmasına Dair Kanun’un 54. maddesiyle 2820 sayılı Siyasi Partiler Kanunu’na eklenen geçici 19. madde ile 6111 sayılı Kanun’un 180. maddesiyle 2820 sayılı </w:t>
      </w:r>
      <w:r w:rsidRPr="00613D14">
        <w:rPr>
          <w:color w:val="010000"/>
          <w:szCs w:val="19"/>
        </w:rPr>
        <w:lastRenderedPageBreak/>
        <w:t>Kanun’un 74. maddesinde yapılan değişikliklerin anılan değişikliklerin yürürlüğe girdiği tarih itibarıyla Anayasa Mahkemesi tarafından sonuçlandırılmamış denetimler hakkında da uygulanacağı belirtilmiştir.</w:t>
      </w:r>
    </w:p>
    <w:p w:rsidR="00613D14" w:rsidRPr="00613D14" w:rsidRDefault="00613D14" w:rsidP="00613D14">
      <w:pPr>
        <w:spacing w:after="200"/>
        <w:ind w:right="283" w:firstLine="709"/>
        <w:jc w:val="both"/>
        <w:rPr>
          <w:color w:val="010000"/>
          <w:szCs w:val="19"/>
        </w:rPr>
      </w:pPr>
      <w:proofErr w:type="gramStart"/>
      <w:r w:rsidRPr="00613D14">
        <w:rPr>
          <w:color w:val="010000"/>
          <w:szCs w:val="19"/>
        </w:rPr>
        <w:t>a</w:t>
      </w:r>
      <w:proofErr w:type="gramEnd"/>
      <w:r w:rsidRPr="00613D14">
        <w:rPr>
          <w:color w:val="010000"/>
          <w:szCs w:val="19"/>
        </w:rPr>
        <w:t>- Parti tarafından sunulan birleşik kesin hesabının incelenmesinde devreden kasa ve banka tutarlarının uyuşmadığı görülmüştür.</w:t>
      </w:r>
    </w:p>
    <w:p w:rsidR="00613D14" w:rsidRPr="00613D14" w:rsidRDefault="00613D14" w:rsidP="00613D14">
      <w:pPr>
        <w:spacing w:after="200"/>
        <w:ind w:right="283" w:firstLine="709"/>
        <w:jc w:val="both"/>
        <w:rPr>
          <w:color w:val="010000"/>
          <w:szCs w:val="19"/>
        </w:rPr>
      </w:pPr>
      <w:r w:rsidRPr="00613D14">
        <w:rPr>
          <w:color w:val="010000"/>
          <w:szCs w:val="19"/>
        </w:rPr>
        <w:t>Partinin gönderdiği 2009 yılı iller birleşik kesin hesabı ile 2008 yılı kesin hesabı arasındaki tutarsızlığın nedeni 15.1.2014 gün 33787353/107.02-73 sayılı yazı ile sorulmuştur.</w:t>
      </w:r>
    </w:p>
    <w:p w:rsidR="00613D14" w:rsidRPr="00613D14" w:rsidRDefault="00613D14" w:rsidP="00613D14">
      <w:pPr>
        <w:spacing w:after="200"/>
        <w:ind w:right="283" w:firstLine="709"/>
        <w:jc w:val="both"/>
        <w:rPr>
          <w:b/>
          <w:color w:val="010000"/>
          <w:szCs w:val="19"/>
        </w:rPr>
      </w:pPr>
      <w:r w:rsidRPr="00613D14">
        <w:rPr>
          <w:color w:val="010000"/>
          <w:szCs w:val="19"/>
        </w:rPr>
        <w:t>Parti yetkilileri 14.2.2014 gün ve 2000-02-14 sayılı yazı ile,</w:t>
      </w:r>
      <w:r w:rsidRPr="00613D14">
        <w:rPr>
          <w:b/>
          <w:color w:val="010000"/>
          <w:szCs w:val="19"/>
        </w:rPr>
        <w:t xml:space="preserve"> </w:t>
      </w:r>
      <w:r w:rsidRPr="00613D14">
        <w:rPr>
          <w:i/>
          <w:color w:val="010000"/>
          <w:szCs w:val="19"/>
        </w:rPr>
        <w:t xml:space="preserve">“Partinin 2009 yılı iller birleşik kesin hesabı ile 2008 yılı kesin hesabı arasındaki tutarsızlığın nedeni; Belirtilen tarihler itibariyle partinin maddi imkansızlıkları olduğu, bu nedenle kalifiye eleman çalıştırılmasının mümkün olmadığı, aksaklıkların bu nedenle oluştuğu ve kasıt aranmaması gerektiği değerlendirilmektedir.” </w:t>
      </w:r>
      <w:r w:rsidRPr="00613D14">
        <w:rPr>
          <w:color w:val="010000"/>
          <w:szCs w:val="19"/>
        </w:rPr>
        <w:t xml:space="preserve">şeklinde cevap vermişlerdir. </w:t>
      </w:r>
    </w:p>
    <w:p w:rsidR="00613D14" w:rsidRPr="00613D14" w:rsidRDefault="00613D14" w:rsidP="00613D14">
      <w:pPr>
        <w:spacing w:after="200"/>
        <w:ind w:right="283" w:firstLine="709"/>
        <w:jc w:val="both"/>
        <w:rPr>
          <w:color w:val="010000"/>
          <w:szCs w:val="19"/>
        </w:rPr>
      </w:pPr>
      <w:r w:rsidRPr="00613D14">
        <w:rPr>
          <w:color w:val="010000"/>
          <w:szCs w:val="19"/>
        </w:rPr>
        <w:t xml:space="preserve">2008 birleşik kesin hesabında 2008 yılından 2009 yılına devreden Parti Genel Merkezinin nakit mevcudu 11.311 TL olduğu halde 2009 yılı birleşik kesin hesabında önceki yıldan devreden nakit 0 TL, 2008 birleşik kesin hesabında 2008 yılından 2009 yılına devreden iller nakit mevcudu 3.264,71 TL olduğu halde 2009 yılı birleşik kesin hesabında önceki yıldan devreden nakit 2.259,69 TL olarak görünmektedir. Parti yetkilisi iller nakit farkı 3.264,71 – 2.259,69 = 1.005,02 TL ile Genel Merkez nakit farkı 11.311 TL toplamı 12.316,02 TL farkın neden kaynaklandığına ilişkin kanıtlayıcı bilgi ve belge sunmadığından farkın nedeni anlaşılamamıştır. Dolayısıyla oluşan 12.316,02 TL nakit farkının Hazineye gelir yazılması gerekir. </w:t>
      </w:r>
    </w:p>
    <w:p w:rsidR="00613D14" w:rsidRPr="00613D14" w:rsidRDefault="00613D14" w:rsidP="00613D14">
      <w:pPr>
        <w:spacing w:after="200"/>
        <w:ind w:right="283" w:firstLine="709"/>
        <w:jc w:val="both"/>
        <w:rPr>
          <w:color w:val="010000"/>
          <w:szCs w:val="19"/>
        </w:rPr>
      </w:pPr>
      <w:proofErr w:type="gramStart"/>
      <w:r w:rsidRPr="00613D14">
        <w:rPr>
          <w:color w:val="010000"/>
          <w:szCs w:val="19"/>
        </w:rPr>
        <w:t>b</w:t>
      </w:r>
      <w:proofErr w:type="gramEnd"/>
      <w:r w:rsidRPr="00613D14">
        <w:rPr>
          <w:color w:val="010000"/>
          <w:szCs w:val="19"/>
        </w:rPr>
        <w:t>- Parti yetkililerinin sundukları birleşik kesin hesapta Genel Merkezin demirbaş giderleri 21.528,17 TL olduğu halde, sunulan 2009 yılı bildirim cetvelinde 2009 yılı demirbaş edinimleri 9.032,77 TL olarak gösterilmiştir. Birleşik kesin hesap cetvelinde yer alan 21.528,17 TL demirbaş giderinin demirbaş bildirim cetvelinde 9.032,77 TL olarak yer alma nedeni 15.1.2014 gün 33787353/107.02-73 sayılı yazı ile sorulmuştur.</w:t>
      </w:r>
    </w:p>
    <w:p w:rsidR="00613D14" w:rsidRPr="00613D14" w:rsidRDefault="00613D14" w:rsidP="00613D14">
      <w:pPr>
        <w:spacing w:after="200"/>
        <w:ind w:right="283" w:firstLine="709"/>
        <w:jc w:val="both"/>
        <w:rPr>
          <w:b/>
          <w:color w:val="010000"/>
          <w:szCs w:val="19"/>
        </w:rPr>
      </w:pPr>
      <w:r w:rsidRPr="00613D14">
        <w:rPr>
          <w:color w:val="010000"/>
          <w:szCs w:val="19"/>
        </w:rPr>
        <w:t>Parti yetkilileri 14.2.2014 gün ve 2000-02-14 sayılı yazı ile,</w:t>
      </w:r>
      <w:r w:rsidRPr="00613D14">
        <w:rPr>
          <w:b/>
          <w:color w:val="010000"/>
          <w:szCs w:val="19"/>
        </w:rPr>
        <w:t xml:space="preserve"> </w:t>
      </w:r>
      <w:r w:rsidRPr="00613D14">
        <w:rPr>
          <w:i/>
          <w:color w:val="010000"/>
          <w:szCs w:val="19"/>
        </w:rPr>
        <w:t xml:space="preserve">“Genel Merkez Demirbaş listesi Lahika-1 de mevcuttur.” </w:t>
      </w:r>
      <w:r w:rsidRPr="00613D14">
        <w:rPr>
          <w:color w:val="010000"/>
          <w:szCs w:val="19"/>
        </w:rPr>
        <w:t xml:space="preserve">şeklinde cevap vermişlerdir. </w:t>
      </w:r>
    </w:p>
    <w:p w:rsidR="00613D14" w:rsidRPr="00613D14" w:rsidRDefault="00613D14" w:rsidP="00613D14">
      <w:pPr>
        <w:spacing w:after="200"/>
        <w:ind w:right="283" w:firstLine="709"/>
        <w:jc w:val="both"/>
        <w:rPr>
          <w:color w:val="010000"/>
          <w:szCs w:val="19"/>
        </w:rPr>
      </w:pPr>
      <w:r w:rsidRPr="00613D14">
        <w:rPr>
          <w:color w:val="010000"/>
          <w:szCs w:val="19"/>
        </w:rPr>
        <w:t>Parti yetkilileri cevap ekinde iki ayrı demirbaş listesi sunmuşlardır. Birincisi Genel Merkez demirbaş listesinde 2009 yılında edinilen demirbaş 110,17 + 243 +79 + 895 olmak üzere toplam 1.327,17 TL’dir. Diğer demirbaş listesi ise kesin hesapla birlikte sunulan ile aynı olup, demirbaş edinimleri 9.032,77 TL’dir. Sunulan listelerden 9.032,77 TL kabul edilmiştir.</w:t>
      </w:r>
    </w:p>
    <w:p w:rsidR="00613D14" w:rsidRPr="00613D14" w:rsidRDefault="00613D14" w:rsidP="00613D14">
      <w:pPr>
        <w:spacing w:after="200"/>
        <w:ind w:right="283" w:firstLine="709"/>
        <w:jc w:val="both"/>
        <w:rPr>
          <w:rStyle w:val="a"/>
          <w:color w:val="010000"/>
          <w:szCs w:val="19"/>
        </w:rPr>
      </w:pPr>
      <w:r w:rsidRPr="00613D14">
        <w:rPr>
          <w:color w:val="010000"/>
          <w:szCs w:val="19"/>
        </w:rPr>
        <w:t>Parti yetkililerinin sundukları birleşik kesin hesapta Genel Merkezin demirbaş giderleri 21.528,17 TL olarak göründüğü hâlde, sunulan 2009 yılı bildirim cetvelinde 2009 yılı demirbaş edinimleri 9.032,77 TL olarak gösterilmesinin nedeni ile ilgili yapılan açıklamalar bu farklılığın neden kaynaklandığını ve hangi rakamın esas alınması gerektiğini ortaya koymamıştır. Birleşik kesin hesapta Genel Merkezin demirbaş giderleri 21.528,17 TL olarak görünen rakamın 2009 yılı Genel Merkez demirbaş listesi bildirim cetvelinde 9.032,77 TL olarak yer almasının nedeni anlaşılamadığından oluşan 21.528,</w:t>
      </w:r>
      <w:proofErr w:type="gramStart"/>
      <w:r w:rsidRPr="00613D14">
        <w:rPr>
          <w:color w:val="010000"/>
          <w:szCs w:val="19"/>
        </w:rPr>
        <w:t>17 -</w:t>
      </w:r>
      <w:proofErr w:type="gramEnd"/>
      <w:r w:rsidRPr="00613D14">
        <w:rPr>
          <w:color w:val="010000"/>
          <w:szCs w:val="19"/>
        </w:rPr>
        <w:t xml:space="preserve"> 9.032,77 = 12.495,4 TL farkın Hazineye gelir kaydedilmesi gerekir.</w:t>
      </w:r>
      <w:r w:rsidRPr="00613D14">
        <w:rPr>
          <w:rStyle w:val="a"/>
          <w:color w:val="010000"/>
          <w:szCs w:val="19"/>
        </w:rPr>
        <w:t xml:space="preserve"> </w:t>
      </w:r>
    </w:p>
    <w:p w:rsidR="00613D14" w:rsidRPr="00613D14" w:rsidRDefault="00613D14" w:rsidP="00613D14">
      <w:pPr>
        <w:spacing w:after="200"/>
        <w:ind w:right="283" w:firstLine="709"/>
        <w:jc w:val="both"/>
        <w:rPr>
          <w:color w:val="010000"/>
          <w:szCs w:val="19"/>
        </w:rPr>
      </w:pPr>
      <w:proofErr w:type="gramStart"/>
      <w:r w:rsidRPr="00613D14">
        <w:rPr>
          <w:color w:val="010000"/>
          <w:szCs w:val="19"/>
        </w:rPr>
        <w:t>c</w:t>
      </w:r>
      <w:proofErr w:type="gramEnd"/>
      <w:r w:rsidRPr="00613D14">
        <w:rPr>
          <w:color w:val="010000"/>
          <w:szCs w:val="19"/>
        </w:rPr>
        <w:t>- Belgede yazılı tutarların İşletme Defterine fazladan gider yazılma nedeni 15.1.2014 gün 33787353/107.02-73 sayılı yazı ile sorulmuştur.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6"/>
        <w:gridCol w:w="1234"/>
        <w:gridCol w:w="2220"/>
        <w:gridCol w:w="1233"/>
        <w:gridCol w:w="2220"/>
        <w:gridCol w:w="1728"/>
      </w:tblGrid>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lastRenderedPageBreak/>
              <w:t>İşletme Defter No</w:t>
            </w:r>
          </w:p>
        </w:tc>
        <w:tc>
          <w:tcPr>
            <w:tcW w:w="63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İşletme Defter Tutar</w:t>
            </w:r>
          </w:p>
        </w:tc>
        <w:tc>
          <w:tcPr>
            <w:tcW w:w="11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Belge Tarih ve No</w:t>
            </w:r>
          </w:p>
        </w:tc>
        <w:tc>
          <w:tcPr>
            <w:tcW w:w="63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Tutar</w:t>
            </w:r>
          </w:p>
        </w:tc>
        <w:tc>
          <w:tcPr>
            <w:tcW w:w="11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Firma Adı</w:t>
            </w:r>
          </w:p>
        </w:tc>
        <w:tc>
          <w:tcPr>
            <w:tcW w:w="884"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İstenen</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53</w:t>
            </w:r>
          </w:p>
        </w:tc>
        <w:tc>
          <w:tcPr>
            <w:tcW w:w="63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w:t>
            </w:r>
          </w:p>
        </w:tc>
        <w:tc>
          <w:tcPr>
            <w:tcW w:w="11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22.1.2009/867873</w:t>
            </w:r>
          </w:p>
        </w:tc>
        <w:tc>
          <w:tcPr>
            <w:tcW w:w="63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w:t>
            </w:r>
          </w:p>
        </w:tc>
        <w:tc>
          <w:tcPr>
            <w:tcW w:w="11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Gülhanım</w:t>
            </w:r>
            <w:proofErr w:type="spellEnd"/>
            <w:r w:rsidRPr="00613D14">
              <w:rPr>
                <w:color w:val="010000"/>
                <w:szCs w:val="16"/>
              </w:rPr>
              <w:t xml:space="preserve"> AVCI 06 T 1948</w:t>
            </w:r>
          </w:p>
        </w:tc>
        <w:tc>
          <w:tcPr>
            <w:tcW w:w="884"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90 TL fazla yazılma nedeni.</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272</w:t>
            </w:r>
          </w:p>
        </w:tc>
        <w:tc>
          <w:tcPr>
            <w:tcW w:w="63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40,5</w:t>
            </w:r>
          </w:p>
        </w:tc>
        <w:tc>
          <w:tcPr>
            <w:tcW w:w="11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22.6.2009/002302</w:t>
            </w:r>
          </w:p>
        </w:tc>
        <w:tc>
          <w:tcPr>
            <w:tcW w:w="63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22,5</w:t>
            </w:r>
          </w:p>
        </w:tc>
        <w:tc>
          <w:tcPr>
            <w:tcW w:w="11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Uğurlu Ticaret</w:t>
            </w:r>
          </w:p>
        </w:tc>
        <w:tc>
          <w:tcPr>
            <w:tcW w:w="884"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22,5 TL fazla yazılma nedeni.</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292</w:t>
            </w:r>
          </w:p>
        </w:tc>
        <w:tc>
          <w:tcPr>
            <w:tcW w:w="63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135,16</w:t>
            </w:r>
          </w:p>
        </w:tc>
        <w:tc>
          <w:tcPr>
            <w:tcW w:w="11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17.7.2009/</w:t>
            </w:r>
          </w:p>
        </w:tc>
        <w:tc>
          <w:tcPr>
            <w:tcW w:w="63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115,16</w:t>
            </w:r>
          </w:p>
        </w:tc>
        <w:tc>
          <w:tcPr>
            <w:tcW w:w="11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Başkent Doğalgaz</w:t>
            </w:r>
          </w:p>
        </w:tc>
        <w:tc>
          <w:tcPr>
            <w:tcW w:w="884"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 TL fazla yazılma nedeni.</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313</w:t>
            </w:r>
          </w:p>
        </w:tc>
        <w:tc>
          <w:tcPr>
            <w:tcW w:w="63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179,79</w:t>
            </w:r>
          </w:p>
        </w:tc>
        <w:tc>
          <w:tcPr>
            <w:tcW w:w="11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24.8.2009</w:t>
            </w:r>
          </w:p>
        </w:tc>
        <w:tc>
          <w:tcPr>
            <w:tcW w:w="63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172,79</w:t>
            </w:r>
          </w:p>
        </w:tc>
        <w:tc>
          <w:tcPr>
            <w:tcW w:w="11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Türk Telekom</w:t>
            </w:r>
          </w:p>
        </w:tc>
        <w:tc>
          <w:tcPr>
            <w:tcW w:w="884"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 TL fazla yazılma nedeni.</w:t>
            </w:r>
          </w:p>
        </w:tc>
      </w:tr>
    </w:tbl>
    <w:p w:rsidR="00C87B10" w:rsidRDefault="00C87B10" w:rsidP="00613D14">
      <w:pPr>
        <w:spacing w:after="200"/>
        <w:ind w:right="283" w:firstLine="709"/>
        <w:jc w:val="both"/>
        <w:rPr>
          <w:color w:val="010000"/>
          <w:szCs w:val="19"/>
        </w:rPr>
      </w:pPr>
    </w:p>
    <w:p w:rsidR="00613D14" w:rsidRPr="00613D14" w:rsidRDefault="00613D14" w:rsidP="00613D14">
      <w:pPr>
        <w:spacing w:after="200"/>
        <w:ind w:right="283" w:firstLine="709"/>
        <w:jc w:val="both"/>
        <w:rPr>
          <w:b/>
          <w:color w:val="010000"/>
          <w:szCs w:val="19"/>
        </w:rPr>
      </w:pPr>
      <w:r w:rsidRPr="00613D14">
        <w:rPr>
          <w:color w:val="010000"/>
          <w:szCs w:val="19"/>
        </w:rPr>
        <w:t>Parti yetkilileri 14.2.2014 gün ve 2000-02-14 sayılı yazı ile,</w:t>
      </w:r>
      <w:r w:rsidRPr="00613D14">
        <w:rPr>
          <w:b/>
          <w:color w:val="010000"/>
          <w:szCs w:val="19"/>
        </w:rPr>
        <w:t xml:space="preserve"> </w:t>
      </w:r>
      <w:r w:rsidRPr="00613D14">
        <w:rPr>
          <w:i/>
          <w:color w:val="010000"/>
          <w:szCs w:val="19"/>
        </w:rPr>
        <w:t>“…maddede belirtilen aksaklıklar, dönem itibariyle partide çalışılan kişilere ulaşılamaması ve dolayısıyla fatura ve belgelerin bulunamamasından kaynaklandığı değerlendirilmektedir.”</w:t>
      </w:r>
      <w:r w:rsidRPr="00613D14">
        <w:rPr>
          <w:color w:val="010000"/>
          <w:szCs w:val="19"/>
        </w:rPr>
        <w:t xml:space="preserve"> şeklinde cevap vermişlerdir. </w:t>
      </w:r>
    </w:p>
    <w:p w:rsidR="00613D14" w:rsidRPr="00613D14" w:rsidRDefault="00613D14" w:rsidP="00613D14">
      <w:pPr>
        <w:spacing w:after="200"/>
        <w:ind w:right="283" w:firstLine="709"/>
        <w:jc w:val="both"/>
        <w:rPr>
          <w:color w:val="010000"/>
          <w:szCs w:val="19"/>
        </w:rPr>
      </w:pPr>
      <w:r w:rsidRPr="00613D14">
        <w:rPr>
          <w:color w:val="010000"/>
          <w:szCs w:val="19"/>
        </w:rPr>
        <w:t xml:space="preserve">İşletme Defterine faturada yazılı tutarların fazla yazılması sonucu oluşan 137,5 TL giderin Hazineye gelir kaydedilmesi gerekir. </w:t>
      </w:r>
    </w:p>
    <w:p w:rsidR="00613D14" w:rsidRPr="00613D14" w:rsidRDefault="00613D14" w:rsidP="00613D14">
      <w:pPr>
        <w:spacing w:after="200"/>
        <w:ind w:right="283" w:firstLine="709"/>
        <w:jc w:val="both"/>
        <w:rPr>
          <w:color w:val="010000"/>
          <w:szCs w:val="19"/>
        </w:rPr>
      </w:pPr>
      <w:proofErr w:type="gramStart"/>
      <w:r w:rsidRPr="00613D14">
        <w:rPr>
          <w:color w:val="010000"/>
          <w:szCs w:val="19"/>
        </w:rPr>
        <w:t>d</w:t>
      </w:r>
      <w:proofErr w:type="gramEnd"/>
      <w:r w:rsidRPr="00613D14">
        <w:rPr>
          <w:color w:val="010000"/>
          <w:szCs w:val="19"/>
        </w:rPr>
        <w:t>- Yurt İçi Kargo firmasına ait faturalar İşletme Defterine gider yazıldığı hâlde ayrıca tahsilat makbuzlarının gider yazılma nedeni 15.1.2014 gün 33787353/107.02-73 sayılı yazı ile sorulmuştur.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3"/>
        <w:gridCol w:w="2505"/>
        <w:gridCol w:w="1003"/>
        <w:gridCol w:w="3607"/>
        <w:gridCol w:w="1503"/>
      </w:tblGrid>
      <w:tr w:rsidR="00613D14" w:rsidRPr="00613D14" w:rsidTr="00C87B10">
        <w:trPr>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İşletme Defter No</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Tahsilat Makbuz Tarih ve No</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Tutar</w:t>
            </w: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 xml:space="preserve">Faturanın Gider Yazıldığı İşletme Defter No </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Firma Fatura Tutarı</w:t>
            </w:r>
          </w:p>
        </w:tc>
      </w:tr>
      <w:tr w:rsidR="00613D14" w:rsidRPr="00613D14" w:rsidTr="00C87B10">
        <w:trPr>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106</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24.2.2009/4317443</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400</w:t>
            </w: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12 </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5,31</w:t>
            </w:r>
          </w:p>
        </w:tc>
      </w:tr>
      <w:tr w:rsidR="00613D14" w:rsidRPr="00613D14" w:rsidTr="00C87B10">
        <w:trPr>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152</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20.3.2009/3758122</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w:t>
            </w: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69</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451,04</w:t>
            </w:r>
          </w:p>
        </w:tc>
      </w:tr>
      <w:tr w:rsidR="00613D14" w:rsidRPr="00613D14" w:rsidTr="00C87B10">
        <w:trPr>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210</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5.5.2009/4317316</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250</w:t>
            </w: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105</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199,14</w:t>
            </w:r>
          </w:p>
        </w:tc>
      </w:tr>
      <w:tr w:rsidR="00613D14" w:rsidRPr="00613D14" w:rsidTr="00C87B10">
        <w:trPr>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245</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28.5.2009/4317337</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200</w:t>
            </w: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107</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110,30</w:t>
            </w:r>
          </w:p>
        </w:tc>
      </w:tr>
      <w:tr w:rsidR="00613D14" w:rsidRPr="00613D14" w:rsidTr="00C87B10">
        <w:trPr>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340</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7.9.2009/4326323</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63</w:t>
            </w: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119</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86,88</w:t>
            </w:r>
          </w:p>
        </w:tc>
      </w:tr>
      <w:tr w:rsidR="00613D14" w:rsidRPr="00613D14" w:rsidTr="00C87B10">
        <w:trPr>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416</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12.11.2009/4326519</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250</w:t>
            </w: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120</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81,45</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170</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189,62</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203</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98,77</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214</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250</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238</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8,26</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278</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73,58</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279</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21,72</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296</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65,27</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320</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9,37</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340</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63</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358</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54,30</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383</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56,87</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403</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58,10</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436</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30,85</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463</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130,81</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464</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5,43</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474</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103,17</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497</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5,44</w:t>
            </w:r>
          </w:p>
        </w:tc>
      </w:tr>
      <w:tr w:rsidR="00613D14" w:rsidRPr="00613D14" w:rsidTr="00C87B10">
        <w:trPr>
          <w:trHeight w:val="92"/>
          <w:jc w:val="center"/>
        </w:trPr>
        <w:tc>
          <w:tcPr>
            <w:tcW w:w="5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1.263</w:t>
            </w:r>
          </w:p>
        </w:tc>
        <w:tc>
          <w:tcPr>
            <w:tcW w:w="184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Toplam</w:t>
            </w:r>
          </w:p>
        </w:tc>
        <w:tc>
          <w:tcPr>
            <w:tcW w:w="76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2.158,68</w:t>
            </w:r>
          </w:p>
        </w:tc>
      </w:tr>
    </w:tbl>
    <w:p w:rsidR="00C87B10" w:rsidRDefault="00C87B10" w:rsidP="00613D14">
      <w:pPr>
        <w:spacing w:after="200"/>
        <w:ind w:right="283" w:firstLine="709"/>
        <w:jc w:val="both"/>
        <w:rPr>
          <w:color w:val="010000"/>
          <w:szCs w:val="19"/>
        </w:rPr>
      </w:pPr>
    </w:p>
    <w:p w:rsidR="00613D14" w:rsidRPr="00613D14" w:rsidRDefault="00613D14" w:rsidP="00613D14">
      <w:pPr>
        <w:spacing w:after="200"/>
        <w:ind w:right="283" w:firstLine="709"/>
        <w:jc w:val="both"/>
        <w:rPr>
          <w:b/>
          <w:color w:val="010000"/>
          <w:szCs w:val="19"/>
        </w:rPr>
      </w:pPr>
      <w:r w:rsidRPr="00613D14">
        <w:rPr>
          <w:color w:val="010000"/>
          <w:szCs w:val="19"/>
        </w:rPr>
        <w:t>Parti yetkilileri 14.2.2014 gün ve 2000-02-14 sayılı yazı ile,</w:t>
      </w:r>
      <w:r w:rsidRPr="00613D14">
        <w:rPr>
          <w:b/>
          <w:color w:val="010000"/>
          <w:szCs w:val="19"/>
        </w:rPr>
        <w:t xml:space="preserve"> </w:t>
      </w:r>
      <w:r w:rsidRPr="00613D14">
        <w:rPr>
          <w:i/>
          <w:color w:val="010000"/>
          <w:szCs w:val="19"/>
        </w:rPr>
        <w:t>“…maddede belirtilen aksaklıklar, dönem itibariyle partide çalışılan kişilere ulaşılamaması ve dolayısıyla fatura ve belgelerin bulunamamasından kaynaklandığı değerlendirilmektedir.”</w:t>
      </w:r>
      <w:r w:rsidRPr="00613D14">
        <w:rPr>
          <w:color w:val="010000"/>
          <w:szCs w:val="19"/>
        </w:rPr>
        <w:t xml:space="preserve"> şeklinde cevap vermişlerdir. </w:t>
      </w:r>
    </w:p>
    <w:p w:rsidR="00613D14" w:rsidRPr="00613D14" w:rsidRDefault="00613D14" w:rsidP="00613D14">
      <w:pPr>
        <w:spacing w:after="200"/>
        <w:ind w:right="283" w:firstLine="709"/>
        <w:jc w:val="both"/>
        <w:rPr>
          <w:color w:val="010000"/>
          <w:szCs w:val="19"/>
        </w:rPr>
      </w:pPr>
      <w:r w:rsidRPr="00613D14">
        <w:rPr>
          <w:color w:val="010000"/>
          <w:szCs w:val="19"/>
        </w:rPr>
        <w:t>İşletme Defterinin gider kısmına kayıt yapılırken fatura ile paranın ödendiğini gösteren alındı veya banka dekontunun birlikte olması gerekir. Tabloda belirtildiği üzere hem faturaların gider yazılması hem de paranın firmaya ödendiğini belgeleyen tahsilat makbuzunun gider yazılması mükerrer gider yazılmasına neden olmuştur. Mükerrer gider yazılan 1.263 TL’nin Hazineye gelir kaydedilmesi gerekir.</w:t>
      </w:r>
    </w:p>
    <w:p w:rsidR="00613D14" w:rsidRPr="00613D14" w:rsidRDefault="00613D14" w:rsidP="00613D14">
      <w:pPr>
        <w:spacing w:after="200"/>
        <w:ind w:right="283" w:firstLine="709"/>
        <w:jc w:val="both"/>
        <w:rPr>
          <w:color w:val="010000"/>
          <w:szCs w:val="19"/>
        </w:rPr>
      </w:pPr>
      <w:proofErr w:type="gramStart"/>
      <w:r w:rsidRPr="00613D14">
        <w:rPr>
          <w:color w:val="010000"/>
          <w:szCs w:val="19"/>
        </w:rPr>
        <w:t>e</w:t>
      </w:r>
      <w:proofErr w:type="gramEnd"/>
      <w:r w:rsidRPr="00613D14">
        <w:rPr>
          <w:color w:val="010000"/>
          <w:szCs w:val="19"/>
        </w:rPr>
        <w:t xml:space="preserve">- </w:t>
      </w:r>
      <w:proofErr w:type="spellStart"/>
      <w:r w:rsidRPr="00613D14">
        <w:rPr>
          <w:color w:val="010000"/>
          <w:szCs w:val="19"/>
        </w:rPr>
        <w:t>Grid</w:t>
      </w:r>
      <w:proofErr w:type="spellEnd"/>
      <w:r w:rsidRPr="00613D14">
        <w:rPr>
          <w:color w:val="010000"/>
          <w:szCs w:val="19"/>
        </w:rPr>
        <w:t xml:space="preserve"> </w:t>
      </w:r>
      <w:proofErr w:type="spellStart"/>
      <w:r w:rsidRPr="00613D14">
        <w:rPr>
          <w:color w:val="010000"/>
          <w:szCs w:val="19"/>
        </w:rPr>
        <w:t>Telekomun</w:t>
      </w:r>
      <w:proofErr w:type="spellEnd"/>
      <w:r w:rsidRPr="00613D14">
        <w:rPr>
          <w:color w:val="010000"/>
          <w:szCs w:val="19"/>
        </w:rPr>
        <w:t xml:space="preserve"> 1.416 TL’lik 1.4.2009 gün ve 25566 </w:t>
      </w:r>
      <w:proofErr w:type="spellStart"/>
      <w:r w:rsidRPr="00613D14">
        <w:rPr>
          <w:color w:val="010000"/>
          <w:szCs w:val="19"/>
        </w:rPr>
        <w:t>nolu</w:t>
      </w:r>
      <w:proofErr w:type="spellEnd"/>
      <w:r w:rsidRPr="00613D14">
        <w:rPr>
          <w:color w:val="010000"/>
          <w:szCs w:val="19"/>
        </w:rPr>
        <w:t xml:space="preserve"> faturası İşletme Defterinin 176. sırasında gider yazılmasına karşın aynı faturaya ilişkin ödeme dekontu da İşletme Defterinin 251. sırasına tekrar gider yazılmıştır. Mükerrer gider yazılma nedeni 15.1.2014 gün 33787353/107.02-73 sayılı yazı ile sorulmuştur.</w:t>
      </w:r>
    </w:p>
    <w:p w:rsidR="00613D14" w:rsidRPr="00613D14" w:rsidRDefault="00613D14" w:rsidP="00613D14">
      <w:pPr>
        <w:spacing w:after="200"/>
        <w:ind w:right="283" w:firstLine="709"/>
        <w:jc w:val="both"/>
        <w:rPr>
          <w:b/>
          <w:color w:val="010000"/>
          <w:szCs w:val="19"/>
        </w:rPr>
      </w:pPr>
      <w:r w:rsidRPr="00613D14">
        <w:rPr>
          <w:color w:val="010000"/>
          <w:szCs w:val="19"/>
        </w:rPr>
        <w:t>Parti yetkilileri 14.2.2014 gün ve 2000-02-14 sayılı yazı ile,</w:t>
      </w:r>
      <w:r w:rsidRPr="00613D14">
        <w:rPr>
          <w:b/>
          <w:color w:val="010000"/>
          <w:szCs w:val="19"/>
        </w:rPr>
        <w:t xml:space="preserve"> </w:t>
      </w:r>
      <w:r w:rsidRPr="00613D14">
        <w:rPr>
          <w:i/>
          <w:color w:val="010000"/>
          <w:szCs w:val="19"/>
        </w:rPr>
        <w:t>“…maddede belirtilen aksaklıklar, dönem itibariyle partide çalışılan kişilere ulaşılamaması ve dolayısıyla fatura ve belgelerin bulunamamasından kaynaklandığı değerlendirilmektedir.”</w:t>
      </w:r>
      <w:r w:rsidRPr="00613D14">
        <w:rPr>
          <w:color w:val="010000"/>
          <w:szCs w:val="19"/>
        </w:rPr>
        <w:t xml:space="preserve"> şeklinde cevap vermişlerdir. </w:t>
      </w:r>
    </w:p>
    <w:p w:rsidR="00613D14" w:rsidRPr="00613D14" w:rsidRDefault="00613D14" w:rsidP="00613D14">
      <w:pPr>
        <w:spacing w:after="200"/>
        <w:ind w:right="283" w:firstLine="709"/>
        <w:jc w:val="both"/>
        <w:rPr>
          <w:color w:val="010000"/>
          <w:szCs w:val="19"/>
        </w:rPr>
      </w:pPr>
      <w:r w:rsidRPr="00613D14">
        <w:rPr>
          <w:color w:val="010000"/>
          <w:szCs w:val="19"/>
        </w:rPr>
        <w:t>Mükerrer gider yazılan 1.416 TL’nin Hazineye gelir kaydedilmesi gerekir.</w:t>
      </w:r>
    </w:p>
    <w:p w:rsidR="00613D14" w:rsidRPr="00613D14" w:rsidRDefault="00613D14" w:rsidP="00613D14">
      <w:pPr>
        <w:spacing w:after="200"/>
        <w:ind w:right="283" w:firstLine="709"/>
        <w:jc w:val="both"/>
        <w:rPr>
          <w:color w:val="010000"/>
          <w:szCs w:val="19"/>
        </w:rPr>
      </w:pPr>
      <w:proofErr w:type="gramStart"/>
      <w:r w:rsidRPr="00613D14">
        <w:rPr>
          <w:color w:val="010000"/>
          <w:szCs w:val="19"/>
        </w:rPr>
        <w:t>f</w:t>
      </w:r>
      <w:proofErr w:type="gramEnd"/>
      <w:r w:rsidRPr="00613D14">
        <w:rPr>
          <w:color w:val="010000"/>
          <w:szCs w:val="19"/>
        </w:rPr>
        <w:t xml:space="preserve">- Partiye ait 0.312.212 15 00 </w:t>
      </w:r>
      <w:proofErr w:type="spellStart"/>
      <w:r w:rsidRPr="00613D14">
        <w:rPr>
          <w:color w:val="010000"/>
          <w:szCs w:val="19"/>
        </w:rPr>
        <w:t>nolu</w:t>
      </w:r>
      <w:proofErr w:type="spellEnd"/>
      <w:r w:rsidRPr="00613D14">
        <w:rPr>
          <w:color w:val="010000"/>
          <w:szCs w:val="19"/>
        </w:rPr>
        <w:t xml:space="preserve"> Türk Telekom’un Temmuz 2009 dönemi 79,88 TL’lik faturası İşletme Defterinin 309. sırasında gider yazıldığı hâlde İşletme Defterinin 312. sırasında tekrar gider yazılmıştır. Mükerrer gider yazılma nedeni 15.1.2014 gün 33787353/107.02-73 sayılı yazı ile sorulmuştur.</w:t>
      </w:r>
    </w:p>
    <w:p w:rsidR="00613D14" w:rsidRPr="00613D14" w:rsidRDefault="00613D14" w:rsidP="00613D14">
      <w:pPr>
        <w:spacing w:after="200"/>
        <w:ind w:right="283" w:firstLine="709"/>
        <w:jc w:val="both"/>
        <w:rPr>
          <w:b/>
          <w:color w:val="010000"/>
          <w:szCs w:val="19"/>
        </w:rPr>
      </w:pPr>
      <w:r w:rsidRPr="00613D14">
        <w:rPr>
          <w:color w:val="010000"/>
          <w:szCs w:val="19"/>
        </w:rPr>
        <w:t>Parti yetkilileri 14.2.2014 gün ve 2000-02-14 sayılı yazı ile,</w:t>
      </w:r>
      <w:r w:rsidRPr="00613D14">
        <w:rPr>
          <w:b/>
          <w:color w:val="010000"/>
          <w:szCs w:val="19"/>
        </w:rPr>
        <w:t xml:space="preserve"> </w:t>
      </w:r>
      <w:r w:rsidRPr="00613D14">
        <w:rPr>
          <w:i/>
          <w:color w:val="010000"/>
          <w:szCs w:val="19"/>
        </w:rPr>
        <w:t>“…maddede belirtilen aksaklıklar, dönem itibariyle partide çalışılan kişilere ulaşılamaması ve dolayısıyla fatura ve belgelerin bulunamamasından kaynaklandığı değerlendirilmektedir.”</w:t>
      </w:r>
      <w:r w:rsidRPr="00613D14">
        <w:rPr>
          <w:color w:val="010000"/>
          <w:szCs w:val="19"/>
        </w:rPr>
        <w:t xml:space="preserve"> şeklinde cevap vermişlerdir. </w:t>
      </w:r>
    </w:p>
    <w:p w:rsidR="00613D14" w:rsidRPr="00613D14" w:rsidRDefault="00613D14" w:rsidP="00613D14">
      <w:pPr>
        <w:spacing w:after="200"/>
        <w:ind w:right="283" w:firstLine="709"/>
        <w:jc w:val="both"/>
        <w:rPr>
          <w:color w:val="010000"/>
          <w:szCs w:val="19"/>
        </w:rPr>
      </w:pPr>
      <w:r w:rsidRPr="00613D14">
        <w:rPr>
          <w:color w:val="010000"/>
          <w:szCs w:val="19"/>
        </w:rPr>
        <w:t>Mükerrer gider yazılan 79,88 TL’nin Hazineye gelir kaydedilmesi gerekir.</w:t>
      </w:r>
    </w:p>
    <w:p w:rsidR="00613D14" w:rsidRPr="00613D14" w:rsidRDefault="00613D14" w:rsidP="00613D14">
      <w:pPr>
        <w:spacing w:after="200"/>
        <w:ind w:right="283" w:firstLine="709"/>
        <w:jc w:val="both"/>
        <w:rPr>
          <w:color w:val="010000"/>
          <w:szCs w:val="19"/>
        </w:rPr>
      </w:pPr>
      <w:proofErr w:type="gramStart"/>
      <w:r w:rsidRPr="00613D14">
        <w:rPr>
          <w:color w:val="010000"/>
          <w:szCs w:val="19"/>
        </w:rPr>
        <w:t>g</w:t>
      </w:r>
      <w:proofErr w:type="gramEnd"/>
      <w:r w:rsidRPr="00613D14">
        <w:rPr>
          <w:color w:val="010000"/>
          <w:szCs w:val="19"/>
        </w:rPr>
        <w:t>- Aşağıdaki tabloda giderleri karşılanan araçların kime ait olduğunun belirtilmesi ile bu giderlerin Parti tarafından karşılanmasını gerektirecek kanıtlayıcı belgelerin gönderilmesi 15.1.2014 gün 33787353/107.02-73 sayılı yazı ile istenmiştir.</w:t>
      </w:r>
    </w:p>
    <w:tbl>
      <w:tblPr>
        <w:tblW w:w="5000" w:type="pct"/>
        <w:jc w:val="center"/>
        <w:tblLook w:val="01E0" w:firstRow="1" w:lastRow="1" w:firstColumn="1" w:lastColumn="1" w:noHBand="0" w:noVBand="0"/>
      </w:tblPr>
      <w:tblGrid>
        <w:gridCol w:w="1221"/>
        <w:gridCol w:w="1466"/>
        <w:gridCol w:w="5863"/>
        <w:gridCol w:w="1221"/>
      </w:tblGrid>
      <w:tr w:rsidR="00613D14" w:rsidRPr="00613D14" w:rsidTr="00C87B10">
        <w:trPr>
          <w:trHeight w:val="211"/>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İşletme Defter No</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Plaka No</w:t>
            </w: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İçerik</w:t>
            </w: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Tutar</w:t>
            </w:r>
          </w:p>
        </w:tc>
      </w:tr>
      <w:tr w:rsidR="00613D14" w:rsidRPr="00613D14" w:rsidTr="00C87B10">
        <w:trPr>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104</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06 BA 1512</w:t>
            </w: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May Petrolden 9.1.2009 tarihinde alınan kurşunsuz benzin</w:t>
            </w: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128</w:t>
            </w:r>
          </w:p>
        </w:tc>
      </w:tr>
      <w:tr w:rsidR="00613D14" w:rsidRPr="00613D14" w:rsidTr="00C87B10">
        <w:trPr>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104</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06 BA 1512</w:t>
            </w: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İsmail Ayrancı Ltd. Şirketinden 10.1.2009 tarihinde alınan kurşunsuz benzin</w:t>
            </w: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123</w:t>
            </w:r>
          </w:p>
        </w:tc>
      </w:tr>
      <w:tr w:rsidR="00613D14" w:rsidRPr="00613D14" w:rsidTr="00C87B10">
        <w:trPr>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355</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06 EEB 08</w:t>
            </w: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06 EEB 08 plakalı aracın OGS geçiş ücreti</w:t>
            </w: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90</w:t>
            </w:r>
          </w:p>
        </w:tc>
      </w:tr>
      <w:tr w:rsidR="00613D14" w:rsidRPr="00613D14" w:rsidTr="00C87B10">
        <w:trPr>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437</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06 GBP 36</w:t>
            </w: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Lüks ABC Tur. Şirketinden 30.11.2009 tarihinde alınan kurşunsuz benzin</w:t>
            </w: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163,04</w:t>
            </w:r>
          </w:p>
        </w:tc>
      </w:tr>
      <w:tr w:rsidR="00613D14" w:rsidRPr="00613D14" w:rsidTr="00C87B10">
        <w:trPr>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439</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06 GBP 36</w:t>
            </w: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Metro Turizm Petrolden 1.12.2009 tarihinde alınan kurşunsuz benzin</w:t>
            </w: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180</w:t>
            </w:r>
          </w:p>
        </w:tc>
      </w:tr>
      <w:tr w:rsidR="00613D14" w:rsidRPr="00613D14" w:rsidTr="00C87B10">
        <w:trPr>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448</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06 GBP 36</w:t>
            </w: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Metro Turizm Petrolden 7.12.2009 tarihinde alınan kurşunsuz benzin</w:t>
            </w: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165,01</w:t>
            </w:r>
          </w:p>
        </w:tc>
      </w:tr>
      <w:tr w:rsidR="00613D14" w:rsidRPr="00613D14" w:rsidTr="00C87B10">
        <w:trPr>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449</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06 GBP 36</w:t>
            </w: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Mehmetçik Vakfı Petrolden 7.12.2009 tarihinde alınan kurşunsuz benzin</w:t>
            </w: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71,55</w:t>
            </w:r>
          </w:p>
        </w:tc>
      </w:tr>
      <w:tr w:rsidR="00613D14" w:rsidRPr="00613D14" w:rsidTr="00C87B10">
        <w:trPr>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458</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06 GBP 36</w:t>
            </w: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May Petrolden 10.12.2009 tarihinde alınan kurşunsuz benzin</w:t>
            </w: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187,36</w:t>
            </w:r>
          </w:p>
        </w:tc>
      </w:tr>
      <w:tr w:rsidR="00613D14" w:rsidRPr="00613D14" w:rsidTr="00C87B10">
        <w:trPr>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487</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06 GBP 36</w:t>
            </w: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Şenbay Petrolden 26.12.2009 tarihinde alınan kurşunsuz benzin</w:t>
            </w: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170,05</w:t>
            </w:r>
          </w:p>
        </w:tc>
      </w:tr>
      <w:tr w:rsidR="00613D14" w:rsidRPr="00613D14" w:rsidTr="00C87B10">
        <w:trPr>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455</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06 GBP 36</w:t>
            </w: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Uzaltaş</w:t>
            </w:r>
            <w:proofErr w:type="spellEnd"/>
            <w:r w:rsidRPr="00613D14">
              <w:rPr>
                <w:color w:val="010000"/>
                <w:szCs w:val="16"/>
              </w:rPr>
              <w:t xml:space="preserve"> Petrolden 9.12.2009 tarihinde alınan kurşunsuz benzin</w:t>
            </w: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184,92</w:t>
            </w:r>
          </w:p>
        </w:tc>
      </w:tr>
      <w:tr w:rsidR="00613D14" w:rsidRPr="00613D14" w:rsidTr="00C87B10">
        <w:trPr>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473</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06 GBP 36</w:t>
            </w: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May Petrolden 19.12.2009 tarihinde alınan kurşunsuz benzin</w:t>
            </w: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183,01</w:t>
            </w:r>
          </w:p>
        </w:tc>
      </w:tr>
      <w:tr w:rsidR="00613D14" w:rsidRPr="00613D14" w:rsidTr="00C87B10">
        <w:trPr>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482</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06 GBP 36</w:t>
            </w: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May Petrolden 24.12.2009 tarihinde alınan kurşunsuz benzin</w:t>
            </w: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57,10</w:t>
            </w:r>
          </w:p>
        </w:tc>
      </w:tr>
      <w:tr w:rsidR="00613D14" w:rsidRPr="00613D14" w:rsidTr="00C87B10">
        <w:trPr>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483</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06 GBP 36</w:t>
            </w: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Reis Petrolden 24.12.2009 tarihinde alınan kurşunsuz benzin</w:t>
            </w: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161</w:t>
            </w:r>
          </w:p>
        </w:tc>
      </w:tr>
      <w:tr w:rsidR="00613D14" w:rsidRPr="00613D14" w:rsidTr="00C87B10">
        <w:trPr>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484</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06 GBP 36</w:t>
            </w: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Şeref Akaryakıttan 25.12.2009 tarihinde alınan kurşunsuz benzin</w:t>
            </w: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w:t>
            </w:r>
          </w:p>
        </w:tc>
      </w:tr>
      <w:tr w:rsidR="00613D14" w:rsidRPr="00613D14" w:rsidTr="00C87B10">
        <w:trPr>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488</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06 GBP 36</w:t>
            </w: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Erkayalar Şirketinden 28.12.2009 tarihinde alınan kurşunsuz benzin</w:t>
            </w: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95</w:t>
            </w:r>
          </w:p>
        </w:tc>
      </w:tr>
      <w:tr w:rsidR="00613D14" w:rsidRPr="00613D14" w:rsidTr="00C87B10">
        <w:trPr>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498</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06 GBP 36</w:t>
            </w: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Uzaltaş</w:t>
            </w:r>
            <w:proofErr w:type="spellEnd"/>
            <w:r w:rsidRPr="00613D14">
              <w:rPr>
                <w:color w:val="010000"/>
                <w:szCs w:val="16"/>
              </w:rPr>
              <w:t xml:space="preserve"> Petrolden 1.12.2009 tarihinde alınan kurşunsuz benzin</w:t>
            </w: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w:t>
            </w:r>
          </w:p>
        </w:tc>
      </w:tr>
      <w:tr w:rsidR="00613D14" w:rsidRPr="00613D14" w:rsidTr="00C87B10">
        <w:trPr>
          <w:jc w:val="center"/>
        </w:trPr>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Toplam</w:t>
            </w:r>
          </w:p>
        </w:tc>
        <w:tc>
          <w:tcPr>
            <w:tcW w:w="75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p>
        </w:tc>
        <w:tc>
          <w:tcPr>
            <w:tcW w:w="300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p>
        </w:tc>
        <w:tc>
          <w:tcPr>
            <w:tcW w:w="62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2.159,04</w:t>
            </w:r>
          </w:p>
        </w:tc>
      </w:tr>
    </w:tbl>
    <w:p w:rsidR="00C87B10" w:rsidRDefault="00C87B10" w:rsidP="00613D14">
      <w:pPr>
        <w:spacing w:after="200"/>
        <w:ind w:right="283" w:firstLine="709"/>
        <w:jc w:val="both"/>
        <w:rPr>
          <w:color w:val="010000"/>
          <w:szCs w:val="19"/>
        </w:rPr>
      </w:pPr>
    </w:p>
    <w:p w:rsidR="00613D14" w:rsidRPr="00613D14" w:rsidRDefault="00613D14" w:rsidP="00613D14">
      <w:pPr>
        <w:spacing w:after="200"/>
        <w:ind w:right="283" w:firstLine="709"/>
        <w:jc w:val="both"/>
        <w:rPr>
          <w:b/>
          <w:color w:val="010000"/>
          <w:szCs w:val="19"/>
        </w:rPr>
      </w:pPr>
      <w:r w:rsidRPr="00613D14">
        <w:rPr>
          <w:color w:val="010000"/>
          <w:szCs w:val="19"/>
        </w:rPr>
        <w:t>Parti yetkilileri 14.2.2014 gün ve 2000-02-14 sayılı yazı ile,</w:t>
      </w:r>
      <w:r w:rsidRPr="00613D14">
        <w:rPr>
          <w:b/>
          <w:color w:val="010000"/>
          <w:szCs w:val="19"/>
        </w:rPr>
        <w:t xml:space="preserve"> </w:t>
      </w:r>
      <w:r w:rsidRPr="00613D14">
        <w:rPr>
          <w:i/>
          <w:color w:val="010000"/>
          <w:szCs w:val="19"/>
        </w:rPr>
        <w:t>“…maddede belirtilen aksaklıklar, dönem itibariyle partide çalışılan kişilere ulaşılamaması ve dolayısıyla fatura ve belgelerin bulunamamasından kaynaklandığı değerlendirilmektedir.”</w:t>
      </w:r>
      <w:r w:rsidRPr="00613D14">
        <w:rPr>
          <w:color w:val="010000"/>
          <w:szCs w:val="19"/>
        </w:rPr>
        <w:t xml:space="preserve"> şeklinde cevap vermişlerdir. </w:t>
      </w:r>
    </w:p>
    <w:p w:rsidR="00613D14" w:rsidRPr="00613D14" w:rsidRDefault="00613D14" w:rsidP="00613D14">
      <w:pPr>
        <w:spacing w:after="200"/>
        <w:ind w:right="283" w:firstLine="709"/>
        <w:jc w:val="both"/>
        <w:rPr>
          <w:color w:val="010000"/>
          <w:szCs w:val="19"/>
          <w:vertAlign w:val="superscript"/>
        </w:rPr>
      </w:pPr>
      <w:r w:rsidRPr="00613D14">
        <w:rPr>
          <w:color w:val="010000"/>
          <w:szCs w:val="19"/>
        </w:rPr>
        <w:t>Araçlar, Parti teşkilatının mülkiyetinde ise buna ilişkin ruhsat fotokopilerinin, kiralanan araçlar ise kira sözleşme örneklerinin, Parti gönüllülerinin tahsis ettiği araç ise buna ilişkin sözleşme örneğinin sunulması gerekir. Parti gönüllülerinin araç tahsis etmesi durumunda araçların tahsis edildiğine dair sözleşme düzenlenerek tahsis miktarı bağış olarak kayıt edilmelidir. Parti yetkilileri kanıtlayıcı hiçbir belge göndermemişlerdir. Parti araçları (kiralama-mülkiyet) haricindeki giderlerin Parti amaçlarına uygun ve Parti tüzel kişiliği adına yapılmış bir harcama olarak kabul edilmesi mümkün görülmediğinden 2.159,04 TL ödemenin Hazineye gelir kaydedilmesi gerekir.</w:t>
      </w:r>
      <w:r w:rsidRPr="00613D14">
        <w:rPr>
          <w:color w:val="010000"/>
          <w:szCs w:val="19"/>
          <w:vertAlign w:val="superscript"/>
        </w:rPr>
        <w:t xml:space="preserve"> </w:t>
      </w:r>
    </w:p>
    <w:p w:rsidR="00613D14" w:rsidRPr="00613D14" w:rsidRDefault="00613D14" w:rsidP="00613D14">
      <w:pPr>
        <w:spacing w:after="200"/>
        <w:ind w:right="283" w:firstLine="709"/>
        <w:jc w:val="both"/>
        <w:rPr>
          <w:color w:val="010000"/>
          <w:szCs w:val="19"/>
        </w:rPr>
      </w:pPr>
      <w:proofErr w:type="gramStart"/>
      <w:r w:rsidRPr="00613D14">
        <w:rPr>
          <w:color w:val="010000"/>
          <w:szCs w:val="19"/>
        </w:rPr>
        <w:t>h</w:t>
      </w:r>
      <w:proofErr w:type="gramEnd"/>
      <w:r w:rsidRPr="00613D14">
        <w:rPr>
          <w:color w:val="010000"/>
          <w:szCs w:val="19"/>
        </w:rPr>
        <w:t>- Parti görevlilerinin vergi ve diğer kanuni yükümlülüklerini zamanında yapmamaları sonucu oluşan gecikme faizi ve bedelleri ile buna bağlı giderlerin Parti bütçesinden karşılanma nedeni 15.1.2014 gün 33787353/107.02-73 sayılı yazı ile sorulmuştur.</w:t>
      </w:r>
    </w:p>
    <w:p w:rsidR="00C87B10" w:rsidRDefault="00C87B10"/>
    <w:tbl>
      <w:tblPr>
        <w:tblpPr w:leftFromText="141" w:rightFromText="141" w:vertAnchor="text" w:horzAnchor="page" w:tblpXSpec="center" w:tblpY="109"/>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7"/>
        <w:gridCol w:w="3885"/>
        <w:gridCol w:w="2769"/>
      </w:tblGrid>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Yevmiye No</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İçerik</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Tutar</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97</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Elektrik gecikme bedeli</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1,85</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98</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Elektrik gecikme bedeli</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4,55</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99</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Elektrik gecikme bedeli</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1,34</w:t>
            </w:r>
          </w:p>
        </w:tc>
      </w:tr>
      <w:tr w:rsidR="00613D14" w:rsidRPr="00613D14" w:rsidTr="00C87B10">
        <w:trPr>
          <w:trHeight w:val="56"/>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153</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Telefon gecikme faizi </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12,84</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159</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Telefon gecikme faizi </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2,92</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181</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Telefon gecikme faizi </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2,9</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182</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Telefon gecikme faizi </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7,6</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183</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Telefon gecikme faizi </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1,62</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184</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Telefon gecikme faizi </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5,14</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185</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Telefon gecikme faizi </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2,37</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196</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Elektrik gecikme bedeli</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7,91</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233</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Elektrik gecikme bedeli</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6,06</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241</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 xml:space="preserve">Telefon gecikme faizi </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66,03</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242</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 xml:space="preserve">Telefon gecikme faizi </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13,58</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271</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Telefon gecikme faizi ve bağlı giderler</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148,11</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277</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Telefon gecikme faizi</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4,22</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335</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Telefon gecikme faizi</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17,12</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351</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Telefon gecikme faizi </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22,52</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352</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Telefon gecikme faizi </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12,81</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367</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Elektrik gecikme faizi</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13,19</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368</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Elektrik gecikme faizi</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12,44</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369</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Elektrik gecikme faizi</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13,09</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370</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Elektrik gecikme faizi ve bağlı giderler</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13,07</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371</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Elektrik gecikme faizi ve bağlı giderler</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11,17</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381</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Telefon gecikme faizi</w:t>
            </w: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46,42</w:t>
            </w:r>
          </w:p>
        </w:tc>
      </w:tr>
      <w:tr w:rsidR="00613D14" w:rsidRPr="00613D14" w:rsidTr="00C87B10">
        <w:trPr>
          <w:jc w:val="center"/>
        </w:trPr>
        <w:tc>
          <w:tcPr>
            <w:tcW w:w="159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Toplam</w:t>
            </w:r>
          </w:p>
        </w:tc>
        <w:tc>
          <w:tcPr>
            <w:tcW w:w="198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p>
        </w:tc>
        <w:tc>
          <w:tcPr>
            <w:tcW w:w="141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450,87</w:t>
            </w:r>
          </w:p>
        </w:tc>
      </w:tr>
    </w:tbl>
    <w:p w:rsidR="00C87B10" w:rsidRDefault="00C87B10" w:rsidP="00613D14">
      <w:pPr>
        <w:spacing w:after="200"/>
        <w:ind w:right="283" w:firstLine="709"/>
        <w:jc w:val="both"/>
        <w:rPr>
          <w:color w:val="010000"/>
          <w:szCs w:val="19"/>
        </w:rPr>
      </w:pPr>
    </w:p>
    <w:p w:rsidR="00613D14" w:rsidRPr="00613D14" w:rsidRDefault="00613D14" w:rsidP="00613D14">
      <w:pPr>
        <w:spacing w:after="200"/>
        <w:ind w:right="283" w:firstLine="709"/>
        <w:jc w:val="both"/>
        <w:rPr>
          <w:b/>
          <w:color w:val="010000"/>
          <w:szCs w:val="19"/>
        </w:rPr>
      </w:pPr>
      <w:r w:rsidRPr="00613D14">
        <w:rPr>
          <w:color w:val="010000"/>
          <w:szCs w:val="19"/>
        </w:rPr>
        <w:t>Parti yetkilileri 14.2.2014 gün ve 2000-02-14 sayılı yazı ile,</w:t>
      </w:r>
      <w:r w:rsidRPr="00613D14">
        <w:rPr>
          <w:b/>
          <w:color w:val="010000"/>
          <w:szCs w:val="19"/>
        </w:rPr>
        <w:t xml:space="preserve"> </w:t>
      </w:r>
      <w:r w:rsidRPr="00613D14">
        <w:rPr>
          <w:i/>
          <w:color w:val="010000"/>
          <w:szCs w:val="19"/>
        </w:rPr>
        <w:t>“…maddede belirtilen aksaklıklar, dönem itibariyle partide çalışılan kişilere ulaşılamaması ve dolayısıyla fatura ve belgelerin bulunamamasından kaynaklandığı değerlendirilmektedir.”</w:t>
      </w:r>
      <w:r w:rsidRPr="00613D14">
        <w:rPr>
          <w:color w:val="010000"/>
          <w:szCs w:val="19"/>
        </w:rPr>
        <w:t xml:space="preserve"> şeklinde cevap vermişlerdir. </w:t>
      </w:r>
    </w:p>
    <w:p w:rsidR="00613D14" w:rsidRPr="00613D14" w:rsidRDefault="00613D14" w:rsidP="00613D14">
      <w:pPr>
        <w:overflowPunct/>
        <w:autoSpaceDE/>
        <w:autoSpaceDN/>
        <w:adjustRightInd/>
        <w:spacing w:after="200"/>
        <w:ind w:right="283" w:firstLine="709"/>
        <w:jc w:val="both"/>
        <w:textAlignment w:val="auto"/>
        <w:rPr>
          <w:color w:val="010000"/>
          <w:szCs w:val="19"/>
        </w:rPr>
      </w:pPr>
      <w:r w:rsidRPr="00613D14">
        <w:rPr>
          <w:color w:val="010000"/>
          <w:szCs w:val="19"/>
        </w:rPr>
        <w:t>2820 sayılı Kanun’un 75. maddesinin dördüncü fıkrasında, “</w:t>
      </w:r>
      <w:r w:rsidRPr="00613D14">
        <w:rPr>
          <w:i/>
          <w:color w:val="010000"/>
          <w:szCs w:val="19"/>
        </w:rPr>
        <w:t>Anayasa Mahkemesi denetimi sonunda, o siyasi partinin gelir ve giderlerinin doğruluğuna ve kanuna uygunluğuna veya kanuna uygun olmayan gelirler ile giderler dolayısıyla da bunların Hazineye gelir kaydedilmesine</w:t>
      </w:r>
      <w:r w:rsidRPr="00613D14">
        <w:rPr>
          <w:color w:val="010000"/>
          <w:szCs w:val="19"/>
        </w:rPr>
        <w:t xml:space="preserve"> </w:t>
      </w:r>
      <w:r w:rsidRPr="00613D14">
        <w:rPr>
          <w:i/>
          <w:color w:val="010000"/>
          <w:szCs w:val="19"/>
        </w:rPr>
        <w:t>karar verilir</w:t>
      </w:r>
      <w:r w:rsidRPr="00613D14">
        <w:rPr>
          <w:color w:val="010000"/>
          <w:szCs w:val="19"/>
        </w:rPr>
        <w:t xml:space="preserve">.” denilmektedir. Anayasa Mahkemesince siyasi partinin veya Hazinenin zarara uğrayıp uğramadığı konusunda bir denetim yapılmadığı gibi Parti bütçesi ile Hazine arasında doğrudan bir ilişki de bulunmamaktadır. Kanun’a aykırı gelir ve giderlerin Hazineye gelir kaydedilmesi Hazine’nin zararını tazmin amacıyla değil ortaya çıkan hukuka aykırılığa bir yaptırım olması amacıyla düzenlenmiştir. </w:t>
      </w:r>
    </w:p>
    <w:p w:rsidR="00613D14" w:rsidRPr="00613D14" w:rsidRDefault="00613D14" w:rsidP="00613D14">
      <w:pPr>
        <w:spacing w:after="200"/>
        <w:ind w:right="283" w:firstLine="709"/>
        <w:jc w:val="both"/>
        <w:rPr>
          <w:color w:val="010000"/>
          <w:szCs w:val="19"/>
        </w:rPr>
      </w:pPr>
      <w:r w:rsidRPr="00613D14">
        <w:rPr>
          <w:color w:val="010000"/>
          <w:szCs w:val="19"/>
        </w:rPr>
        <w:t>Parti yetkililerinin ödemelerin zamanında yapılması için gerekli tedbirleri almaları gerekir. Parti görevlilerinin yükümlülüklerini zamanında yapmamaları sonucu oluşan gecikme faizi ve bedeli ile buna bağlı giderlerden Parti tüzel kişiliğini sorumlu tutma imkânı bulunmamaktadır. Bu ödemelerin kişisel sorumluluk kapsamında olduğu açıktır. Bu nedenle 450,87 TL’nin Hazineye gelir kaydedilmesi gerekir.</w:t>
      </w:r>
    </w:p>
    <w:p w:rsidR="00613D14" w:rsidRPr="00613D14" w:rsidRDefault="00613D14" w:rsidP="00613D14">
      <w:pPr>
        <w:spacing w:after="200"/>
        <w:ind w:right="283" w:firstLine="709"/>
        <w:jc w:val="both"/>
        <w:rPr>
          <w:color w:val="010000"/>
          <w:szCs w:val="19"/>
        </w:rPr>
      </w:pPr>
      <w:r w:rsidRPr="00613D14">
        <w:rPr>
          <w:color w:val="010000"/>
          <w:szCs w:val="19"/>
        </w:rPr>
        <w:t xml:space="preserve">ı- </w:t>
      </w:r>
      <w:r w:rsidRPr="00613D14">
        <w:rPr>
          <w:rFonts w:eastAsia="Arial Unicode MS"/>
          <w:color w:val="010000"/>
          <w:szCs w:val="19"/>
        </w:rPr>
        <w:t xml:space="preserve">İşletme Defterinde gider olarak kaydedilen tutarlara ait fatura veya kanunen geçerli belgeler bulunmamaktadır. Gider kaydedilen tutarlara ait fatura veya kanunen geçerli belgelerin gönderilmesi </w:t>
      </w:r>
      <w:r w:rsidRPr="00613D14">
        <w:rPr>
          <w:color w:val="010000"/>
          <w:szCs w:val="19"/>
        </w:rPr>
        <w:t>15.1.2014 gün 33787353/107.02-73 sayılı yazı ile istenmiştir.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6"/>
        <w:gridCol w:w="2714"/>
        <w:gridCol w:w="1481"/>
        <w:gridCol w:w="4440"/>
      </w:tblGrid>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İşletme Defter No</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 xml:space="preserve">Firma Adı </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Tutar</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İstenen</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30.000</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Kira sözleşmesi ile paranın ödendiğini kanıtlayan kanunen geçerli alındı</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Seki İnş.</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101,5</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27</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Seki İnş.</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519,5</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Stopaj ödemesi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10.295,17</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Paranın ödendiğine dair tahsilat makbuzu yok.</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32</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Ankara Gençlik Spor İl Md.</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15.994,35</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veya paranın ödendiğini kanıtlayan kanunen geçerli alındı</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38</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Seki İnş.</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454</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trHeight w:val="92"/>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39</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Toplu kasa fişi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184,63</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63</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Bükom</w:t>
            </w:r>
            <w:proofErr w:type="spellEnd"/>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121,56</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64</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Sena Giyim</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1.850</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69</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Yurt İçi Kargo</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451,04</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72</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Personel ödemesi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2.530,10</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Ücretin ödendiğine dair imzalı bordro veya banka dekontu</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95</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Asofis</w:t>
            </w:r>
            <w:proofErr w:type="spellEnd"/>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113</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Personel ödemesi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1.736,88</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Ücretin ödendiğine dair imzalı bordro veya banka dekontu</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115</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SSK ödemesi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1.012,51</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 Paranın ödendiğine dair tahsilat makbuzu yok.</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149</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Altıntaş Oto</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750</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150</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Etik Ajans</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5.026,25</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151</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Turizm Merkezi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1.000</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160</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Rena</w:t>
            </w:r>
            <w:proofErr w:type="spellEnd"/>
            <w:r w:rsidRPr="00613D14">
              <w:rPr>
                <w:color w:val="010000"/>
                <w:szCs w:val="16"/>
              </w:rPr>
              <w:t xml:space="preserve"> Giyim</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1.000</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172</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SSK ödemesi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683,82</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Paranın ödendiğine dair tahsilat makbuzu yok.</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174</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Personel ödemesi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522,81</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Ücretin ödendiğine dair imzalı bordro veya banka dekontu</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201</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Personel ödemesi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522,81</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Ücretin ödendiğine dair imzalı bordro veya banka dekontu</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202</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Türk Telekom</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304,27</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204</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Personel ödemesi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522,81</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Ücretin ödendiğine dair imzalı bordro veya banka dekontu (</w:t>
            </w:r>
            <w:proofErr w:type="spellStart"/>
            <w:r w:rsidRPr="00613D14">
              <w:rPr>
                <w:color w:val="010000"/>
                <w:szCs w:val="16"/>
              </w:rPr>
              <w:t>Gülüzar</w:t>
            </w:r>
            <w:proofErr w:type="spellEnd"/>
            <w:r w:rsidRPr="00613D14">
              <w:rPr>
                <w:color w:val="010000"/>
                <w:szCs w:val="16"/>
              </w:rPr>
              <w:t xml:space="preserve"> Şenöz Mayıs ücreti)</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214</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Yurt içi kargo</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250</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232</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Cevriye Aslan</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2.000</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Kira ödemesine dair dekont yok.</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239</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Özgürer</w:t>
            </w:r>
            <w:proofErr w:type="spellEnd"/>
            <w:r w:rsidRPr="00613D14">
              <w:rPr>
                <w:color w:val="010000"/>
                <w:szCs w:val="16"/>
              </w:rPr>
              <w:t xml:space="preserve"> Ticaret</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65,68</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244</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Türk Telekom</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2.913,10</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250</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SSK ödemesi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299,21</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Paranın ödendiğine dair tahsilat makbuzu yok.</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280</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Personel ödemesi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187,37</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Ücretin ödendiğine dair imzalı bordro veya banka dekontu</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281</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Personel ödemesi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513,83</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Ücretin ödendiğine dair imzalı bordro veya banka dekontu</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293</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Türk Telekom</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907,98</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297</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Personel ödemesi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233,96</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Ücretin ödendiğine dair imzalı bordro veya banka dekontu</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315</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Başkent Elektrik</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312,17</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322</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Personel ödemesi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546,48</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Ücretin ödendiğine dair imzalı bordro veya banka dekontu</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323</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Personel ödemesi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546,48</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Ücretin ödendiğine dair imzalı bordro veya banka dekontu</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324</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Personel ödemesi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496,83</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Ücretin ödendiğine dair imzalı bordro veya banka dekontu</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357</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Personel ödemesi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2.633,09</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Ücretin ödendiğine dair imzalı bordro veya banka dekontu</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362</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Grid</w:t>
            </w:r>
            <w:proofErr w:type="spellEnd"/>
            <w:r w:rsidRPr="00613D14">
              <w:rPr>
                <w:color w:val="010000"/>
                <w:szCs w:val="16"/>
              </w:rPr>
              <w:t xml:space="preserve"> Telekom</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1.563</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yok. Hangi faturaya istinaden ödeme yapıldığı anlaşılamadı.</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379</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Cey</w:t>
            </w:r>
            <w:proofErr w:type="spellEnd"/>
            <w:r w:rsidRPr="00613D14">
              <w:rPr>
                <w:color w:val="010000"/>
                <w:szCs w:val="16"/>
              </w:rPr>
              <w:t xml:space="preserve"> Tur</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396,24</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385</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Kasa fişleri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1.207,88</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veya perakende satış fişleri</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396</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Kalorifet</w:t>
            </w:r>
            <w:proofErr w:type="spellEnd"/>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200</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399</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Türk Telekom</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8.837,19</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405</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Aski</w:t>
            </w:r>
            <w:proofErr w:type="spellEnd"/>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150</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411</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Mutfak malzemeleri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111,10</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420</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Kasa fişleri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330,02</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veya perakende satış fişleri</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429</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Başkent Elektrik</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2.737,63</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461</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Türk Telekom</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61,69</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462</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Kasa fişleri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126,14</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veya perakende satış fişleri</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463</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Yurt içi kargo</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130,81</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470</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Tav işletme</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282</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475</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Personel ödemesi</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1.000</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Ücretin ödendiğine dair imzalı bordro veya banka dekontu</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476</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Yenigün</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1.500</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477</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Vendo</w:t>
            </w:r>
            <w:proofErr w:type="spellEnd"/>
            <w:r w:rsidRPr="00613D14">
              <w:rPr>
                <w:color w:val="010000"/>
                <w:szCs w:val="16"/>
              </w:rPr>
              <w:t xml:space="preserve"> Reklam</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43.701,58</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478</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Özdemir Elektrik</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110</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r w:rsidR="00613D14" w:rsidRPr="00613D14" w:rsidTr="00C87B10">
        <w:trPr>
          <w:jc w:val="center"/>
        </w:trPr>
        <w:tc>
          <w:tcPr>
            <w:tcW w:w="58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499</w:t>
            </w:r>
          </w:p>
        </w:tc>
        <w:tc>
          <w:tcPr>
            <w:tcW w:w="138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Seki İnş.</w:t>
            </w:r>
          </w:p>
        </w:tc>
        <w:tc>
          <w:tcPr>
            <w:tcW w:w="75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203</w:t>
            </w:r>
          </w:p>
        </w:tc>
        <w:tc>
          <w:tcPr>
            <w:tcW w:w="227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w:t>
            </w:r>
          </w:p>
        </w:tc>
      </w:tr>
    </w:tbl>
    <w:p w:rsidR="00C87B10" w:rsidRDefault="00613D14" w:rsidP="00613D14">
      <w:pPr>
        <w:spacing w:after="200"/>
        <w:ind w:right="283" w:firstLine="709"/>
        <w:jc w:val="both"/>
        <w:rPr>
          <w:color w:val="010000"/>
          <w:szCs w:val="19"/>
        </w:rPr>
      </w:pPr>
      <w:r w:rsidRPr="00613D14">
        <w:rPr>
          <w:color w:val="010000"/>
          <w:szCs w:val="19"/>
        </w:rPr>
        <w:t xml:space="preserve"> </w:t>
      </w:r>
    </w:p>
    <w:p w:rsidR="00613D14" w:rsidRPr="00613D14" w:rsidRDefault="00613D14" w:rsidP="00613D14">
      <w:pPr>
        <w:spacing w:after="200"/>
        <w:ind w:right="283" w:firstLine="709"/>
        <w:jc w:val="both"/>
        <w:rPr>
          <w:b/>
          <w:color w:val="010000"/>
          <w:szCs w:val="19"/>
        </w:rPr>
      </w:pPr>
      <w:r w:rsidRPr="00613D14">
        <w:rPr>
          <w:color w:val="010000"/>
          <w:szCs w:val="19"/>
        </w:rPr>
        <w:t>Parti yetkilileri 14.2.2014 gün ve 2000-02-14 sayılı yazı ile,</w:t>
      </w:r>
      <w:r w:rsidRPr="00613D14">
        <w:rPr>
          <w:b/>
          <w:color w:val="010000"/>
          <w:szCs w:val="19"/>
        </w:rPr>
        <w:t xml:space="preserve"> </w:t>
      </w:r>
      <w:r w:rsidRPr="00613D14">
        <w:rPr>
          <w:i/>
          <w:color w:val="010000"/>
          <w:szCs w:val="19"/>
        </w:rPr>
        <w:t>“Gider kaydedilen tutarlara ait bulunan harcama belgeleri Lahika-</w:t>
      </w:r>
      <w:proofErr w:type="gramStart"/>
      <w:r w:rsidRPr="00613D14">
        <w:rPr>
          <w:i/>
          <w:color w:val="010000"/>
          <w:szCs w:val="19"/>
        </w:rPr>
        <w:t>3 te</w:t>
      </w:r>
      <w:proofErr w:type="gramEnd"/>
      <w:r w:rsidRPr="00613D14">
        <w:rPr>
          <w:i/>
          <w:color w:val="010000"/>
          <w:szCs w:val="19"/>
        </w:rPr>
        <w:t xml:space="preserve"> gönderilmiştir.”</w:t>
      </w:r>
      <w:r w:rsidRPr="00613D14">
        <w:rPr>
          <w:color w:val="010000"/>
          <w:szCs w:val="19"/>
        </w:rPr>
        <w:t xml:space="preserve"> şeklinde cevap vermişlerdir. </w:t>
      </w:r>
    </w:p>
    <w:p w:rsidR="00613D14" w:rsidRPr="00613D14" w:rsidRDefault="00613D14" w:rsidP="00613D14">
      <w:pPr>
        <w:adjustRightInd/>
        <w:spacing w:after="200"/>
        <w:ind w:right="283" w:firstLine="709"/>
        <w:jc w:val="both"/>
        <w:textAlignment w:val="auto"/>
        <w:rPr>
          <w:color w:val="010000"/>
          <w:szCs w:val="19"/>
        </w:rPr>
      </w:pPr>
      <w:r w:rsidRPr="00613D14">
        <w:rPr>
          <w:color w:val="010000"/>
          <w:szCs w:val="19"/>
        </w:rPr>
        <w:t>Parti yetkililerinin cevap ekinde Lahika-3 olarak gönderdikleri belgelerin durumu aşağıdaki tablolarda gösterilmiştir.</w:t>
      </w:r>
    </w:p>
    <w:p w:rsidR="00613D14" w:rsidRPr="00613D14" w:rsidRDefault="00613D14" w:rsidP="00613D14">
      <w:pPr>
        <w:adjustRightInd/>
        <w:spacing w:after="200"/>
        <w:ind w:right="283" w:firstLine="709"/>
        <w:jc w:val="both"/>
        <w:textAlignment w:val="auto"/>
        <w:rPr>
          <w:b/>
          <w:color w:val="010000"/>
          <w:szCs w:val="22"/>
        </w:rPr>
      </w:pPr>
      <w:r w:rsidRPr="00613D14">
        <w:rPr>
          <w:b/>
          <w:color w:val="010000"/>
          <w:szCs w:val="22"/>
        </w:rPr>
        <w:t>Banka (İnternet) Dekontlarına Ait Olanlar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7"/>
        <w:gridCol w:w="2349"/>
        <w:gridCol w:w="3992"/>
        <w:gridCol w:w="1409"/>
        <w:gridCol w:w="1174"/>
      </w:tblGrid>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Sıra No</w:t>
            </w:r>
          </w:p>
        </w:tc>
        <w:tc>
          <w:tcPr>
            <w:tcW w:w="120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Niteliği</w:t>
            </w:r>
          </w:p>
        </w:tc>
        <w:tc>
          <w:tcPr>
            <w:tcW w:w="204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Ödeme Yapılan</w:t>
            </w:r>
          </w:p>
        </w:tc>
        <w:tc>
          <w:tcPr>
            <w:tcW w:w="72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 xml:space="preserve">İşlem Tarihi </w:t>
            </w:r>
          </w:p>
        </w:tc>
        <w:tc>
          <w:tcPr>
            <w:tcW w:w="60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Tutar</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w:t>
            </w:r>
          </w:p>
        </w:tc>
        <w:tc>
          <w:tcPr>
            <w:tcW w:w="120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İnternet Bankacılığı dekontu</w:t>
            </w:r>
          </w:p>
        </w:tc>
        <w:tc>
          <w:tcPr>
            <w:tcW w:w="204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A.</w:t>
            </w:r>
            <w:proofErr w:type="gramStart"/>
            <w:r w:rsidRPr="00613D14">
              <w:rPr>
                <w:color w:val="010000"/>
                <w:szCs w:val="16"/>
              </w:rPr>
              <w:t>R.Akım</w:t>
            </w:r>
            <w:proofErr w:type="spellEnd"/>
            <w:proofErr w:type="gramEnd"/>
            <w:r w:rsidRPr="00613D14">
              <w:rPr>
                <w:color w:val="010000"/>
                <w:szCs w:val="16"/>
              </w:rPr>
              <w:t xml:space="preserve"> </w:t>
            </w:r>
            <w:proofErr w:type="spellStart"/>
            <w:r w:rsidRPr="00613D14">
              <w:rPr>
                <w:color w:val="010000"/>
                <w:szCs w:val="16"/>
              </w:rPr>
              <w:t>Kırt.Ltd.Şti</w:t>
            </w:r>
            <w:proofErr w:type="spellEnd"/>
            <w:r w:rsidRPr="00613D14">
              <w:rPr>
                <w:color w:val="010000"/>
                <w:szCs w:val="16"/>
              </w:rPr>
              <w:t>.</w:t>
            </w:r>
          </w:p>
        </w:tc>
        <w:tc>
          <w:tcPr>
            <w:tcW w:w="72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5.3.2009/</w:t>
            </w:r>
          </w:p>
        </w:tc>
        <w:tc>
          <w:tcPr>
            <w:tcW w:w="60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250</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w:t>
            </w:r>
          </w:p>
        </w:tc>
        <w:tc>
          <w:tcPr>
            <w:tcW w:w="120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İnternet Bankacılığı dekontu</w:t>
            </w:r>
          </w:p>
        </w:tc>
        <w:tc>
          <w:tcPr>
            <w:tcW w:w="204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Neşe </w:t>
            </w:r>
            <w:proofErr w:type="spellStart"/>
            <w:r w:rsidRPr="00613D14">
              <w:rPr>
                <w:color w:val="010000"/>
                <w:szCs w:val="16"/>
              </w:rPr>
              <w:t>Çiçekevi</w:t>
            </w:r>
            <w:proofErr w:type="spellEnd"/>
            <w:r w:rsidRPr="00613D14">
              <w:rPr>
                <w:color w:val="010000"/>
                <w:szCs w:val="16"/>
              </w:rPr>
              <w:t>-Halil Çeviker</w:t>
            </w:r>
          </w:p>
        </w:tc>
        <w:tc>
          <w:tcPr>
            <w:tcW w:w="72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20.2.2009</w:t>
            </w:r>
          </w:p>
        </w:tc>
        <w:tc>
          <w:tcPr>
            <w:tcW w:w="60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150</w:t>
            </w:r>
          </w:p>
        </w:tc>
      </w:tr>
      <w:tr w:rsidR="00613D14" w:rsidRPr="00613D14" w:rsidTr="00C87B10">
        <w:trPr>
          <w:trHeight w:val="92"/>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w:t>
            </w:r>
          </w:p>
        </w:tc>
        <w:tc>
          <w:tcPr>
            <w:tcW w:w="120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İnternet Bankacılığı dekontu</w:t>
            </w:r>
          </w:p>
        </w:tc>
        <w:tc>
          <w:tcPr>
            <w:tcW w:w="204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Neşe </w:t>
            </w:r>
            <w:proofErr w:type="spellStart"/>
            <w:r w:rsidRPr="00613D14">
              <w:rPr>
                <w:color w:val="010000"/>
                <w:szCs w:val="16"/>
              </w:rPr>
              <w:t>Çiçekevi</w:t>
            </w:r>
            <w:proofErr w:type="spellEnd"/>
            <w:r w:rsidRPr="00613D14">
              <w:rPr>
                <w:color w:val="010000"/>
                <w:szCs w:val="16"/>
              </w:rPr>
              <w:t>-Halil Çeviker</w:t>
            </w:r>
          </w:p>
        </w:tc>
        <w:tc>
          <w:tcPr>
            <w:tcW w:w="72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4.3.2009</w:t>
            </w:r>
          </w:p>
        </w:tc>
        <w:tc>
          <w:tcPr>
            <w:tcW w:w="60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250</w:t>
            </w:r>
          </w:p>
        </w:tc>
      </w:tr>
      <w:tr w:rsidR="00613D14" w:rsidRPr="00613D14" w:rsidTr="00C87B10">
        <w:trPr>
          <w:trHeight w:val="92"/>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w:t>
            </w:r>
          </w:p>
        </w:tc>
        <w:tc>
          <w:tcPr>
            <w:tcW w:w="120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Banka dekontu</w:t>
            </w:r>
          </w:p>
        </w:tc>
        <w:tc>
          <w:tcPr>
            <w:tcW w:w="204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Grid</w:t>
            </w:r>
            <w:proofErr w:type="spellEnd"/>
            <w:r w:rsidRPr="00613D14">
              <w:rPr>
                <w:color w:val="010000"/>
                <w:szCs w:val="16"/>
              </w:rPr>
              <w:t xml:space="preserve"> Telekomünikasyon Hizm.18.12.2008 </w:t>
            </w:r>
            <w:proofErr w:type="spellStart"/>
            <w:r w:rsidRPr="00613D14">
              <w:rPr>
                <w:color w:val="010000"/>
                <w:szCs w:val="16"/>
              </w:rPr>
              <w:t>nolu</w:t>
            </w:r>
            <w:proofErr w:type="spellEnd"/>
            <w:r w:rsidRPr="00613D14">
              <w:rPr>
                <w:color w:val="010000"/>
                <w:szCs w:val="16"/>
              </w:rPr>
              <w:t xml:space="preserve"> fatura bedeli</w:t>
            </w:r>
          </w:p>
        </w:tc>
        <w:tc>
          <w:tcPr>
            <w:tcW w:w="72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26.1.2009</w:t>
            </w:r>
          </w:p>
        </w:tc>
        <w:tc>
          <w:tcPr>
            <w:tcW w:w="60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1.280</w:t>
            </w:r>
          </w:p>
        </w:tc>
      </w:tr>
      <w:tr w:rsidR="00613D14" w:rsidRPr="00613D14" w:rsidTr="00C87B10">
        <w:trPr>
          <w:trHeight w:val="92"/>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5</w:t>
            </w:r>
          </w:p>
        </w:tc>
        <w:tc>
          <w:tcPr>
            <w:tcW w:w="120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İnternet Bankacılığı dekontu</w:t>
            </w:r>
          </w:p>
        </w:tc>
        <w:tc>
          <w:tcPr>
            <w:tcW w:w="204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Grid</w:t>
            </w:r>
            <w:proofErr w:type="spellEnd"/>
            <w:r w:rsidRPr="00613D14">
              <w:rPr>
                <w:color w:val="010000"/>
                <w:szCs w:val="16"/>
              </w:rPr>
              <w:t xml:space="preserve"> Telekomünikasyon </w:t>
            </w:r>
            <w:proofErr w:type="spellStart"/>
            <w:r w:rsidRPr="00613D14">
              <w:rPr>
                <w:color w:val="010000"/>
                <w:szCs w:val="16"/>
              </w:rPr>
              <w:t>Hizm</w:t>
            </w:r>
            <w:proofErr w:type="spellEnd"/>
            <w:r w:rsidRPr="00613D14">
              <w:rPr>
                <w:color w:val="010000"/>
                <w:szCs w:val="16"/>
              </w:rPr>
              <w:t>.</w:t>
            </w:r>
          </w:p>
        </w:tc>
        <w:tc>
          <w:tcPr>
            <w:tcW w:w="72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28.1.2009</w:t>
            </w:r>
          </w:p>
        </w:tc>
        <w:tc>
          <w:tcPr>
            <w:tcW w:w="60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500</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w:t>
            </w:r>
          </w:p>
        </w:tc>
        <w:tc>
          <w:tcPr>
            <w:tcW w:w="120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İnternet Bankacılığı dekontu</w:t>
            </w:r>
          </w:p>
        </w:tc>
        <w:tc>
          <w:tcPr>
            <w:tcW w:w="204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Grid</w:t>
            </w:r>
            <w:proofErr w:type="spellEnd"/>
            <w:r w:rsidRPr="00613D14">
              <w:rPr>
                <w:color w:val="010000"/>
                <w:szCs w:val="16"/>
              </w:rPr>
              <w:t xml:space="preserve"> Telekomünikasyon </w:t>
            </w:r>
            <w:proofErr w:type="spellStart"/>
            <w:r w:rsidRPr="00613D14">
              <w:rPr>
                <w:color w:val="010000"/>
                <w:szCs w:val="16"/>
              </w:rPr>
              <w:t>Hizm</w:t>
            </w:r>
            <w:proofErr w:type="spellEnd"/>
            <w:r w:rsidRPr="00613D14">
              <w:rPr>
                <w:color w:val="010000"/>
                <w:szCs w:val="16"/>
              </w:rPr>
              <w:t xml:space="preserve">. 3.4.2009 </w:t>
            </w:r>
            <w:proofErr w:type="spellStart"/>
            <w:r w:rsidRPr="00613D14">
              <w:rPr>
                <w:color w:val="010000"/>
                <w:szCs w:val="16"/>
              </w:rPr>
              <w:t>nolu</w:t>
            </w:r>
            <w:proofErr w:type="spellEnd"/>
            <w:r w:rsidRPr="00613D14">
              <w:rPr>
                <w:color w:val="010000"/>
                <w:szCs w:val="16"/>
              </w:rPr>
              <w:t xml:space="preserve"> fatura bedeli</w:t>
            </w:r>
          </w:p>
        </w:tc>
        <w:tc>
          <w:tcPr>
            <w:tcW w:w="72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3.4.2009</w:t>
            </w:r>
          </w:p>
        </w:tc>
        <w:tc>
          <w:tcPr>
            <w:tcW w:w="60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816</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w:t>
            </w:r>
          </w:p>
        </w:tc>
        <w:tc>
          <w:tcPr>
            <w:tcW w:w="120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İnternet Bankacılığı dekontu</w:t>
            </w:r>
          </w:p>
        </w:tc>
        <w:tc>
          <w:tcPr>
            <w:tcW w:w="204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Grid</w:t>
            </w:r>
            <w:proofErr w:type="spellEnd"/>
            <w:r w:rsidRPr="00613D14">
              <w:rPr>
                <w:color w:val="010000"/>
                <w:szCs w:val="16"/>
              </w:rPr>
              <w:t xml:space="preserve"> Telekomünikasyon </w:t>
            </w:r>
            <w:proofErr w:type="spellStart"/>
            <w:r w:rsidRPr="00613D14">
              <w:rPr>
                <w:color w:val="010000"/>
                <w:szCs w:val="16"/>
              </w:rPr>
              <w:t>Hizm</w:t>
            </w:r>
            <w:proofErr w:type="spellEnd"/>
            <w:r w:rsidRPr="00613D14">
              <w:rPr>
                <w:color w:val="010000"/>
                <w:szCs w:val="16"/>
              </w:rPr>
              <w:t xml:space="preserve">. 1.3.2009 </w:t>
            </w:r>
            <w:proofErr w:type="spellStart"/>
            <w:r w:rsidRPr="00613D14">
              <w:rPr>
                <w:color w:val="010000"/>
                <w:szCs w:val="16"/>
              </w:rPr>
              <w:t>nolu</w:t>
            </w:r>
            <w:proofErr w:type="spellEnd"/>
            <w:r w:rsidRPr="00613D14">
              <w:rPr>
                <w:color w:val="010000"/>
                <w:szCs w:val="16"/>
              </w:rPr>
              <w:t xml:space="preserve"> fatura bedeli</w:t>
            </w:r>
          </w:p>
        </w:tc>
        <w:tc>
          <w:tcPr>
            <w:tcW w:w="72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2.4.2009</w:t>
            </w:r>
          </w:p>
        </w:tc>
        <w:tc>
          <w:tcPr>
            <w:tcW w:w="60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600</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w:t>
            </w:r>
          </w:p>
        </w:tc>
        <w:tc>
          <w:tcPr>
            <w:tcW w:w="120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İnternet Bankacılığı dekontu</w:t>
            </w:r>
          </w:p>
        </w:tc>
        <w:tc>
          <w:tcPr>
            <w:tcW w:w="204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Grid</w:t>
            </w:r>
            <w:proofErr w:type="spellEnd"/>
            <w:r w:rsidRPr="00613D14">
              <w:rPr>
                <w:color w:val="010000"/>
                <w:szCs w:val="16"/>
              </w:rPr>
              <w:t xml:space="preserve"> Telekomünikasyon </w:t>
            </w:r>
            <w:proofErr w:type="spellStart"/>
            <w:r w:rsidRPr="00613D14">
              <w:rPr>
                <w:color w:val="010000"/>
                <w:szCs w:val="16"/>
              </w:rPr>
              <w:t>Hizm</w:t>
            </w:r>
            <w:proofErr w:type="spellEnd"/>
            <w:r w:rsidRPr="00613D14">
              <w:rPr>
                <w:color w:val="010000"/>
                <w:szCs w:val="16"/>
              </w:rPr>
              <w:t xml:space="preserve">. Şubat ayı </w:t>
            </w:r>
            <w:proofErr w:type="spellStart"/>
            <w:proofErr w:type="gramStart"/>
            <w:r w:rsidRPr="00613D14">
              <w:rPr>
                <w:color w:val="010000"/>
                <w:szCs w:val="16"/>
              </w:rPr>
              <w:t>fat.mahsuben</w:t>
            </w:r>
            <w:proofErr w:type="spellEnd"/>
            <w:proofErr w:type="gramEnd"/>
          </w:p>
        </w:tc>
        <w:tc>
          <w:tcPr>
            <w:tcW w:w="72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23.2.2009</w:t>
            </w:r>
          </w:p>
        </w:tc>
        <w:tc>
          <w:tcPr>
            <w:tcW w:w="60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816</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w:t>
            </w:r>
          </w:p>
        </w:tc>
        <w:tc>
          <w:tcPr>
            <w:tcW w:w="120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İnternet Bankacılığı dekontu</w:t>
            </w:r>
          </w:p>
        </w:tc>
        <w:tc>
          <w:tcPr>
            <w:tcW w:w="204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Grid</w:t>
            </w:r>
            <w:proofErr w:type="spellEnd"/>
            <w:r w:rsidRPr="00613D14">
              <w:rPr>
                <w:color w:val="010000"/>
                <w:szCs w:val="16"/>
              </w:rPr>
              <w:t xml:space="preserve"> Telekomünikasyon </w:t>
            </w:r>
            <w:proofErr w:type="spellStart"/>
            <w:r w:rsidRPr="00613D14">
              <w:rPr>
                <w:color w:val="010000"/>
                <w:szCs w:val="16"/>
              </w:rPr>
              <w:t>Hizm</w:t>
            </w:r>
            <w:proofErr w:type="spellEnd"/>
            <w:r w:rsidRPr="00613D14">
              <w:rPr>
                <w:color w:val="010000"/>
                <w:szCs w:val="16"/>
              </w:rPr>
              <w:t xml:space="preserve">. 3.4.2009 </w:t>
            </w:r>
            <w:proofErr w:type="spellStart"/>
            <w:r w:rsidRPr="00613D14">
              <w:rPr>
                <w:color w:val="010000"/>
                <w:szCs w:val="16"/>
              </w:rPr>
              <w:t>nolu</w:t>
            </w:r>
            <w:proofErr w:type="spellEnd"/>
            <w:r w:rsidRPr="00613D14">
              <w:rPr>
                <w:color w:val="010000"/>
                <w:szCs w:val="16"/>
              </w:rPr>
              <w:t xml:space="preserve"> fatura bedeli</w:t>
            </w:r>
          </w:p>
        </w:tc>
        <w:tc>
          <w:tcPr>
            <w:tcW w:w="72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2.2.2009</w:t>
            </w:r>
          </w:p>
        </w:tc>
        <w:tc>
          <w:tcPr>
            <w:tcW w:w="60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1.665</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w:t>
            </w:r>
          </w:p>
        </w:tc>
        <w:tc>
          <w:tcPr>
            <w:tcW w:w="120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İnternet Bankacılığı dekontu</w:t>
            </w:r>
          </w:p>
        </w:tc>
        <w:tc>
          <w:tcPr>
            <w:tcW w:w="204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Grid</w:t>
            </w:r>
            <w:proofErr w:type="spellEnd"/>
            <w:r w:rsidRPr="00613D14">
              <w:rPr>
                <w:color w:val="010000"/>
                <w:szCs w:val="16"/>
              </w:rPr>
              <w:t xml:space="preserve"> Telekomünikasyon </w:t>
            </w:r>
            <w:proofErr w:type="spellStart"/>
            <w:r w:rsidRPr="00613D14">
              <w:rPr>
                <w:color w:val="010000"/>
                <w:szCs w:val="16"/>
              </w:rPr>
              <w:t>Hizm</w:t>
            </w:r>
            <w:proofErr w:type="spellEnd"/>
            <w:r w:rsidRPr="00613D14">
              <w:rPr>
                <w:color w:val="010000"/>
                <w:szCs w:val="16"/>
              </w:rPr>
              <w:t>. Haziran ayı fatura bedeli</w:t>
            </w:r>
          </w:p>
        </w:tc>
        <w:tc>
          <w:tcPr>
            <w:tcW w:w="72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17.6.2009</w:t>
            </w:r>
          </w:p>
        </w:tc>
        <w:tc>
          <w:tcPr>
            <w:tcW w:w="60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1.000</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w:t>
            </w:r>
          </w:p>
        </w:tc>
        <w:tc>
          <w:tcPr>
            <w:tcW w:w="120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İnternet Bankacılığı dekontu</w:t>
            </w:r>
          </w:p>
        </w:tc>
        <w:tc>
          <w:tcPr>
            <w:tcW w:w="204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Grid</w:t>
            </w:r>
            <w:proofErr w:type="spellEnd"/>
            <w:r w:rsidRPr="00613D14">
              <w:rPr>
                <w:color w:val="010000"/>
                <w:szCs w:val="16"/>
              </w:rPr>
              <w:t xml:space="preserve"> Telekomünikasyon </w:t>
            </w:r>
            <w:proofErr w:type="spellStart"/>
            <w:r w:rsidRPr="00613D14">
              <w:rPr>
                <w:color w:val="010000"/>
                <w:szCs w:val="16"/>
              </w:rPr>
              <w:t>Hizm</w:t>
            </w:r>
            <w:proofErr w:type="spellEnd"/>
            <w:r w:rsidRPr="00613D14">
              <w:rPr>
                <w:color w:val="010000"/>
                <w:szCs w:val="16"/>
              </w:rPr>
              <w:t xml:space="preserve">. 1.5.2009 </w:t>
            </w:r>
            <w:proofErr w:type="spellStart"/>
            <w:r w:rsidRPr="00613D14">
              <w:rPr>
                <w:color w:val="010000"/>
                <w:szCs w:val="16"/>
              </w:rPr>
              <w:t>nolu</w:t>
            </w:r>
            <w:proofErr w:type="spellEnd"/>
            <w:r w:rsidRPr="00613D14">
              <w:rPr>
                <w:color w:val="010000"/>
                <w:szCs w:val="16"/>
              </w:rPr>
              <w:t xml:space="preserve"> fatura bedeli</w:t>
            </w:r>
          </w:p>
        </w:tc>
        <w:tc>
          <w:tcPr>
            <w:tcW w:w="72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2.6.2009</w:t>
            </w:r>
          </w:p>
        </w:tc>
        <w:tc>
          <w:tcPr>
            <w:tcW w:w="60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466,6</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w:t>
            </w:r>
          </w:p>
        </w:tc>
        <w:tc>
          <w:tcPr>
            <w:tcW w:w="120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İnternet Bankacılığı dekontu</w:t>
            </w:r>
          </w:p>
        </w:tc>
        <w:tc>
          <w:tcPr>
            <w:tcW w:w="204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Grid</w:t>
            </w:r>
            <w:proofErr w:type="spellEnd"/>
            <w:r w:rsidRPr="00613D14">
              <w:rPr>
                <w:color w:val="010000"/>
                <w:szCs w:val="16"/>
              </w:rPr>
              <w:t xml:space="preserve"> Telekomünikasyon </w:t>
            </w:r>
            <w:proofErr w:type="spellStart"/>
            <w:r w:rsidRPr="00613D14">
              <w:rPr>
                <w:color w:val="010000"/>
                <w:szCs w:val="16"/>
              </w:rPr>
              <w:t>Hizm</w:t>
            </w:r>
            <w:proofErr w:type="spellEnd"/>
            <w:r w:rsidRPr="00613D14">
              <w:rPr>
                <w:color w:val="010000"/>
                <w:szCs w:val="16"/>
              </w:rPr>
              <w:t xml:space="preserve">. 1.5.2009 </w:t>
            </w:r>
            <w:proofErr w:type="spellStart"/>
            <w:r w:rsidRPr="00613D14">
              <w:rPr>
                <w:color w:val="010000"/>
                <w:szCs w:val="16"/>
              </w:rPr>
              <w:t>nolu</w:t>
            </w:r>
            <w:proofErr w:type="spellEnd"/>
            <w:r w:rsidRPr="00613D14">
              <w:rPr>
                <w:color w:val="010000"/>
                <w:szCs w:val="16"/>
              </w:rPr>
              <w:t xml:space="preserve"> fatura bedeli</w:t>
            </w:r>
          </w:p>
        </w:tc>
        <w:tc>
          <w:tcPr>
            <w:tcW w:w="72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5.5.2009</w:t>
            </w:r>
          </w:p>
        </w:tc>
        <w:tc>
          <w:tcPr>
            <w:tcW w:w="60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1.000</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13</w:t>
            </w:r>
          </w:p>
        </w:tc>
        <w:tc>
          <w:tcPr>
            <w:tcW w:w="120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İnternet Bankacılığı dekontu</w:t>
            </w:r>
          </w:p>
        </w:tc>
        <w:tc>
          <w:tcPr>
            <w:tcW w:w="204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Turizm Merkezi Seyahat ve Org.</w:t>
            </w:r>
          </w:p>
        </w:tc>
        <w:tc>
          <w:tcPr>
            <w:tcW w:w="72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20.3.2009</w:t>
            </w:r>
          </w:p>
        </w:tc>
        <w:tc>
          <w:tcPr>
            <w:tcW w:w="60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1.000</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14</w:t>
            </w:r>
          </w:p>
        </w:tc>
        <w:tc>
          <w:tcPr>
            <w:tcW w:w="120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İnternet Bankacılığı dekontu</w:t>
            </w:r>
          </w:p>
        </w:tc>
        <w:tc>
          <w:tcPr>
            <w:tcW w:w="204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Sedat Seymen SG Yazılım</w:t>
            </w:r>
          </w:p>
        </w:tc>
        <w:tc>
          <w:tcPr>
            <w:tcW w:w="72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17.6.2009</w:t>
            </w:r>
          </w:p>
        </w:tc>
        <w:tc>
          <w:tcPr>
            <w:tcW w:w="60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1.000</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w:t>
            </w:r>
          </w:p>
        </w:tc>
        <w:tc>
          <w:tcPr>
            <w:tcW w:w="120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PTT Ödeme Belgesi</w:t>
            </w:r>
          </w:p>
        </w:tc>
        <w:tc>
          <w:tcPr>
            <w:tcW w:w="204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Sedat Seymen SG Yazılım</w:t>
            </w:r>
          </w:p>
        </w:tc>
        <w:tc>
          <w:tcPr>
            <w:tcW w:w="72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8.10.2009</w:t>
            </w:r>
          </w:p>
        </w:tc>
        <w:tc>
          <w:tcPr>
            <w:tcW w:w="60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1.000</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16</w:t>
            </w:r>
          </w:p>
        </w:tc>
        <w:tc>
          <w:tcPr>
            <w:tcW w:w="120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İnternet Bankacılığı dekontu</w:t>
            </w:r>
          </w:p>
        </w:tc>
        <w:tc>
          <w:tcPr>
            <w:tcW w:w="204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Türk Telekom 213 25 86 </w:t>
            </w:r>
            <w:proofErr w:type="spellStart"/>
            <w:r w:rsidRPr="00613D14">
              <w:rPr>
                <w:color w:val="010000"/>
                <w:szCs w:val="16"/>
              </w:rPr>
              <w:t>nolu</w:t>
            </w:r>
            <w:proofErr w:type="spellEnd"/>
            <w:r w:rsidRPr="00613D14">
              <w:rPr>
                <w:color w:val="010000"/>
                <w:szCs w:val="16"/>
              </w:rPr>
              <w:t xml:space="preserve"> telefon</w:t>
            </w:r>
          </w:p>
        </w:tc>
        <w:tc>
          <w:tcPr>
            <w:tcW w:w="72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26.5.2009</w:t>
            </w:r>
          </w:p>
        </w:tc>
        <w:tc>
          <w:tcPr>
            <w:tcW w:w="60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1.274,46</w:t>
            </w:r>
          </w:p>
        </w:tc>
      </w:tr>
    </w:tbl>
    <w:p w:rsidR="00C87B10" w:rsidRDefault="00C87B10" w:rsidP="00613D14">
      <w:pPr>
        <w:spacing w:after="200"/>
        <w:ind w:right="283" w:firstLine="709"/>
        <w:jc w:val="both"/>
        <w:rPr>
          <w:b/>
          <w:color w:val="010000"/>
          <w:szCs w:val="22"/>
        </w:rPr>
      </w:pPr>
    </w:p>
    <w:p w:rsidR="00613D14" w:rsidRPr="00613D14" w:rsidRDefault="00613D14" w:rsidP="00613D14">
      <w:pPr>
        <w:spacing w:after="200"/>
        <w:ind w:right="283" w:firstLine="709"/>
        <w:jc w:val="both"/>
        <w:rPr>
          <w:b/>
          <w:color w:val="010000"/>
          <w:szCs w:val="22"/>
        </w:rPr>
      </w:pPr>
      <w:r w:rsidRPr="00613D14">
        <w:rPr>
          <w:b/>
          <w:color w:val="010000"/>
          <w:szCs w:val="22"/>
        </w:rPr>
        <w:t>Cevap Ekinde Sunulan Faturalar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3"/>
        <w:gridCol w:w="3051"/>
        <w:gridCol w:w="1878"/>
        <w:gridCol w:w="2943"/>
        <w:gridCol w:w="1056"/>
      </w:tblGrid>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lastRenderedPageBreak/>
              <w:t>Sıra No</w:t>
            </w:r>
          </w:p>
        </w:tc>
        <w:tc>
          <w:tcPr>
            <w:tcW w:w="156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Niteliği</w:t>
            </w:r>
          </w:p>
        </w:tc>
        <w:tc>
          <w:tcPr>
            <w:tcW w:w="96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Firma Adı</w:t>
            </w:r>
          </w:p>
        </w:tc>
        <w:tc>
          <w:tcPr>
            <w:tcW w:w="150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Fatura Tarih ve No</w:t>
            </w:r>
          </w:p>
        </w:tc>
        <w:tc>
          <w:tcPr>
            <w:tcW w:w="5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Tutar</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w:t>
            </w:r>
          </w:p>
        </w:tc>
        <w:tc>
          <w:tcPr>
            <w:tcW w:w="156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300 adet yiyecek ve içecek bedeli</w:t>
            </w:r>
          </w:p>
        </w:tc>
        <w:tc>
          <w:tcPr>
            <w:tcW w:w="96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Çankaya Belde A.Ş.</w:t>
            </w:r>
          </w:p>
        </w:tc>
        <w:tc>
          <w:tcPr>
            <w:tcW w:w="150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27.12.2009/105674</w:t>
            </w:r>
          </w:p>
        </w:tc>
        <w:tc>
          <w:tcPr>
            <w:tcW w:w="5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6.300</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w:t>
            </w:r>
          </w:p>
        </w:tc>
        <w:tc>
          <w:tcPr>
            <w:tcW w:w="156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Arajman</w:t>
            </w:r>
            <w:proofErr w:type="spellEnd"/>
            <w:r w:rsidRPr="00613D14">
              <w:rPr>
                <w:color w:val="010000"/>
                <w:szCs w:val="16"/>
              </w:rPr>
              <w:t xml:space="preserve"> çiçek bedeli</w:t>
            </w:r>
          </w:p>
        </w:tc>
        <w:tc>
          <w:tcPr>
            <w:tcW w:w="96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Yıldız Çiçekçilik</w:t>
            </w:r>
          </w:p>
        </w:tc>
        <w:tc>
          <w:tcPr>
            <w:tcW w:w="150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18.12.2009/678566</w:t>
            </w:r>
          </w:p>
        </w:tc>
        <w:tc>
          <w:tcPr>
            <w:tcW w:w="5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w:t>
            </w:r>
          </w:p>
        </w:tc>
      </w:tr>
      <w:tr w:rsidR="00613D14" w:rsidRPr="00613D14" w:rsidTr="00C87B10">
        <w:trPr>
          <w:trHeight w:val="92"/>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w:t>
            </w:r>
          </w:p>
        </w:tc>
        <w:tc>
          <w:tcPr>
            <w:tcW w:w="156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Samsung</w:t>
            </w:r>
            <w:proofErr w:type="spellEnd"/>
            <w:r w:rsidRPr="00613D14">
              <w:rPr>
                <w:color w:val="010000"/>
                <w:szCs w:val="16"/>
              </w:rPr>
              <w:t xml:space="preserve"> D900İ/E</w:t>
            </w:r>
          </w:p>
        </w:tc>
        <w:tc>
          <w:tcPr>
            <w:tcW w:w="96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Teknosa</w:t>
            </w:r>
          </w:p>
        </w:tc>
        <w:tc>
          <w:tcPr>
            <w:tcW w:w="150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6.10.2009/813121</w:t>
            </w:r>
          </w:p>
        </w:tc>
        <w:tc>
          <w:tcPr>
            <w:tcW w:w="5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265</w:t>
            </w:r>
          </w:p>
        </w:tc>
      </w:tr>
      <w:tr w:rsidR="00613D14" w:rsidRPr="00613D14" w:rsidTr="00C87B10">
        <w:trPr>
          <w:trHeight w:val="92"/>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w:t>
            </w:r>
          </w:p>
        </w:tc>
        <w:tc>
          <w:tcPr>
            <w:tcW w:w="156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Bayrak</w:t>
            </w:r>
          </w:p>
        </w:tc>
        <w:tc>
          <w:tcPr>
            <w:tcW w:w="96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Alpin Bayrak</w:t>
            </w:r>
          </w:p>
        </w:tc>
        <w:tc>
          <w:tcPr>
            <w:tcW w:w="150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2.5.2009/014758</w:t>
            </w:r>
          </w:p>
        </w:tc>
        <w:tc>
          <w:tcPr>
            <w:tcW w:w="5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59,40</w:t>
            </w:r>
          </w:p>
        </w:tc>
      </w:tr>
      <w:tr w:rsidR="00613D14" w:rsidRPr="00613D14" w:rsidTr="00C87B10">
        <w:trPr>
          <w:trHeight w:val="92"/>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w:t>
            </w:r>
          </w:p>
        </w:tc>
        <w:tc>
          <w:tcPr>
            <w:tcW w:w="156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Vade farkı</w:t>
            </w:r>
          </w:p>
        </w:tc>
        <w:tc>
          <w:tcPr>
            <w:tcW w:w="96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Grid</w:t>
            </w:r>
            <w:proofErr w:type="spellEnd"/>
            <w:r w:rsidRPr="00613D14">
              <w:rPr>
                <w:color w:val="010000"/>
                <w:szCs w:val="16"/>
              </w:rPr>
              <w:t xml:space="preserve"> Telekom</w:t>
            </w:r>
          </w:p>
        </w:tc>
        <w:tc>
          <w:tcPr>
            <w:tcW w:w="150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9.9.2009/051448</w:t>
            </w:r>
          </w:p>
        </w:tc>
        <w:tc>
          <w:tcPr>
            <w:tcW w:w="5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121,06</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w:t>
            </w:r>
          </w:p>
        </w:tc>
        <w:tc>
          <w:tcPr>
            <w:tcW w:w="156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 adet Telekom Faturası</w:t>
            </w:r>
          </w:p>
        </w:tc>
        <w:tc>
          <w:tcPr>
            <w:tcW w:w="96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Türk Telekom</w:t>
            </w:r>
          </w:p>
        </w:tc>
        <w:tc>
          <w:tcPr>
            <w:tcW w:w="150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315 66 56 </w:t>
            </w:r>
            <w:proofErr w:type="spellStart"/>
            <w:r w:rsidRPr="00613D14">
              <w:rPr>
                <w:color w:val="010000"/>
                <w:szCs w:val="16"/>
              </w:rPr>
              <w:t>nolu</w:t>
            </w:r>
            <w:proofErr w:type="spellEnd"/>
            <w:r w:rsidRPr="00613D14">
              <w:rPr>
                <w:color w:val="010000"/>
                <w:szCs w:val="16"/>
              </w:rPr>
              <w:t xml:space="preserve"> telefon Eylül 2009:18,57</w:t>
            </w:r>
          </w:p>
          <w:p w:rsidR="00613D14" w:rsidRPr="00613D14" w:rsidRDefault="00613D14" w:rsidP="00C87B10">
            <w:pPr>
              <w:spacing w:before="240" w:after="240"/>
              <w:jc w:val="center"/>
              <w:rPr>
                <w:color w:val="010000"/>
                <w:szCs w:val="16"/>
              </w:rPr>
            </w:pPr>
            <w:r w:rsidRPr="00613D14">
              <w:rPr>
                <w:color w:val="010000"/>
                <w:szCs w:val="16"/>
              </w:rPr>
              <w:t xml:space="preserve">315 66 56 </w:t>
            </w:r>
            <w:proofErr w:type="spellStart"/>
            <w:r w:rsidRPr="00613D14">
              <w:rPr>
                <w:color w:val="010000"/>
                <w:szCs w:val="16"/>
              </w:rPr>
              <w:t>nolu</w:t>
            </w:r>
            <w:proofErr w:type="spellEnd"/>
            <w:r w:rsidRPr="00613D14">
              <w:rPr>
                <w:color w:val="010000"/>
                <w:szCs w:val="16"/>
              </w:rPr>
              <w:t xml:space="preserve"> telefon Ekim 2009:22,45</w:t>
            </w:r>
          </w:p>
          <w:p w:rsidR="00613D14" w:rsidRPr="00613D14" w:rsidRDefault="00613D14" w:rsidP="00C87B10">
            <w:pPr>
              <w:spacing w:before="240" w:after="240"/>
              <w:jc w:val="center"/>
              <w:rPr>
                <w:color w:val="010000"/>
                <w:szCs w:val="16"/>
              </w:rPr>
            </w:pPr>
            <w:r w:rsidRPr="00613D14">
              <w:rPr>
                <w:color w:val="010000"/>
                <w:szCs w:val="16"/>
              </w:rPr>
              <w:t xml:space="preserve">315 66 56 </w:t>
            </w:r>
            <w:proofErr w:type="spellStart"/>
            <w:r w:rsidRPr="00613D14">
              <w:rPr>
                <w:color w:val="010000"/>
                <w:szCs w:val="16"/>
              </w:rPr>
              <w:t>nolu</w:t>
            </w:r>
            <w:proofErr w:type="spellEnd"/>
            <w:r w:rsidRPr="00613D14">
              <w:rPr>
                <w:color w:val="010000"/>
                <w:szCs w:val="16"/>
              </w:rPr>
              <w:t xml:space="preserve"> telefon Kasım 2009:20,92</w:t>
            </w:r>
          </w:p>
          <w:p w:rsidR="00613D14" w:rsidRPr="00613D14" w:rsidRDefault="00613D14" w:rsidP="00C87B10">
            <w:pPr>
              <w:spacing w:before="240" w:after="240"/>
              <w:jc w:val="center"/>
              <w:rPr>
                <w:color w:val="010000"/>
                <w:szCs w:val="16"/>
              </w:rPr>
            </w:pPr>
            <w:r w:rsidRPr="00613D14">
              <w:rPr>
                <w:color w:val="010000"/>
                <w:szCs w:val="16"/>
              </w:rPr>
              <w:t>İnternet Şubat 2009: 380</w:t>
            </w:r>
          </w:p>
        </w:tc>
        <w:tc>
          <w:tcPr>
            <w:tcW w:w="5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441,94</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w:t>
            </w:r>
          </w:p>
        </w:tc>
        <w:tc>
          <w:tcPr>
            <w:tcW w:w="156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 adet Telekom Faturası</w:t>
            </w:r>
          </w:p>
        </w:tc>
        <w:tc>
          <w:tcPr>
            <w:tcW w:w="96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Türk Telekom</w:t>
            </w:r>
          </w:p>
        </w:tc>
        <w:tc>
          <w:tcPr>
            <w:tcW w:w="150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213 25 57 </w:t>
            </w:r>
            <w:proofErr w:type="spellStart"/>
            <w:r w:rsidRPr="00613D14">
              <w:rPr>
                <w:color w:val="010000"/>
                <w:szCs w:val="16"/>
              </w:rPr>
              <w:t>nolu</w:t>
            </w:r>
            <w:proofErr w:type="spellEnd"/>
            <w:r w:rsidRPr="00613D14">
              <w:rPr>
                <w:color w:val="010000"/>
                <w:szCs w:val="16"/>
              </w:rPr>
              <w:t xml:space="preserve"> telefon Mart 2009: 699,51</w:t>
            </w:r>
          </w:p>
          <w:p w:rsidR="00613D14" w:rsidRPr="00613D14" w:rsidRDefault="00613D14" w:rsidP="00C87B10">
            <w:pPr>
              <w:spacing w:before="240" w:after="240"/>
              <w:jc w:val="center"/>
              <w:rPr>
                <w:color w:val="010000"/>
                <w:szCs w:val="16"/>
              </w:rPr>
            </w:pPr>
            <w:r w:rsidRPr="00613D14">
              <w:rPr>
                <w:color w:val="010000"/>
                <w:szCs w:val="16"/>
              </w:rPr>
              <w:t xml:space="preserve">213 25 65 </w:t>
            </w:r>
            <w:proofErr w:type="spellStart"/>
            <w:r w:rsidRPr="00613D14">
              <w:rPr>
                <w:color w:val="010000"/>
                <w:szCs w:val="16"/>
              </w:rPr>
              <w:t>nolu</w:t>
            </w:r>
            <w:proofErr w:type="spellEnd"/>
            <w:r w:rsidRPr="00613D14">
              <w:rPr>
                <w:color w:val="010000"/>
                <w:szCs w:val="16"/>
              </w:rPr>
              <w:t xml:space="preserve"> telefon Mart 2009: 110,43</w:t>
            </w:r>
          </w:p>
          <w:p w:rsidR="00613D14" w:rsidRPr="00613D14" w:rsidRDefault="00613D14" w:rsidP="00C87B10">
            <w:pPr>
              <w:spacing w:before="240" w:after="240"/>
              <w:jc w:val="center"/>
              <w:rPr>
                <w:color w:val="010000"/>
                <w:szCs w:val="16"/>
              </w:rPr>
            </w:pPr>
            <w:r w:rsidRPr="00613D14">
              <w:rPr>
                <w:color w:val="010000"/>
                <w:szCs w:val="16"/>
              </w:rPr>
              <w:t>ADSL Nisan 2009: 48,5</w:t>
            </w:r>
          </w:p>
          <w:p w:rsidR="00613D14" w:rsidRPr="00613D14" w:rsidRDefault="00613D14" w:rsidP="00C87B10">
            <w:pPr>
              <w:spacing w:before="240" w:after="240"/>
              <w:jc w:val="center"/>
              <w:rPr>
                <w:color w:val="010000"/>
                <w:szCs w:val="16"/>
              </w:rPr>
            </w:pPr>
            <w:r w:rsidRPr="00613D14">
              <w:rPr>
                <w:color w:val="010000"/>
                <w:szCs w:val="16"/>
              </w:rPr>
              <w:t xml:space="preserve">212 15 50 </w:t>
            </w:r>
            <w:proofErr w:type="spellStart"/>
            <w:r w:rsidRPr="00613D14">
              <w:rPr>
                <w:color w:val="010000"/>
                <w:szCs w:val="16"/>
              </w:rPr>
              <w:t>nolu</w:t>
            </w:r>
            <w:proofErr w:type="spellEnd"/>
            <w:r w:rsidRPr="00613D14">
              <w:rPr>
                <w:color w:val="010000"/>
                <w:szCs w:val="16"/>
              </w:rPr>
              <w:t xml:space="preserve"> telefon Mart 2009: 24,32</w:t>
            </w:r>
          </w:p>
        </w:tc>
        <w:tc>
          <w:tcPr>
            <w:tcW w:w="5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882,76</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w:t>
            </w:r>
          </w:p>
        </w:tc>
        <w:tc>
          <w:tcPr>
            <w:tcW w:w="156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 adet Telekom Faturası</w:t>
            </w:r>
          </w:p>
        </w:tc>
        <w:tc>
          <w:tcPr>
            <w:tcW w:w="96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Türk Telekom</w:t>
            </w:r>
          </w:p>
        </w:tc>
        <w:tc>
          <w:tcPr>
            <w:tcW w:w="150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213 25 57 </w:t>
            </w:r>
            <w:proofErr w:type="spellStart"/>
            <w:r w:rsidRPr="00613D14">
              <w:rPr>
                <w:color w:val="010000"/>
                <w:szCs w:val="16"/>
              </w:rPr>
              <w:t>nolu</w:t>
            </w:r>
            <w:proofErr w:type="spellEnd"/>
            <w:r w:rsidRPr="00613D14">
              <w:rPr>
                <w:color w:val="010000"/>
                <w:szCs w:val="16"/>
              </w:rPr>
              <w:t xml:space="preserve"> telefon Haziran 2009: 460,84</w:t>
            </w:r>
          </w:p>
          <w:p w:rsidR="00613D14" w:rsidRPr="00613D14" w:rsidRDefault="00613D14" w:rsidP="00C87B10">
            <w:pPr>
              <w:spacing w:before="240" w:after="240"/>
              <w:jc w:val="center"/>
              <w:rPr>
                <w:color w:val="010000"/>
                <w:szCs w:val="16"/>
              </w:rPr>
            </w:pPr>
            <w:r w:rsidRPr="00613D14">
              <w:rPr>
                <w:color w:val="010000"/>
                <w:szCs w:val="16"/>
              </w:rPr>
              <w:t xml:space="preserve">213 25 00 </w:t>
            </w:r>
            <w:proofErr w:type="spellStart"/>
            <w:r w:rsidRPr="00613D14">
              <w:rPr>
                <w:color w:val="010000"/>
                <w:szCs w:val="16"/>
              </w:rPr>
              <w:t>nolu</w:t>
            </w:r>
            <w:proofErr w:type="spellEnd"/>
            <w:r w:rsidRPr="00613D14">
              <w:rPr>
                <w:color w:val="010000"/>
                <w:szCs w:val="16"/>
              </w:rPr>
              <w:t xml:space="preserve"> telefon Haziran 2009: 156,58</w:t>
            </w:r>
          </w:p>
          <w:p w:rsidR="00613D14" w:rsidRPr="00613D14" w:rsidRDefault="00613D14" w:rsidP="00C87B10">
            <w:pPr>
              <w:spacing w:before="240" w:after="240"/>
              <w:jc w:val="center"/>
              <w:rPr>
                <w:color w:val="010000"/>
                <w:szCs w:val="16"/>
              </w:rPr>
            </w:pPr>
            <w:r w:rsidRPr="00613D14">
              <w:rPr>
                <w:color w:val="010000"/>
                <w:szCs w:val="16"/>
              </w:rPr>
              <w:lastRenderedPageBreak/>
              <w:t xml:space="preserve">213 25 43 </w:t>
            </w:r>
            <w:proofErr w:type="spellStart"/>
            <w:r w:rsidRPr="00613D14">
              <w:rPr>
                <w:color w:val="010000"/>
                <w:szCs w:val="16"/>
              </w:rPr>
              <w:t>nolu</w:t>
            </w:r>
            <w:proofErr w:type="spellEnd"/>
            <w:r w:rsidRPr="00613D14">
              <w:rPr>
                <w:color w:val="010000"/>
                <w:szCs w:val="16"/>
              </w:rPr>
              <w:t xml:space="preserve"> telefon Haziran 2009: 230,99</w:t>
            </w:r>
          </w:p>
          <w:p w:rsidR="00613D14" w:rsidRPr="00613D14" w:rsidRDefault="00613D14" w:rsidP="00C87B10">
            <w:pPr>
              <w:spacing w:before="240" w:after="240"/>
              <w:jc w:val="center"/>
              <w:rPr>
                <w:color w:val="010000"/>
                <w:szCs w:val="16"/>
              </w:rPr>
            </w:pPr>
            <w:r w:rsidRPr="00613D14">
              <w:rPr>
                <w:color w:val="010000"/>
                <w:szCs w:val="16"/>
              </w:rPr>
              <w:t xml:space="preserve">212 15 00 </w:t>
            </w:r>
            <w:proofErr w:type="spellStart"/>
            <w:r w:rsidRPr="00613D14">
              <w:rPr>
                <w:color w:val="010000"/>
                <w:szCs w:val="16"/>
              </w:rPr>
              <w:t>nolu</w:t>
            </w:r>
            <w:proofErr w:type="spellEnd"/>
            <w:r w:rsidRPr="00613D14">
              <w:rPr>
                <w:color w:val="010000"/>
                <w:szCs w:val="16"/>
              </w:rPr>
              <w:t xml:space="preserve"> telefon Haziran 2009: 34,86</w:t>
            </w:r>
          </w:p>
          <w:p w:rsidR="00613D14" w:rsidRPr="00613D14" w:rsidRDefault="00613D14" w:rsidP="00C87B10">
            <w:pPr>
              <w:spacing w:before="240" w:after="240"/>
              <w:jc w:val="center"/>
              <w:rPr>
                <w:color w:val="010000"/>
                <w:szCs w:val="16"/>
              </w:rPr>
            </w:pPr>
            <w:r w:rsidRPr="00613D14">
              <w:rPr>
                <w:color w:val="010000"/>
                <w:szCs w:val="16"/>
              </w:rPr>
              <w:t xml:space="preserve">212 15 50 </w:t>
            </w:r>
            <w:proofErr w:type="spellStart"/>
            <w:r w:rsidRPr="00613D14">
              <w:rPr>
                <w:color w:val="010000"/>
                <w:szCs w:val="16"/>
              </w:rPr>
              <w:t>nolu</w:t>
            </w:r>
            <w:proofErr w:type="spellEnd"/>
            <w:r w:rsidRPr="00613D14">
              <w:rPr>
                <w:color w:val="010000"/>
                <w:szCs w:val="16"/>
              </w:rPr>
              <w:t xml:space="preserve"> telefon Haziran 2009:24,91</w:t>
            </w:r>
          </w:p>
        </w:tc>
        <w:tc>
          <w:tcPr>
            <w:tcW w:w="5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908,18</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w:t>
            </w:r>
          </w:p>
        </w:tc>
        <w:tc>
          <w:tcPr>
            <w:tcW w:w="156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 adet Telekom Faturası</w:t>
            </w:r>
          </w:p>
        </w:tc>
        <w:tc>
          <w:tcPr>
            <w:tcW w:w="96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Türk Telekom</w:t>
            </w:r>
          </w:p>
        </w:tc>
        <w:tc>
          <w:tcPr>
            <w:tcW w:w="150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213 25 86 </w:t>
            </w:r>
            <w:proofErr w:type="spellStart"/>
            <w:r w:rsidRPr="00613D14">
              <w:rPr>
                <w:color w:val="010000"/>
                <w:szCs w:val="16"/>
              </w:rPr>
              <w:t>nolu</w:t>
            </w:r>
            <w:proofErr w:type="spellEnd"/>
            <w:r w:rsidRPr="00613D14">
              <w:rPr>
                <w:color w:val="010000"/>
                <w:szCs w:val="16"/>
              </w:rPr>
              <w:t xml:space="preserve"> telefon Mart 2009: 1.186,39</w:t>
            </w:r>
          </w:p>
          <w:p w:rsidR="00613D14" w:rsidRPr="00613D14" w:rsidRDefault="00613D14" w:rsidP="00C87B10">
            <w:pPr>
              <w:spacing w:before="240" w:after="240"/>
              <w:jc w:val="center"/>
              <w:rPr>
                <w:color w:val="010000"/>
                <w:szCs w:val="16"/>
              </w:rPr>
            </w:pPr>
            <w:r w:rsidRPr="00613D14">
              <w:rPr>
                <w:color w:val="010000"/>
                <w:szCs w:val="16"/>
              </w:rPr>
              <w:t xml:space="preserve">213 25 86 </w:t>
            </w:r>
            <w:proofErr w:type="spellStart"/>
            <w:r w:rsidRPr="00613D14">
              <w:rPr>
                <w:color w:val="010000"/>
                <w:szCs w:val="16"/>
              </w:rPr>
              <w:t>nolu</w:t>
            </w:r>
            <w:proofErr w:type="spellEnd"/>
            <w:r w:rsidRPr="00613D14">
              <w:rPr>
                <w:color w:val="010000"/>
                <w:szCs w:val="16"/>
              </w:rPr>
              <w:t xml:space="preserve"> telefon Mart 2009: 1.274,46</w:t>
            </w:r>
          </w:p>
        </w:tc>
        <w:tc>
          <w:tcPr>
            <w:tcW w:w="5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2.460,85</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w:t>
            </w:r>
          </w:p>
        </w:tc>
        <w:tc>
          <w:tcPr>
            <w:tcW w:w="156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 adet Telekom Faturası</w:t>
            </w:r>
          </w:p>
        </w:tc>
        <w:tc>
          <w:tcPr>
            <w:tcW w:w="96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Türk Telekom</w:t>
            </w:r>
          </w:p>
        </w:tc>
        <w:tc>
          <w:tcPr>
            <w:tcW w:w="150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213 25 57 </w:t>
            </w:r>
            <w:proofErr w:type="spellStart"/>
            <w:r w:rsidRPr="00613D14">
              <w:rPr>
                <w:color w:val="010000"/>
                <w:szCs w:val="16"/>
              </w:rPr>
              <w:t>nolu</w:t>
            </w:r>
            <w:proofErr w:type="spellEnd"/>
            <w:r w:rsidRPr="00613D14">
              <w:rPr>
                <w:color w:val="010000"/>
                <w:szCs w:val="16"/>
              </w:rPr>
              <w:t xml:space="preserve"> telefon Nisan 2009: 825,07</w:t>
            </w:r>
          </w:p>
        </w:tc>
        <w:tc>
          <w:tcPr>
            <w:tcW w:w="5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825,07</w:t>
            </w:r>
          </w:p>
        </w:tc>
      </w:tr>
      <w:tr w:rsidR="00613D14" w:rsidRPr="00613D14" w:rsidTr="00C87B10">
        <w:trPr>
          <w:jc w:val="center"/>
        </w:trPr>
        <w:tc>
          <w:tcPr>
            <w:tcW w:w="43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w:t>
            </w:r>
          </w:p>
        </w:tc>
        <w:tc>
          <w:tcPr>
            <w:tcW w:w="156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 adet Telekom Faturası</w:t>
            </w:r>
          </w:p>
        </w:tc>
        <w:tc>
          <w:tcPr>
            <w:tcW w:w="96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Türk Telekom</w:t>
            </w:r>
          </w:p>
        </w:tc>
        <w:tc>
          <w:tcPr>
            <w:tcW w:w="1507"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212 15 00 </w:t>
            </w:r>
            <w:proofErr w:type="spellStart"/>
            <w:r w:rsidRPr="00613D14">
              <w:rPr>
                <w:color w:val="010000"/>
                <w:szCs w:val="16"/>
              </w:rPr>
              <w:t>nolu</w:t>
            </w:r>
            <w:proofErr w:type="spellEnd"/>
            <w:r w:rsidRPr="00613D14">
              <w:rPr>
                <w:color w:val="010000"/>
                <w:szCs w:val="16"/>
              </w:rPr>
              <w:t xml:space="preserve"> telefon Mart 2009: 52,60</w:t>
            </w:r>
          </w:p>
          <w:p w:rsidR="00613D14" w:rsidRPr="00613D14" w:rsidRDefault="00613D14" w:rsidP="00C87B10">
            <w:pPr>
              <w:spacing w:before="240" w:after="240"/>
              <w:jc w:val="center"/>
              <w:rPr>
                <w:color w:val="010000"/>
                <w:szCs w:val="16"/>
              </w:rPr>
            </w:pPr>
            <w:r w:rsidRPr="00613D14">
              <w:rPr>
                <w:color w:val="010000"/>
                <w:szCs w:val="16"/>
              </w:rPr>
              <w:t xml:space="preserve">212 15 50 </w:t>
            </w:r>
            <w:proofErr w:type="spellStart"/>
            <w:r w:rsidRPr="00613D14">
              <w:rPr>
                <w:color w:val="010000"/>
                <w:szCs w:val="16"/>
              </w:rPr>
              <w:t>nolu</w:t>
            </w:r>
            <w:proofErr w:type="spellEnd"/>
            <w:r w:rsidRPr="00613D14">
              <w:rPr>
                <w:color w:val="010000"/>
                <w:szCs w:val="16"/>
              </w:rPr>
              <w:t xml:space="preserve"> telefon Ekim 2009: 61,69</w:t>
            </w:r>
          </w:p>
          <w:p w:rsidR="00613D14" w:rsidRPr="00613D14" w:rsidRDefault="00613D14" w:rsidP="00C87B10">
            <w:pPr>
              <w:spacing w:before="240" w:after="240"/>
              <w:jc w:val="center"/>
              <w:rPr>
                <w:color w:val="010000"/>
                <w:szCs w:val="16"/>
              </w:rPr>
            </w:pPr>
            <w:r w:rsidRPr="00613D14">
              <w:rPr>
                <w:color w:val="010000"/>
                <w:szCs w:val="16"/>
              </w:rPr>
              <w:t xml:space="preserve">212 15 00 </w:t>
            </w:r>
            <w:proofErr w:type="spellStart"/>
            <w:r w:rsidRPr="00613D14">
              <w:rPr>
                <w:color w:val="010000"/>
                <w:szCs w:val="16"/>
              </w:rPr>
              <w:t>nolu</w:t>
            </w:r>
            <w:proofErr w:type="spellEnd"/>
            <w:r w:rsidRPr="00613D14">
              <w:rPr>
                <w:color w:val="010000"/>
                <w:szCs w:val="16"/>
              </w:rPr>
              <w:t xml:space="preserve"> telefon Nisan 2009: 61,46</w:t>
            </w:r>
          </w:p>
        </w:tc>
        <w:tc>
          <w:tcPr>
            <w:tcW w:w="53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114,29</w:t>
            </w:r>
          </w:p>
        </w:tc>
      </w:tr>
    </w:tbl>
    <w:p w:rsidR="00C87B10" w:rsidRDefault="00C87B10" w:rsidP="00613D14">
      <w:pPr>
        <w:spacing w:after="200"/>
        <w:ind w:right="283" w:firstLine="709"/>
        <w:jc w:val="both"/>
        <w:rPr>
          <w:b/>
          <w:color w:val="010000"/>
          <w:szCs w:val="22"/>
        </w:rPr>
      </w:pPr>
    </w:p>
    <w:p w:rsidR="00613D14" w:rsidRPr="00613D14" w:rsidRDefault="00613D14" w:rsidP="00613D14">
      <w:pPr>
        <w:spacing w:after="200"/>
        <w:ind w:right="283" w:firstLine="709"/>
        <w:jc w:val="both"/>
        <w:rPr>
          <w:b/>
          <w:color w:val="010000"/>
          <w:szCs w:val="22"/>
        </w:rPr>
      </w:pPr>
      <w:r w:rsidRPr="00613D14">
        <w:rPr>
          <w:b/>
          <w:color w:val="010000"/>
          <w:szCs w:val="22"/>
        </w:rPr>
        <w:t>Ek Olarak Sunulan Yurtiçi Kargo Firmasına Ait Faturalar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53"/>
        <w:gridCol w:w="2552"/>
        <w:gridCol w:w="2966"/>
        <w:gridCol w:w="1700"/>
      </w:tblGrid>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Sıra No</w:t>
            </w: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 xml:space="preserve">Fatura Tarihi </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 xml:space="preserve">Fatura No </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Tutar</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4.8.2009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AK 568222</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5,43</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6.10.2009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AV 655262</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5,43</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14.12.2009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AJ 388480</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10,77</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6.11.2009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 133534</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9,37</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4.11.2009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 173907</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52,57</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26.1.2009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 461173</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5,43</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CB 091243</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10,77</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CC 162281</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48,87</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CC 442998</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5,43</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I 201563</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11,38</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C668388</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5,43</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16.1.2009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BU 001593</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5,43</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14.1.2009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 442831</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5,43</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13.1.2009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CC 155452</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5,43</w:t>
            </w:r>
          </w:p>
        </w:tc>
      </w:tr>
      <w:tr w:rsidR="00613D14" w:rsidRPr="00613D14" w:rsidTr="00C87B10">
        <w:trPr>
          <w:trHeight w:val="204"/>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CC 154941</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195,48</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16.1.2009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BU 286029</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71,50</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CB 136878</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5,43</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 895323</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5,43</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BU 096806</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5,43</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CC 155669</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24,66</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CC 445030</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5,76</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CC 445181</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5,43</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CC 15623</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22,23</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CC 445033</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5,76</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numPr>
                <w:ilvl w:val="0"/>
                <w:numId w:val="34"/>
              </w:numPr>
              <w:tabs>
                <w:tab w:val="clear" w:pos="720"/>
              </w:tabs>
              <w:spacing w:before="240" w:after="240"/>
              <w:ind w:left="0" w:firstLine="0"/>
              <w:jc w:val="center"/>
              <w:rPr>
                <w:color w:val="010000"/>
                <w:szCs w:val="16"/>
              </w:rPr>
            </w:pP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2.1.2009</w:t>
            </w: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CC 445034</w:t>
            </w: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5,76</w:t>
            </w:r>
          </w:p>
        </w:tc>
      </w:tr>
      <w:tr w:rsidR="00613D14" w:rsidRPr="00613D14" w:rsidTr="00C87B10">
        <w:trPr>
          <w:jc w:val="center"/>
        </w:trPr>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Toplam</w:t>
            </w:r>
          </w:p>
        </w:tc>
        <w:tc>
          <w:tcPr>
            <w:tcW w:w="1306"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p>
        </w:tc>
        <w:tc>
          <w:tcPr>
            <w:tcW w:w="1518"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p>
        </w:tc>
        <w:tc>
          <w:tcPr>
            <w:tcW w:w="87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540,04</w:t>
            </w:r>
          </w:p>
        </w:tc>
      </w:tr>
    </w:tbl>
    <w:p w:rsidR="00C87B10" w:rsidRDefault="00613D14" w:rsidP="00613D14">
      <w:pPr>
        <w:spacing w:after="200"/>
        <w:ind w:right="283" w:firstLine="709"/>
        <w:jc w:val="both"/>
        <w:rPr>
          <w:b/>
          <w:color w:val="010000"/>
          <w:szCs w:val="22"/>
        </w:rPr>
      </w:pPr>
      <w:r w:rsidRPr="00613D14">
        <w:rPr>
          <w:b/>
          <w:color w:val="010000"/>
          <w:szCs w:val="22"/>
        </w:rPr>
        <w:t xml:space="preserve"> </w:t>
      </w:r>
    </w:p>
    <w:p w:rsidR="00613D14" w:rsidRPr="00613D14" w:rsidRDefault="00613D14" w:rsidP="00613D14">
      <w:pPr>
        <w:spacing w:after="200"/>
        <w:ind w:right="283" w:firstLine="709"/>
        <w:jc w:val="both"/>
        <w:rPr>
          <w:b/>
          <w:color w:val="010000"/>
          <w:szCs w:val="22"/>
        </w:rPr>
      </w:pPr>
      <w:r w:rsidRPr="00613D14">
        <w:rPr>
          <w:b/>
          <w:color w:val="010000"/>
          <w:szCs w:val="22"/>
        </w:rPr>
        <w:t>Cevap Ekinde Sunulan Diğer Belgeler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2"/>
        <w:gridCol w:w="1253"/>
        <w:gridCol w:w="4258"/>
        <w:gridCol w:w="2505"/>
        <w:gridCol w:w="1003"/>
      </w:tblGrid>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Sıra No</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Niteliği</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Adres</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Fatura Tarih ve No</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Tutar</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ASKİ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24.9.2009/2004202</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25</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ASKİ</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20.7.2009/1414433</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w:t>
            </w:r>
          </w:p>
        </w:tc>
      </w:tr>
      <w:tr w:rsidR="00613D14" w:rsidRPr="00613D14" w:rsidTr="00C87B10">
        <w:trPr>
          <w:trHeight w:val="92"/>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ASKİ</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3.7.2009/128515</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w:t>
            </w:r>
          </w:p>
        </w:tc>
      </w:tr>
      <w:tr w:rsidR="00613D14" w:rsidRPr="00613D14" w:rsidTr="00C87B10">
        <w:trPr>
          <w:trHeight w:val="92"/>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ASKİ</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26.6.2009/1235915</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w:t>
            </w:r>
          </w:p>
        </w:tc>
      </w:tr>
      <w:tr w:rsidR="00613D14" w:rsidRPr="00613D14" w:rsidTr="00C87B10">
        <w:trPr>
          <w:trHeight w:val="92"/>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ASKİ</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18.6.2009/1170082</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ASKİ</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18.6.2009/1170141</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ASKİ</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10.6.2009/1098897</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35</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Kira ödemesi</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Gürler Sk.No.36/1 Yenimahalle Ankara Şubat 2009 yılı kira bedeli Hak ve Eşitlik Partisi Yenimahalle İlçe </w:t>
            </w:r>
            <w:proofErr w:type="spellStart"/>
            <w:r w:rsidRPr="00613D14">
              <w:rPr>
                <w:color w:val="010000"/>
                <w:szCs w:val="16"/>
              </w:rPr>
              <w:t>Başk</w:t>
            </w:r>
            <w:proofErr w:type="spellEnd"/>
            <w:r w:rsidRPr="00613D14">
              <w:rPr>
                <w:color w:val="010000"/>
                <w:szCs w:val="16"/>
              </w:rPr>
              <w:t>. Ufuk HÖCÜ tarafından Mehmet Şahin ÖZERDEN adına yatırılan</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6.3.2009</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500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9</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Kira ödemesi</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Gürler Sk.No.36/1 Yenimahalle Ankara Mart 2009 yılı kira bedeli Hak ve Eşitlik Partisi Yenimahalle İlçe </w:t>
            </w:r>
            <w:proofErr w:type="spellStart"/>
            <w:r w:rsidRPr="00613D14">
              <w:rPr>
                <w:color w:val="010000"/>
                <w:szCs w:val="16"/>
              </w:rPr>
              <w:t>Başk</w:t>
            </w:r>
            <w:proofErr w:type="spellEnd"/>
            <w:r w:rsidRPr="00613D14">
              <w:rPr>
                <w:color w:val="010000"/>
                <w:szCs w:val="16"/>
              </w:rPr>
              <w:t>. Ufuk HÖCÜ tarafından Mehmet Şahin ÖZERDEN adına yatırılan</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13.2.2009</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500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Kira ödemesi</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Murat TUĞ hesabına 9.11.2009/9.12.2009 dönemi için 1 aylık kira ödemesi Hak ve Eşitlik Partisi Yenimahalle İlçe Başkanlığı</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9.11.2009</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530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Kira ödemesi</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Gürler Sk.No.36/1 Yenimahalle Ankara Nisan 2009 yılı kira bedeli Hak ve Eşitlik Partisi Yenimahalle İlçe </w:t>
            </w:r>
            <w:proofErr w:type="spellStart"/>
            <w:r w:rsidRPr="00613D14">
              <w:rPr>
                <w:color w:val="010000"/>
                <w:szCs w:val="16"/>
              </w:rPr>
              <w:t>Başk</w:t>
            </w:r>
            <w:proofErr w:type="spellEnd"/>
            <w:r w:rsidRPr="00613D14">
              <w:rPr>
                <w:color w:val="010000"/>
                <w:szCs w:val="16"/>
              </w:rPr>
              <w:t>. Mehmet Şahin ÖZERDEN adına yatırılan</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15.4.2009</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500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ASKİ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8.12.2009/2699588</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35</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13</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ASKİ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7.11.2009/2417521</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14</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ASKİ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3.8.2009/1521907</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ASKİ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4.5.2009/820516</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85</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16</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ASKİ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6.1.2009/27598</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Başkent Doğalgaz</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4.12.2009910953</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Başkent Doğalgaz</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7.11.2009/003169</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19</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Başkent Doğalgaz</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13.3.2009/612079</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20</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Başkent Doğalgaz</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18.2.2009/445344</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Başkent Doğalgaz</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1.4.2009/892044</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22</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Başkent Doğalgaz</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3.5.2009/160873</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23</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Başkent Doğalgaz</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3.2009/552278</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24</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Başkent Doğalgaz</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9.1.2009/912711</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92,49</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25</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Başkent Doğalgaz</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9.1.2009/912712</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50,01</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26</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Başkent Doğalgaz</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19.1.2009/038113</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27</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Başkent Doğalgaz</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Mehmet Şahin ÖZERDEN,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29.1.2009/677399</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28</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Başkent Elektrik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12.2.2009/2009-01 dönem</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40,80</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29</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Başkent Elektrik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18.4.2009/2009-04 dönem</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20,1</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Başkent Elektrik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23.6.2009/2009-06 dönem</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9,8</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31</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Başkent Elektrik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Ufuk HÖCÜ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29.5.2009/2009-05 dönem</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15,4</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32</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Başkent Elektrik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Ufuk HÖCÜ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28.7.2009/2009-07 dönem</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9,7</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33</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Başkent Elektrik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Ufuk HÖCÜ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23.2.2009/2009-02 dönem</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28,7</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34</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Başkent Elektrik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Ufuk HÖCÜ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18.3.2009/2009-03 dönem</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33,6</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35</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Başkent Elektrik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Ufuk HÖCÜ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20.10.2009/2009-10 dönem</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9,7</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36</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Başkent Elektrik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Ufuk HÖCÜ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1.12.2009/2009-11 dönem</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16,3</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37</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Başkent Elektrik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Ufuk HÖCÜ Ragıp Tüzün Mah. Gürler Sk.No.36/1 Yenimahalle</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28.12.2009/2009-12 dönem</w:t>
            </w: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53,2</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38</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Başkent Elektrik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Mareşel</w:t>
            </w:r>
            <w:proofErr w:type="spellEnd"/>
            <w:r w:rsidRPr="00613D14">
              <w:rPr>
                <w:color w:val="010000"/>
                <w:szCs w:val="16"/>
              </w:rPr>
              <w:t xml:space="preserve"> Fevzi Çakmak </w:t>
            </w:r>
            <w:proofErr w:type="spellStart"/>
            <w:r w:rsidRPr="00613D14">
              <w:rPr>
                <w:color w:val="010000"/>
                <w:szCs w:val="16"/>
              </w:rPr>
              <w:t>Cd</w:t>
            </w:r>
            <w:proofErr w:type="spellEnd"/>
            <w:r w:rsidRPr="00613D14">
              <w:rPr>
                <w:color w:val="010000"/>
                <w:szCs w:val="16"/>
              </w:rPr>
              <w:t xml:space="preserve">. No.37 </w:t>
            </w:r>
            <w:proofErr w:type="spellStart"/>
            <w:r w:rsidRPr="00613D14">
              <w:rPr>
                <w:color w:val="010000"/>
                <w:szCs w:val="16"/>
              </w:rPr>
              <w:t>Beşevler</w:t>
            </w:r>
            <w:proofErr w:type="spellEnd"/>
            <w:r w:rsidRPr="00613D14">
              <w:rPr>
                <w:color w:val="010000"/>
                <w:szCs w:val="16"/>
              </w:rPr>
              <w:t xml:space="preserve">/Ankara </w:t>
            </w:r>
          </w:p>
          <w:p w:rsidR="00613D14" w:rsidRPr="00613D14" w:rsidRDefault="00613D14" w:rsidP="00C87B10">
            <w:pPr>
              <w:spacing w:before="240" w:after="240"/>
              <w:jc w:val="center"/>
              <w:rPr>
                <w:color w:val="010000"/>
                <w:szCs w:val="16"/>
              </w:rPr>
            </w:pPr>
            <w:r w:rsidRPr="00613D14">
              <w:rPr>
                <w:color w:val="010000"/>
                <w:szCs w:val="16"/>
              </w:rPr>
              <w:t>Metin ARSLAN adına elektrik faturası ve ödeme dekontları</w:t>
            </w:r>
          </w:p>
          <w:p w:rsidR="00613D14" w:rsidRPr="00613D14" w:rsidRDefault="00613D14" w:rsidP="00C87B10">
            <w:pPr>
              <w:spacing w:before="240" w:after="240"/>
              <w:jc w:val="center"/>
              <w:rPr>
                <w:color w:val="010000"/>
                <w:szCs w:val="16"/>
              </w:rPr>
            </w:pPr>
            <w:r w:rsidRPr="00613D14">
              <w:rPr>
                <w:color w:val="010000"/>
                <w:szCs w:val="16"/>
              </w:rPr>
              <w:t>2009/2 Dönemi:88,8, 2009/6 Dönemi:72,77, 2009/6 Dönemi:90,94, Hak ve Eşitlik Partisi adına elektrik faturası 2009/7 dönemi:38,40</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290,91</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39</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Başkent Elektrik </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Mareşel</w:t>
            </w:r>
            <w:proofErr w:type="spellEnd"/>
            <w:r w:rsidRPr="00613D14">
              <w:rPr>
                <w:color w:val="010000"/>
                <w:szCs w:val="16"/>
              </w:rPr>
              <w:t xml:space="preserve"> Fevzi Çakmak </w:t>
            </w:r>
            <w:proofErr w:type="spellStart"/>
            <w:r w:rsidRPr="00613D14">
              <w:rPr>
                <w:color w:val="010000"/>
                <w:szCs w:val="16"/>
              </w:rPr>
              <w:t>Cd</w:t>
            </w:r>
            <w:proofErr w:type="spellEnd"/>
            <w:r w:rsidRPr="00613D14">
              <w:rPr>
                <w:color w:val="010000"/>
                <w:szCs w:val="16"/>
              </w:rPr>
              <w:t xml:space="preserve">. No.37 </w:t>
            </w:r>
            <w:proofErr w:type="spellStart"/>
            <w:r w:rsidRPr="00613D14">
              <w:rPr>
                <w:color w:val="010000"/>
                <w:szCs w:val="16"/>
              </w:rPr>
              <w:t>Beşevler</w:t>
            </w:r>
            <w:proofErr w:type="spellEnd"/>
            <w:r w:rsidRPr="00613D14">
              <w:rPr>
                <w:color w:val="010000"/>
                <w:szCs w:val="16"/>
              </w:rPr>
              <w:t xml:space="preserve">/Ankara </w:t>
            </w:r>
          </w:p>
          <w:p w:rsidR="00613D14" w:rsidRPr="00613D14" w:rsidRDefault="00613D14" w:rsidP="00C87B10">
            <w:pPr>
              <w:spacing w:before="240" w:after="240"/>
              <w:jc w:val="center"/>
              <w:rPr>
                <w:color w:val="010000"/>
                <w:szCs w:val="16"/>
              </w:rPr>
            </w:pPr>
            <w:r w:rsidRPr="00613D14">
              <w:rPr>
                <w:color w:val="010000"/>
                <w:szCs w:val="16"/>
              </w:rPr>
              <w:t xml:space="preserve">A Yayınları </w:t>
            </w:r>
            <w:proofErr w:type="spellStart"/>
            <w:r w:rsidRPr="00613D14">
              <w:rPr>
                <w:color w:val="010000"/>
                <w:szCs w:val="16"/>
              </w:rPr>
              <w:t>Matb</w:t>
            </w:r>
            <w:proofErr w:type="spellEnd"/>
            <w:r w:rsidRPr="00613D14">
              <w:rPr>
                <w:color w:val="010000"/>
                <w:szCs w:val="16"/>
              </w:rPr>
              <w:t>. Dağ. San. Ltd. Şti adına elektrik faturası ve ödeme dekontu, 2009/6 Dönemi: 25,53</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25,53</w:t>
            </w: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40</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Ücret bordroları</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2009/1-12. ay imzalı fotokopi ücret bordroları gönderilmiştir. </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r>
      <w:tr w:rsidR="00613D14" w:rsidRPr="00613D14" w:rsidTr="00C87B10">
        <w:trPr>
          <w:jc w:val="center"/>
        </w:trPr>
        <w:tc>
          <w:tcPr>
            <w:tcW w:w="385"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41</w:t>
            </w:r>
          </w:p>
        </w:tc>
        <w:tc>
          <w:tcPr>
            <w:tcW w:w="641"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 adet yazar kasa fişi</w:t>
            </w:r>
          </w:p>
        </w:tc>
        <w:tc>
          <w:tcPr>
            <w:tcW w:w="217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Sini Böreğe ait 2 adet 27.12.2009 tarihli Fiş :99 +94,5</w:t>
            </w:r>
          </w:p>
          <w:p w:rsidR="00613D14" w:rsidRPr="00613D14" w:rsidRDefault="00613D14" w:rsidP="00C87B10">
            <w:pPr>
              <w:spacing w:before="240" w:after="240"/>
              <w:jc w:val="center"/>
              <w:rPr>
                <w:color w:val="010000"/>
                <w:szCs w:val="16"/>
              </w:rPr>
            </w:pPr>
            <w:r w:rsidRPr="00613D14">
              <w:rPr>
                <w:color w:val="010000"/>
                <w:szCs w:val="16"/>
              </w:rPr>
              <w:t xml:space="preserve">Ateş Mefruşata ait 1 adet 22.12.2009 tarihli </w:t>
            </w:r>
            <w:proofErr w:type="gramStart"/>
            <w:r w:rsidRPr="00613D14">
              <w:rPr>
                <w:color w:val="010000"/>
                <w:szCs w:val="16"/>
              </w:rPr>
              <w:t>Fiş :</w:t>
            </w:r>
            <w:proofErr w:type="gramEnd"/>
            <w:r w:rsidRPr="00613D14">
              <w:rPr>
                <w:color w:val="010000"/>
                <w:szCs w:val="16"/>
              </w:rPr>
              <w:t xml:space="preserve"> 24</w:t>
            </w:r>
          </w:p>
          <w:p w:rsidR="00613D14" w:rsidRPr="00613D14" w:rsidRDefault="00613D14" w:rsidP="00C87B10">
            <w:pPr>
              <w:spacing w:before="240" w:after="240"/>
              <w:jc w:val="center"/>
              <w:rPr>
                <w:color w:val="010000"/>
                <w:szCs w:val="16"/>
              </w:rPr>
            </w:pPr>
            <w:r w:rsidRPr="00613D14">
              <w:rPr>
                <w:color w:val="010000"/>
                <w:szCs w:val="16"/>
              </w:rPr>
              <w:lastRenderedPageBreak/>
              <w:t xml:space="preserve">Aktaş Ticarete ait 1 adet 24.12.2009 tarihli </w:t>
            </w:r>
            <w:proofErr w:type="gramStart"/>
            <w:r w:rsidRPr="00613D14">
              <w:rPr>
                <w:color w:val="010000"/>
                <w:szCs w:val="16"/>
              </w:rPr>
              <w:t>Fiş :</w:t>
            </w:r>
            <w:proofErr w:type="gramEnd"/>
            <w:r w:rsidRPr="00613D14">
              <w:rPr>
                <w:color w:val="010000"/>
                <w:szCs w:val="16"/>
              </w:rPr>
              <w:t xml:space="preserve"> 7,5</w:t>
            </w:r>
          </w:p>
        </w:tc>
        <w:tc>
          <w:tcPr>
            <w:tcW w:w="128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513"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r>
    </w:tbl>
    <w:p w:rsidR="00C87B10" w:rsidRDefault="00C87B10" w:rsidP="00613D14">
      <w:pPr>
        <w:spacing w:after="200"/>
        <w:ind w:right="283" w:firstLine="709"/>
        <w:jc w:val="both"/>
        <w:rPr>
          <w:color w:val="010000"/>
          <w:szCs w:val="19"/>
        </w:rPr>
      </w:pPr>
    </w:p>
    <w:p w:rsidR="00613D14" w:rsidRPr="00613D14" w:rsidRDefault="00613D14" w:rsidP="00613D14">
      <w:pPr>
        <w:spacing w:after="200"/>
        <w:ind w:right="283" w:firstLine="709"/>
        <w:jc w:val="both"/>
        <w:rPr>
          <w:color w:val="010000"/>
          <w:szCs w:val="19"/>
        </w:rPr>
      </w:pPr>
      <w:r w:rsidRPr="00613D14">
        <w:rPr>
          <w:color w:val="010000"/>
          <w:szCs w:val="19"/>
        </w:rPr>
        <w:t>Parti tarafından sunulan belgelerin incelenmesinde aşağıdaki sonuçlara ulaşılmıştır.</w:t>
      </w:r>
    </w:p>
    <w:p w:rsidR="00613D14" w:rsidRPr="00613D14" w:rsidRDefault="00613D14" w:rsidP="00613D14">
      <w:pPr>
        <w:spacing w:after="200"/>
        <w:ind w:right="283" w:firstLine="709"/>
        <w:jc w:val="both"/>
        <w:rPr>
          <w:color w:val="010000"/>
          <w:szCs w:val="19"/>
        </w:rPr>
      </w:pPr>
      <w:r w:rsidRPr="00613D14">
        <w:rPr>
          <w:color w:val="010000"/>
          <w:szCs w:val="19"/>
        </w:rPr>
        <w:t>Partiye sorulan ve belgesi olmayan telefon faturaları toplamı: 304,27 + 2.913,10 + 907,98 + 8.837,19 + 61,69 = 13.024,23 TL</w:t>
      </w:r>
    </w:p>
    <w:p w:rsidR="00613D14" w:rsidRPr="00613D14" w:rsidRDefault="00613D14" w:rsidP="00613D14">
      <w:pPr>
        <w:spacing w:after="200"/>
        <w:ind w:right="283" w:firstLine="709"/>
        <w:jc w:val="both"/>
        <w:rPr>
          <w:color w:val="010000"/>
          <w:szCs w:val="19"/>
        </w:rPr>
      </w:pPr>
      <w:r w:rsidRPr="00613D14">
        <w:rPr>
          <w:color w:val="010000"/>
          <w:szCs w:val="19"/>
        </w:rPr>
        <w:t>Cevap ekinde gönderilen telefon faturaları toplamı: 441,94 + 882,76 + 908,18 + 2.460,85 + 825,07 + 114,29 = 5.633,09 TL</w:t>
      </w:r>
    </w:p>
    <w:p w:rsidR="00613D14" w:rsidRPr="00613D14" w:rsidRDefault="00613D14" w:rsidP="00613D14">
      <w:pPr>
        <w:spacing w:after="200"/>
        <w:ind w:right="283" w:firstLine="709"/>
        <w:jc w:val="both"/>
        <w:rPr>
          <w:color w:val="010000"/>
          <w:szCs w:val="19"/>
        </w:rPr>
      </w:pPr>
      <w:r w:rsidRPr="00613D14">
        <w:rPr>
          <w:color w:val="010000"/>
          <w:szCs w:val="19"/>
        </w:rPr>
        <w:t>Cevap ekinde sunulan faturalardan sonra belgesiz olan telefon ödemeleri toplamı: 13.024,23 – 5.633,09 = 7.391,14 TL</w:t>
      </w:r>
    </w:p>
    <w:p w:rsidR="00613D14" w:rsidRPr="00613D14" w:rsidRDefault="00613D14" w:rsidP="00613D14">
      <w:pPr>
        <w:spacing w:after="200"/>
        <w:ind w:right="283" w:firstLine="709"/>
        <w:jc w:val="both"/>
        <w:rPr>
          <w:color w:val="010000"/>
          <w:szCs w:val="19"/>
        </w:rPr>
      </w:pPr>
      <w:r w:rsidRPr="00613D14">
        <w:rPr>
          <w:color w:val="010000"/>
          <w:szCs w:val="19"/>
        </w:rPr>
        <w:t xml:space="preserve"> Partiye sorulan ve belgesi olmayan elektrik faturaları toplamı: 312,17 + 2.737,63 = 3.049,8 TL</w:t>
      </w:r>
    </w:p>
    <w:p w:rsidR="00613D14" w:rsidRPr="00613D14" w:rsidRDefault="00613D14" w:rsidP="00613D14">
      <w:pPr>
        <w:spacing w:after="200"/>
        <w:ind w:right="283" w:firstLine="709"/>
        <w:jc w:val="both"/>
        <w:rPr>
          <w:color w:val="010000"/>
          <w:szCs w:val="19"/>
        </w:rPr>
      </w:pPr>
      <w:r w:rsidRPr="00613D14">
        <w:rPr>
          <w:color w:val="010000"/>
          <w:szCs w:val="19"/>
        </w:rPr>
        <w:t>Cevap ekinde gönderilen elektrik faturaları toplamı: 290,91 + 25,53 = 316,44 TL</w:t>
      </w:r>
    </w:p>
    <w:p w:rsidR="00613D14" w:rsidRPr="00613D14" w:rsidRDefault="00613D14" w:rsidP="00613D14">
      <w:pPr>
        <w:spacing w:after="200"/>
        <w:ind w:right="283" w:firstLine="709"/>
        <w:jc w:val="both"/>
        <w:rPr>
          <w:color w:val="010000"/>
          <w:szCs w:val="19"/>
        </w:rPr>
      </w:pPr>
      <w:r w:rsidRPr="00613D14">
        <w:rPr>
          <w:color w:val="010000"/>
          <w:szCs w:val="19"/>
        </w:rPr>
        <w:t>Cevap ekinde sunulan faturalardan sonra belgesiz olan elektrik ödemleri toplamı: 3.049,08 – 316,44 = 2.732,64 TL</w:t>
      </w:r>
    </w:p>
    <w:p w:rsidR="00613D14" w:rsidRPr="00613D14" w:rsidRDefault="00613D14" w:rsidP="00613D14">
      <w:pPr>
        <w:spacing w:after="200"/>
        <w:ind w:right="283" w:firstLine="709"/>
        <w:jc w:val="both"/>
        <w:rPr>
          <w:color w:val="010000"/>
          <w:szCs w:val="19"/>
        </w:rPr>
      </w:pPr>
      <w:r w:rsidRPr="00613D14">
        <w:rPr>
          <w:color w:val="010000"/>
          <w:szCs w:val="19"/>
        </w:rPr>
        <w:t xml:space="preserve">Parti Genel Merkezi Mareşal Fevzi Çakmak Caddesi No.37 adresindedir. Parti yetkililerinin gönderdikleri bir kısım doğalgaz, su ve elektrik faturaları Yenimahalle İlçe Teşkilatına ait olup bunların İşletme Defterine gider kaydedilen ve tarafımızdan sorulan hususlarla ilgisi bulunmamaktadır. Yine kira ödeme dekontları da Yenimahalle İlçe Teşkilatına ait olup tarafımızdan sorulan kira ile ilgisi bulunmamaktadır. İşletme Defterinin 1. sırasına gider kaydedilen 30.000 TL ile 232. sırasına gider kaydedilen 2.000 TL kira ödemesine ilişkin kira sözleşmesi ile kiranın ödendiği gösteren kanıtlayıcı belgeler sunulmamıştır. Partinin gönderdiği bazı fatura ve belgelerin tabloda belirtilen ve belgesi istenenlerle ilgisi bulunmamaktadır. Parti yetkililerinin sundukları 2009/1-12. aylarına ait imzalı fotokopi ücret bordroları kabul edilmiştir. </w:t>
      </w:r>
    </w:p>
    <w:p w:rsidR="00613D14" w:rsidRPr="00613D14" w:rsidRDefault="00613D14" w:rsidP="00613D14">
      <w:pPr>
        <w:overflowPunct/>
        <w:autoSpaceDE/>
        <w:adjustRightInd/>
        <w:spacing w:after="200"/>
        <w:ind w:right="283" w:firstLine="709"/>
        <w:jc w:val="both"/>
        <w:rPr>
          <w:color w:val="010000"/>
          <w:szCs w:val="19"/>
        </w:rPr>
      </w:pPr>
      <w:r w:rsidRPr="00613D14">
        <w:rPr>
          <w:color w:val="010000"/>
          <w:szCs w:val="19"/>
        </w:rPr>
        <w:t>Mevzuatta kira sözleşmelerinin yazılı yapılması gerektiğine ilişkin bir hüküm bulunmamakla birlikte, özellikle siyasi partilerin mali denetiminde kira giderlerinin ispatlanabilmesi için söz konusu sözleşmelerin yazılı olarak yapılmasında bir zorunluluk bulunduğu açıktır. Vergilendirme yönünden ise kişiler üçüncü kişilerle olan vergisel ilişkilerini kanıtlamak zorunda olduklarından, bu sözleşmelerin de 213 sayılı Kanun’un 227. maddesi uyarınca ispat edici belge olarak yazılı düzenlenmesi gerekmektedir. Kira ödemelerinde kira sözleşmesi ile paranın ödendiği veya alındığını gösteren belgeler kanıtlayıcı belgedir. Kira sözleşmesi ile paranın ödendiğini gösteren kanunen belirlenmiş kanıtlayıcı belgeler olmadan yapılanlar gider olarak kabul edilmemiştir</w:t>
      </w:r>
    </w:p>
    <w:p w:rsidR="00613D14" w:rsidRPr="00613D14" w:rsidRDefault="00613D14" w:rsidP="00613D14">
      <w:pPr>
        <w:spacing w:after="200"/>
        <w:ind w:right="283" w:firstLine="709"/>
        <w:jc w:val="both"/>
        <w:rPr>
          <w:color w:val="010000"/>
          <w:szCs w:val="19"/>
        </w:rPr>
      </w:pPr>
      <w:r w:rsidRPr="00613D14">
        <w:rPr>
          <w:color w:val="010000"/>
          <w:szCs w:val="19"/>
        </w:rPr>
        <w:t>213 sayılı Kanun’a göre düzenlenmiş belge aslı veya 2820 sayılı Kanun’un 74. maddesine uygun belgeler olmadan yapılan 131.530 TL tutarındaki giderin 2820 sayılı Kanun’un öngördüğü anlamda belgeye dayandırılmış olduğu kabul edilmemiştir.</w:t>
      </w:r>
    </w:p>
    <w:p w:rsidR="00613D14" w:rsidRPr="00613D14" w:rsidRDefault="00613D14" w:rsidP="00613D14">
      <w:pPr>
        <w:spacing w:after="200"/>
        <w:ind w:right="283" w:firstLine="709"/>
        <w:jc w:val="both"/>
        <w:rPr>
          <w:color w:val="010000"/>
          <w:szCs w:val="19"/>
        </w:rPr>
      </w:pPr>
      <w:r w:rsidRPr="00613D14">
        <w:rPr>
          <w:color w:val="010000"/>
          <w:szCs w:val="19"/>
        </w:rPr>
        <w:t>Parti yetkililerinin gönderdiği belgelere göre tablonun yeni durumu şu şekilde oluşmuştur.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8"/>
        <w:gridCol w:w="2408"/>
        <w:gridCol w:w="1444"/>
        <w:gridCol w:w="4571"/>
      </w:tblGrid>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lastRenderedPageBreak/>
              <w:t>İşletme Defter No</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 xml:space="preserve">Firma Adı </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Tutar</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Sonuç</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30.000</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Kira sözleşmesi ile paranın ödendiğini kanıtlayan kanunen geçerli alındı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Seki İnş.</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101,5</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27</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Seki İnş.</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519,5</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Stopaj ödemesi</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10.295,17</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Paranın ödendiğine dair tahsilat makbuzu/alındı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32</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Ankara Gençlik Spor İl Md.</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15.994,35</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veya paranın ödendiğine dair tahsilat makbuzu/alındı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38</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Seki İnş.</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454</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trHeight w:val="92"/>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39</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Toplu kasa fişi</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-184,63</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Cevap ekinde sunulan 4 adet yazar kasa fişinin toplamı:225 TL olduğundan kabul edilmiştir.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63</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Bükom</w:t>
            </w:r>
            <w:proofErr w:type="spellEnd"/>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121,56</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64</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Sena Giyim</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1.850</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69</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Yurt İçi Kargo</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-451,04</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Cevap ekinde sunulan Yurt İçi Kargonun fatura toplamı 540,04 TL’dir. Dolayısıyla 451,04 TL’nin faturası olduğu kabul edilmiştir.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95</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Asofis</w:t>
            </w:r>
            <w:proofErr w:type="spellEnd"/>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115</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SSK ödemesi</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1.012,51</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Paranın ödendiğine dair tahsilat makbuzu/alındı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149</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Altıntaş Oto</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750</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150</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Etik Ajans</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5.026,25</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151</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Turizm Merkezi</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1.000</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160</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Rena</w:t>
            </w:r>
            <w:proofErr w:type="spellEnd"/>
            <w:r w:rsidRPr="00613D14">
              <w:rPr>
                <w:color w:val="010000"/>
                <w:szCs w:val="16"/>
              </w:rPr>
              <w:t xml:space="preserve"> Giyim</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1.000</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172</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SSK ödemesi</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683,82</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Paranın ödendiğine dair tahsilat makbuzu/alındı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202</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Türk Telekom</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-304,27</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Cevap ekinde sunulan Türk Telekom fatura toplamı 5.633,09 TL’dir. Dolayısıyla 304,27 TL’nin faturası olduğu kabul edilmiştir.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214</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Yurt içi kargo</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161</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Cevap ekinde sunulan Yurt İçi Kargonun fatura toplamı 540,04 TL’dir. 69. sıradaki 450,04 + 89= 540,04 TL yapmaktadır. Her ne kadar 250 TL’ye ilişkin belge olmadığı sorulsa da 250-89 = 161 TL’nin belgesi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232</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Cevriye ASLAN</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2.000</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Kira ödendiğini kanıtlayan kanunen geçerli alındı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239</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Özgürer</w:t>
            </w:r>
            <w:proofErr w:type="spellEnd"/>
            <w:r w:rsidRPr="00613D14">
              <w:rPr>
                <w:color w:val="010000"/>
                <w:szCs w:val="16"/>
              </w:rPr>
              <w:t xml:space="preserve"> Ticaret</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65,68</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244</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Türk Telekom</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-2.913,10</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Cevap ekinde sunulan Türk Telekom fatura toplamı 5.633,09 TL’dir. Dolayısıyla 2.913,10 TL’nin faturası olduğu kabul edilmiştir.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250</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SSK ödemesi</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299,21</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Paranın ödendiğine dair tahsilat makbuzu/alındı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293</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Türk Telekom</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-907,98</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Cevap ekinde sunulan Türk Telekom fatura toplamı 5.633,09 TL’dir. Dolayısıyla 907,98 TL’nin faturası olduğu kabul edilmiştir.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315</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Başkent Elektrik</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-312,17</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Cevap ekinde sunulan Başkent Elektrik fatura toplamı 316,44 TL’dir. Dolayısıyla </w:t>
            </w:r>
            <w:r w:rsidRPr="00613D14">
              <w:rPr>
                <w:color w:val="010000"/>
                <w:szCs w:val="16"/>
              </w:rPr>
              <w:lastRenderedPageBreak/>
              <w:t>312,17 TL’nin faturası olduğu kabul edilmiştir.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362</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Grid</w:t>
            </w:r>
            <w:proofErr w:type="spellEnd"/>
            <w:r w:rsidRPr="00613D14">
              <w:rPr>
                <w:color w:val="010000"/>
                <w:szCs w:val="16"/>
              </w:rPr>
              <w:t xml:space="preserve"> Telekom</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1.563</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 xml:space="preserve">Fatura bulunmamaktadır. </w:t>
            </w:r>
            <w:proofErr w:type="spellStart"/>
            <w:r w:rsidRPr="00613D14">
              <w:rPr>
                <w:color w:val="010000"/>
                <w:szCs w:val="16"/>
              </w:rPr>
              <w:t>Grid</w:t>
            </w:r>
            <w:proofErr w:type="spellEnd"/>
            <w:r w:rsidRPr="00613D14">
              <w:rPr>
                <w:color w:val="010000"/>
                <w:szCs w:val="16"/>
              </w:rPr>
              <w:t xml:space="preserve"> </w:t>
            </w:r>
            <w:proofErr w:type="spellStart"/>
            <w:r w:rsidRPr="00613D14">
              <w:rPr>
                <w:color w:val="010000"/>
                <w:szCs w:val="16"/>
              </w:rPr>
              <w:t>Telekoma</w:t>
            </w:r>
            <w:proofErr w:type="spellEnd"/>
            <w:r w:rsidRPr="00613D14">
              <w:rPr>
                <w:color w:val="010000"/>
                <w:szCs w:val="16"/>
              </w:rPr>
              <w:t xml:space="preserve"> İnternet Bankacılığı ile ödemeler yapılmış ise de yapılan ödemenin hangi faturaya istinaden yapıldığı anlaşılamadığından kabul edilmemiştir.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379</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Cey</w:t>
            </w:r>
            <w:proofErr w:type="spellEnd"/>
            <w:r w:rsidRPr="00613D14">
              <w:rPr>
                <w:color w:val="010000"/>
                <w:szCs w:val="16"/>
              </w:rPr>
              <w:t xml:space="preserve"> Tur</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396,24</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385</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Kasa fişleri</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1.167,51</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Her ne kadar 1.207,88 TL’ye ilişkin belge olmadığı sorulsa da cevap ekinde sunulan 4 adet yazar kasa fişinin toplamı: 225 TL’dir. Ancak 39. sıradaki 184,63 TL mahsup edildikten sonra 40,37 TL kalmıştır. 1.207,88 – 40,37 = 1.167,51 TL belgesizdir.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396</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proofErr w:type="spellStart"/>
            <w:r w:rsidRPr="00613D14">
              <w:rPr>
                <w:color w:val="010000"/>
                <w:szCs w:val="19"/>
              </w:rPr>
              <w:t>Kalorifet</w:t>
            </w:r>
            <w:proofErr w:type="spellEnd"/>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200</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399</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Türk Telekom</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7.329,45</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Cevap ekinde sunulan Türk Telekom fatura toplamı 5.633,09 TL’dir. Dolayısıyla 304,27+2.913,10+907,98+1.507,74 = 5.633,09 TL yapar. Her ne kadar 8.837,19 TL’ye ilişkin belge olmadığı sorulsa da 8.837,19-1.507,74 = 7.329,45 TL’nin belgesi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405</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proofErr w:type="spellStart"/>
            <w:r w:rsidRPr="00613D14">
              <w:rPr>
                <w:color w:val="010000"/>
                <w:szCs w:val="19"/>
              </w:rPr>
              <w:t>Aski</w:t>
            </w:r>
            <w:proofErr w:type="spellEnd"/>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150</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411</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Mutfak malzemeleri</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111,10</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420</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Kasa fişleri</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330,02</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9"/>
              </w:rPr>
            </w:pPr>
            <w:r w:rsidRPr="00613D14">
              <w:rPr>
                <w:color w:val="010000"/>
                <w:szCs w:val="19"/>
              </w:rPr>
              <w:t xml:space="preserve">Belgesi bulunmamaktadır. </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429</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Başkent Elektrik</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2.733,36</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Cevap ekinde sunulan Başkent Elektrik fatura toplamı 316,44 TL’dir. Dolayısıyla 312,17 + 4,27 = 316,44 TL yapar. Her ne kadar 2.737,63 TL’ye ilişkin belge olmadığı sorulsa da 2.737,63-4,27 = 2.733,36 TL’nin belgesi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lastRenderedPageBreak/>
              <w:t>461</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Türk Telekom</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61,69</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462</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Kasa fişleri</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126,14</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veya perakende satış fişleri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463</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Yurt içi kargo</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130,81</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470</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Tav işletme</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282</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476</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Yenigün</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1.500</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477</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roofErr w:type="spellStart"/>
            <w:r w:rsidRPr="00613D14">
              <w:rPr>
                <w:color w:val="010000"/>
                <w:szCs w:val="16"/>
              </w:rPr>
              <w:t>Vendo</w:t>
            </w:r>
            <w:proofErr w:type="spellEnd"/>
            <w:r w:rsidRPr="00613D14">
              <w:rPr>
                <w:color w:val="010000"/>
                <w:szCs w:val="16"/>
              </w:rPr>
              <w:t xml:space="preserve"> Reklam</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43.701,58</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478</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Özdemir Elektrik</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110</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499</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Seki İnş.</w:t>
            </w: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203</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Fatura bulunmamaktadır.</w:t>
            </w:r>
          </w:p>
        </w:tc>
      </w:tr>
      <w:tr w:rsidR="00613D14" w:rsidRPr="00613D14" w:rsidTr="00C87B10">
        <w:trPr>
          <w:jc w:val="center"/>
        </w:trPr>
        <w:tc>
          <w:tcPr>
            <w:tcW w:w="69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Toplam</w:t>
            </w:r>
          </w:p>
        </w:tc>
        <w:tc>
          <w:tcPr>
            <w:tcW w:w="1232"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p>
        </w:tc>
        <w:tc>
          <w:tcPr>
            <w:tcW w:w="739"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b/>
                <w:color w:val="010000"/>
                <w:szCs w:val="16"/>
              </w:rPr>
            </w:pPr>
            <w:r w:rsidRPr="00613D14">
              <w:rPr>
                <w:b/>
                <w:color w:val="010000"/>
                <w:szCs w:val="16"/>
              </w:rPr>
              <w:t>131.530</w:t>
            </w:r>
          </w:p>
        </w:tc>
        <w:tc>
          <w:tcPr>
            <w:tcW w:w="2340" w:type="pct"/>
            <w:tcBorders>
              <w:top w:val="single" w:sz="4" w:space="0" w:color="auto"/>
              <w:left w:val="single" w:sz="4" w:space="0" w:color="auto"/>
              <w:bottom w:val="single" w:sz="4" w:space="0" w:color="auto"/>
              <w:right w:val="single" w:sz="4" w:space="0" w:color="auto"/>
            </w:tcBorders>
          </w:tcPr>
          <w:p w:rsidR="00613D14" w:rsidRPr="00613D14" w:rsidRDefault="00613D14" w:rsidP="00C87B10">
            <w:pPr>
              <w:spacing w:before="240" w:after="240"/>
              <w:jc w:val="center"/>
              <w:rPr>
                <w:color w:val="010000"/>
                <w:szCs w:val="16"/>
              </w:rPr>
            </w:pPr>
            <w:r w:rsidRPr="00613D14">
              <w:rPr>
                <w:color w:val="010000"/>
                <w:szCs w:val="16"/>
              </w:rPr>
              <w:t>Belgesiz olan ve kabul edilmeyen gider toplamı</w:t>
            </w:r>
          </w:p>
        </w:tc>
      </w:tr>
    </w:tbl>
    <w:p w:rsidR="00C87B10" w:rsidRDefault="00C87B10" w:rsidP="00613D14">
      <w:pPr>
        <w:spacing w:after="200"/>
        <w:ind w:right="283" w:firstLine="709"/>
        <w:jc w:val="both"/>
        <w:rPr>
          <w:b/>
          <w:bCs/>
          <w:color w:val="010000"/>
          <w:szCs w:val="22"/>
        </w:rPr>
      </w:pPr>
    </w:p>
    <w:p w:rsidR="00613D14" w:rsidRPr="00613D14" w:rsidRDefault="00613D14" w:rsidP="00613D14">
      <w:pPr>
        <w:spacing w:after="200"/>
        <w:ind w:right="283" w:firstLine="709"/>
        <w:jc w:val="both"/>
        <w:rPr>
          <w:b/>
          <w:bCs/>
          <w:color w:val="010000"/>
          <w:szCs w:val="22"/>
        </w:rPr>
      </w:pPr>
      <w:r w:rsidRPr="00613D14">
        <w:rPr>
          <w:b/>
          <w:bCs/>
          <w:color w:val="010000"/>
          <w:szCs w:val="22"/>
        </w:rPr>
        <w:t>2- İl Örgütleri Giderleri</w:t>
      </w:r>
    </w:p>
    <w:p w:rsidR="00613D14" w:rsidRPr="00613D14" w:rsidRDefault="00613D14" w:rsidP="00613D14">
      <w:pPr>
        <w:spacing w:after="200"/>
        <w:ind w:right="283" w:firstLine="709"/>
        <w:jc w:val="both"/>
        <w:rPr>
          <w:color w:val="010000"/>
          <w:szCs w:val="19"/>
        </w:rPr>
      </w:pPr>
      <w:r w:rsidRPr="00613D14">
        <w:rPr>
          <w:color w:val="010000"/>
          <w:szCs w:val="19"/>
        </w:rPr>
        <w:t>Parti il örgütlerinin 2009 yılı giderleri 145.606,23 YTL olarak gösterilmiştir.</w:t>
      </w:r>
    </w:p>
    <w:p w:rsidR="00613D14" w:rsidRPr="00613D14" w:rsidRDefault="00613D14" w:rsidP="00613D14">
      <w:pPr>
        <w:spacing w:after="200"/>
        <w:ind w:right="283" w:firstLine="709"/>
        <w:jc w:val="both"/>
        <w:rPr>
          <w:color w:val="010000"/>
          <w:szCs w:val="19"/>
        </w:rPr>
      </w:pPr>
      <w:r w:rsidRPr="00613D14">
        <w:rPr>
          <w:color w:val="010000"/>
          <w:szCs w:val="19"/>
        </w:rPr>
        <w:t>Bunun 32.106,25 TL’si personel giderleri, 56.252,60 TL’si temsil ve ağırlama giderleri, 33.250,01 TL’si kırtasiye ve büro giderleri, 39.576,92 TL’si haberleşme giderleri, 5.521,97 TL’si taşıma giderleri, 19.223, 38 TL’si seyahat giderleri, 244.578,24 TL’si kira giderleri, 45.696,32 TL’si bakım onarım giderleri, 36.200,70 TL’si ısınma aydınlatma ve temizlik giderleri, 6.483,68 TL’si vergi sigorta noter giderleri, 23.456,57 TL’si demirbaş giderleri, 26.812 TL’si teşkilata yardım giderleri, 18.173,70 TL’si ilan reklam giderlerden oluşmaktadır.</w:t>
      </w:r>
    </w:p>
    <w:p w:rsidR="00613D14" w:rsidRPr="00613D14" w:rsidRDefault="00613D14" w:rsidP="00613D14">
      <w:pPr>
        <w:spacing w:after="200"/>
        <w:ind w:right="283" w:firstLine="709"/>
        <w:jc w:val="both"/>
        <w:rPr>
          <w:color w:val="010000"/>
          <w:szCs w:val="19"/>
        </w:rPr>
      </w:pPr>
      <w:r w:rsidRPr="00613D14">
        <w:rPr>
          <w:color w:val="010000"/>
          <w:szCs w:val="19"/>
        </w:rPr>
        <w:t>Parti il örgütlerinin 2010 yılına devreden nakit mevcudu 19.935,34 TL’dir.</w:t>
      </w:r>
    </w:p>
    <w:p w:rsidR="00613D14" w:rsidRPr="00613D14" w:rsidRDefault="00613D14" w:rsidP="00613D14">
      <w:pPr>
        <w:spacing w:after="200"/>
        <w:ind w:right="283" w:firstLine="709"/>
        <w:jc w:val="both"/>
        <w:rPr>
          <w:color w:val="010000"/>
          <w:szCs w:val="19"/>
        </w:rPr>
      </w:pPr>
      <w:r w:rsidRPr="00613D14">
        <w:rPr>
          <w:color w:val="010000"/>
          <w:szCs w:val="19"/>
        </w:rPr>
        <w:t>Parti il örgütlerinin 2009 yılı kesin hesap çizelgelerinin gider bölümü üzerinde yapılan incelemede, giderlerin 2820 sayılı Kanun’a uygun olduğu görülmektedir.</w:t>
      </w:r>
    </w:p>
    <w:p w:rsidR="00613D14" w:rsidRPr="00613D14" w:rsidRDefault="00613D14" w:rsidP="00613D14">
      <w:pPr>
        <w:spacing w:after="200"/>
        <w:ind w:right="283" w:firstLine="709"/>
        <w:jc w:val="both"/>
        <w:rPr>
          <w:b/>
          <w:bCs/>
          <w:color w:val="010000"/>
          <w:szCs w:val="22"/>
        </w:rPr>
      </w:pPr>
      <w:r w:rsidRPr="00613D14">
        <w:rPr>
          <w:b/>
          <w:bCs/>
          <w:color w:val="010000"/>
          <w:szCs w:val="22"/>
        </w:rPr>
        <w:t>C- Parti Mallarının İncelenmesi</w:t>
      </w:r>
    </w:p>
    <w:p w:rsidR="00613D14" w:rsidRPr="00613D14" w:rsidRDefault="00613D14" w:rsidP="00613D14">
      <w:pPr>
        <w:spacing w:after="200"/>
        <w:ind w:right="283" w:firstLine="709"/>
        <w:jc w:val="both"/>
        <w:rPr>
          <w:color w:val="010000"/>
          <w:szCs w:val="19"/>
        </w:rPr>
      </w:pPr>
      <w:r w:rsidRPr="00613D14">
        <w:rPr>
          <w:color w:val="010000"/>
          <w:szCs w:val="19"/>
        </w:rPr>
        <w:t>Partinin 2009 yılı defter ve belgeleri üzerinde yapılan incelemede taşınmaz mal ediniminin olmadığı anlaşılmaktadır.</w:t>
      </w:r>
    </w:p>
    <w:p w:rsidR="00613D14" w:rsidRPr="00613D14" w:rsidRDefault="00613D14" w:rsidP="00613D14">
      <w:pPr>
        <w:adjustRightInd/>
        <w:spacing w:after="200"/>
        <w:ind w:right="283" w:firstLine="709"/>
        <w:jc w:val="both"/>
        <w:textAlignment w:val="auto"/>
        <w:rPr>
          <w:color w:val="010000"/>
          <w:szCs w:val="19"/>
        </w:rPr>
      </w:pPr>
      <w:r w:rsidRPr="00613D14">
        <w:rPr>
          <w:color w:val="010000"/>
          <w:szCs w:val="19"/>
        </w:rPr>
        <w:t xml:space="preserve">Partinin 2009 yılı içinde edindiği taşınır mallara ilişkin birleşik kesin hesap ile listelerin uyumlu olmaması, iller demirbaş listelerinin sunulmaması ve birleşik kesin hesabın Genel Merkez </w:t>
      </w:r>
      <w:r w:rsidRPr="00613D14">
        <w:rPr>
          <w:color w:val="010000"/>
          <w:szCs w:val="19"/>
        </w:rPr>
        <w:lastRenderedPageBreak/>
        <w:t xml:space="preserve">kısmında görünen 21.528,17 TL demirbaşın Genel Merkez giderlerinde görünmemesi nedeniyle taşınır mal denetimi gerçekleştirilememiştir. </w:t>
      </w:r>
    </w:p>
    <w:p w:rsidR="00613D14" w:rsidRPr="00613D14" w:rsidRDefault="00613D14" w:rsidP="00613D14">
      <w:pPr>
        <w:spacing w:after="200"/>
        <w:ind w:right="283" w:firstLine="709"/>
        <w:jc w:val="both"/>
        <w:rPr>
          <w:b/>
          <w:bCs/>
          <w:color w:val="010000"/>
          <w:szCs w:val="22"/>
        </w:rPr>
      </w:pPr>
      <w:r w:rsidRPr="00613D14">
        <w:rPr>
          <w:b/>
          <w:bCs/>
          <w:color w:val="010000"/>
          <w:szCs w:val="22"/>
        </w:rPr>
        <w:t>IV- SONUÇ</w:t>
      </w:r>
    </w:p>
    <w:p w:rsidR="00613D14" w:rsidRPr="00613D14" w:rsidRDefault="00613D14" w:rsidP="00613D14">
      <w:pPr>
        <w:spacing w:after="200"/>
        <w:ind w:right="283" w:firstLine="709"/>
        <w:jc w:val="both"/>
        <w:rPr>
          <w:color w:val="010000"/>
          <w:szCs w:val="19"/>
        </w:rPr>
      </w:pPr>
      <w:r w:rsidRPr="00613D14">
        <w:rPr>
          <w:color w:val="010000"/>
          <w:szCs w:val="19"/>
        </w:rPr>
        <w:t>Hak ve Eşitlik Partisinin 2009 yılı kesin hesabının incelenmesi sonucunda;</w:t>
      </w:r>
    </w:p>
    <w:p w:rsidR="00613D14" w:rsidRPr="00613D14" w:rsidRDefault="00613D14" w:rsidP="00613D14">
      <w:pPr>
        <w:spacing w:after="200"/>
        <w:ind w:right="283" w:firstLine="709"/>
        <w:jc w:val="both"/>
        <w:rPr>
          <w:color w:val="010000"/>
          <w:szCs w:val="19"/>
        </w:rPr>
      </w:pPr>
      <w:r w:rsidRPr="00613D14">
        <w:rPr>
          <w:color w:val="010000"/>
          <w:szCs w:val="19"/>
        </w:rPr>
        <w:t>1- Partinin 2009 yılı kesin hesabında gösterilen 879.633,02 TL gelir, 294.406,36 TL borç, 1.022.430,47 TL gider ile 151.608,9 TL nakit devrinin Hazineye gelir kaydedilen dışında kalan bölümünün eldeki bilgi ve belgelere göre doğru, denk ve 2820 sayılı Siyasi Partiler Kanunu’na uygun olduğuna,</w:t>
      </w:r>
    </w:p>
    <w:p w:rsidR="00613D14" w:rsidRPr="00613D14" w:rsidRDefault="00613D14" w:rsidP="00613D14">
      <w:pPr>
        <w:spacing w:after="200"/>
        <w:ind w:right="283" w:firstLine="709"/>
        <w:jc w:val="both"/>
        <w:rPr>
          <w:color w:val="010000"/>
          <w:szCs w:val="19"/>
        </w:rPr>
      </w:pPr>
      <w:r w:rsidRPr="00613D14">
        <w:rPr>
          <w:color w:val="010000"/>
          <w:szCs w:val="19"/>
        </w:rPr>
        <w:t>2- 2820 sayılı Kanun’un 70. maddesine aykırı olarak Partinin amaçlarına uygun olmayan ve Parti tüzel kişiliği adına yapılmış harcama olarak kabulü mümkün görülmeyen ile belgelendirilmesi gerektiği halde belgelendirilmeyen 161.847,89 TL gider ile Kanun’a aykırı elde edilen 161.004,5 TL gelir olmak üzere toplam 322.852,39 TL</w:t>
      </w:r>
      <w:r w:rsidRPr="00613D14">
        <w:rPr>
          <w:bCs/>
          <w:color w:val="010000"/>
          <w:szCs w:val="19"/>
        </w:rPr>
        <w:t xml:space="preserve"> </w:t>
      </w:r>
      <w:r w:rsidRPr="00613D14">
        <w:rPr>
          <w:color w:val="010000"/>
          <w:szCs w:val="19"/>
        </w:rPr>
        <w:t>karşılığı Parti malvarlığının, 2820 sayılı Kanun’un 75. ve 76. maddeleri gereğince Hazineye gelir kaydedilmesine,</w:t>
      </w:r>
    </w:p>
    <w:p w:rsidR="00613D14" w:rsidRPr="00613D14" w:rsidRDefault="00613D14" w:rsidP="00613D14">
      <w:pPr>
        <w:overflowPunct/>
        <w:autoSpaceDE/>
        <w:adjustRightInd/>
        <w:spacing w:after="200"/>
        <w:ind w:right="283" w:firstLine="709"/>
        <w:jc w:val="both"/>
        <w:rPr>
          <w:color w:val="010000"/>
          <w:szCs w:val="19"/>
        </w:rPr>
      </w:pPr>
      <w:r w:rsidRPr="00613D14">
        <w:rPr>
          <w:color w:val="010000"/>
          <w:szCs w:val="19"/>
        </w:rPr>
        <w:t xml:space="preserve">3- İlk İnceleme toplantısında verilen karar gereğince, il yöneticileri tarafından imzalanmış il kesin hesaplarının onaylı örneklerinin gönderilmemesi nedeniyle 2820 sayılı Kanun’un 74. ve </w:t>
      </w:r>
      <w:r w:rsidRPr="00613D14">
        <w:rPr>
          <w:color w:val="010000"/>
          <w:spacing w:val="-20"/>
          <w:szCs w:val="19"/>
        </w:rPr>
        <w:t>111</w:t>
      </w:r>
      <w:r w:rsidRPr="00613D14">
        <w:rPr>
          <w:color w:val="010000"/>
          <w:szCs w:val="19"/>
        </w:rPr>
        <w:t>. maddesinin birinci fıkrasının (b) bendi uyarınca yasal işlem yapılması için Ankara Cumhuriyet Başsavcılığına suç duyurusunda bulunulmasına,</w:t>
      </w:r>
    </w:p>
    <w:p w:rsidR="00613D14" w:rsidRPr="00613D14" w:rsidRDefault="00613D14" w:rsidP="00613D14">
      <w:pPr>
        <w:adjustRightInd/>
        <w:spacing w:after="200"/>
        <w:ind w:right="283" w:firstLine="709"/>
        <w:jc w:val="both"/>
        <w:textAlignment w:val="auto"/>
        <w:rPr>
          <w:color w:val="010000"/>
          <w:szCs w:val="19"/>
        </w:rPr>
      </w:pPr>
      <w:r w:rsidRPr="00613D14">
        <w:rPr>
          <w:color w:val="010000"/>
          <w:szCs w:val="19"/>
        </w:rPr>
        <w:t xml:space="preserve">4- Mahkemeye hesap verilebilir şekilde kayıt ve belge düzeninin oluşturulmaması ile hesabın dışında gelir ve gider oluşturulması inceleme ve araştırmayı engellemeye yönelik eylemler olduğundan, 2820 sayılı Kanun’un 111. maddesinin birinci fıkrasının (c) bendi uyarınca yasal işlem yapılması için Ankara Cumhuriyet Başsavcılığına suç duyurusunda bulunulmasına, </w:t>
      </w:r>
    </w:p>
    <w:p w:rsidR="00613D14" w:rsidRPr="00613D14" w:rsidRDefault="00613D14" w:rsidP="00613D14">
      <w:pPr>
        <w:overflowPunct/>
        <w:autoSpaceDE/>
        <w:autoSpaceDN/>
        <w:adjustRightInd/>
        <w:spacing w:after="200"/>
        <w:ind w:right="283" w:firstLine="709"/>
        <w:jc w:val="both"/>
        <w:textAlignment w:val="auto"/>
        <w:rPr>
          <w:color w:val="010000"/>
          <w:szCs w:val="19"/>
        </w:rPr>
      </w:pPr>
      <w:r w:rsidRPr="00613D14">
        <w:rPr>
          <w:color w:val="010000"/>
          <w:szCs w:val="19"/>
        </w:rPr>
        <w:t>4.6.2014 gününde OYBİRLİĞİYLE karar verildi.</w:t>
      </w:r>
    </w:p>
    <w:p w:rsidR="00613D14" w:rsidRPr="00613D14" w:rsidRDefault="00613D14" w:rsidP="00613D14">
      <w:pPr>
        <w:spacing w:after="200"/>
        <w:ind w:right="283" w:firstLine="709"/>
        <w:jc w:val="both"/>
        <w:rPr>
          <w:color w:val="010000"/>
          <w:szCs w:val="19"/>
        </w:rPr>
      </w:pPr>
    </w:p>
    <w:p w:rsidR="00C87B10" w:rsidRDefault="00C87B10">
      <w:bookmarkStart w:id="0" w:name="_GoBack"/>
      <w:bookmarkEnd w:id="0"/>
    </w:p>
    <w:tbl>
      <w:tblPr>
        <w:tblW w:w="5000" w:type="pct"/>
        <w:jc w:val="center"/>
        <w:tblCellMar>
          <w:left w:w="70" w:type="dxa"/>
          <w:right w:w="70" w:type="dxa"/>
        </w:tblCellMar>
        <w:tblLook w:val="0000" w:firstRow="0" w:lastRow="0" w:firstColumn="0" w:lastColumn="0" w:noHBand="0" w:noVBand="0"/>
      </w:tblPr>
      <w:tblGrid>
        <w:gridCol w:w="3261"/>
        <w:gridCol w:w="3261"/>
        <w:gridCol w:w="3259"/>
      </w:tblGrid>
      <w:tr w:rsidR="00613D14" w:rsidRPr="00613D14" w:rsidTr="00C87B10">
        <w:trPr>
          <w:jc w:val="center"/>
        </w:trPr>
        <w:tc>
          <w:tcPr>
            <w:tcW w:w="1667" w:type="pct"/>
          </w:tcPr>
          <w:p w:rsidR="00613D14" w:rsidRPr="00613D14" w:rsidRDefault="00613D14" w:rsidP="00C87B10">
            <w:pPr>
              <w:spacing w:before="240" w:after="240"/>
              <w:jc w:val="center"/>
              <w:rPr>
                <w:color w:val="010000"/>
                <w:szCs w:val="19"/>
              </w:rPr>
            </w:pPr>
            <w:r w:rsidRPr="00613D14">
              <w:rPr>
                <w:color w:val="010000"/>
                <w:szCs w:val="19"/>
              </w:rPr>
              <w:t>Başkanvekili</w:t>
            </w:r>
          </w:p>
          <w:p w:rsidR="00613D14" w:rsidRPr="00613D14" w:rsidRDefault="00613D14" w:rsidP="00C87B10">
            <w:pPr>
              <w:spacing w:before="240" w:after="240"/>
              <w:jc w:val="center"/>
              <w:rPr>
                <w:color w:val="010000"/>
                <w:szCs w:val="19"/>
              </w:rPr>
            </w:pPr>
            <w:proofErr w:type="spellStart"/>
            <w:r w:rsidRPr="00613D14">
              <w:rPr>
                <w:color w:val="010000"/>
                <w:szCs w:val="19"/>
              </w:rPr>
              <w:t>Serruh</w:t>
            </w:r>
            <w:proofErr w:type="spellEnd"/>
            <w:r w:rsidRPr="00613D14">
              <w:rPr>
                <w:color w:val="010000"/>
                <w:szCs w:val="19"/>
              </w:rPr>
              <w:t xml:space="preserve"> KALELİ</w:t>
            </w:r>
          </w:p>
        </w:tc>
        <w:tc>
          <w:tcPr>
            <w:tcW w:w="1667" w:type="pct"/>
          </w:tcPr>
          <w:p w:rsidR="00613D14" w:rsidRPr="00613D14" w:rsidRDefault="00613D14" w:rsidP="00C87B10">
            <w:pPr>
              <w:spacing w:before="240" w:after="240"/>
              <w:jc w:val="center"/>
              <w:rPr>
                <w:color w:val="010000"/>
                <w:szCs w:val="19"/>
              </w:rPr>
            </w:pPr>
            <w:r w:rsidRPr="00613D14">
              <w:rPr>
                <w:color w:val="010000"/>
                <w:szCs w:val="19"/>
              </w:rPr>
              <w:t>Başkanvekili</w:t>
            </w:r>
          </w:p>
          <w:p w:rsidR="00613D14" w:rsidRPr="00613D14" w:rsidRDefault="00613D14" w:rsidP="00C87B10">
            <w:pPr>
              <w:spacing w:before="240" w:after="240"/>
              <w:jc w:val="center"/>
              <w:rPr>
                <w:color w:val="010000"/>
                <w:szCs w:val="19"/>
              </w:rPr>
            </w:pPr>
            <w:r w:rsidRPr="00613D14">
              <w:rPr>
                <w:color w:val="010000"/>
                <w:szCs w:val="19"/>
              </w:rPr>
              <w:t>Alparslan ALTAN</w:t>
            </w:r>
          </w:p>
        </w:tc>
        <w:tc>
          <w:tcPr>
            <w:tcW w:w="1666" w:type="pct"/>
          </w:tcPr>
          <w:p w:rsidR="00613D14" w:rsidRPr="00613D14" w:rsidRDefault="00613D14" w:rsidP="00C87B10">
            <w:pPr>
              <w:spacing w:before="240" w:after="240"/>
              <w:jc w:val="center"/>
              <w:rPr>
                <w:color w:val="010000"/>
                <w:szCs w:val="19"/>
              </w:rPr>
            </w:pPr>
            <w:r w:rsidRPr="00613D14">
              <w:rPr>
                <w:color w:val="010000"/>
                <w:szCs w:val="19"/>
              </w:rPr>
              <w:t>Üye</w:t>
            </w:r>
          </w:p>
          <w:p w:rsidR="00613D14" w:rsidRPr="00613D14" w:rsidRDefault="00613D14" w:rsidP="00C87B10">
            <w:pPr>
              <w:spacing w:before="240" w:after="240"/>
              <w:jc w:val="center"/>
              <w:rPr>
                <w:color w:val="010000"/>
                <w:szCs w:val="19"/>
              </w:rPr>
            </w:pPr>
            <w:r w:rsidRPr="00613D14">
              <w:rPr>
                <w:color w:val="010000"/>
                <w:szCs w:val="19"/>
              </w:rPr>
              <w:t>Serdar ÖZGÜLDÜR</w:t>
            </w:r>
          </w:p>
        </w:tc>
      </w:tr>
      <w:tr w:rsidR="00613D14" w:rsidRPr="00613D14" w:rsidTr="00C87B10">
        <w:trPr>
          <w:jc w:val="center"/>
        </w:trPr>
        <w:tc>
          <w:tcPr>
            <w:tcW w:w="1667" w:type="pct"/>
          </w:tcPr>
          <w:p w:rsidR="00613D14" w:rsidRPr="00613D14" w:rsidRDefault="00613D14" w:rsidP="00C87B10">
            <w:pPr>
              <w:spacing w:before="240" w:after="240"/>
              <w:jc w:val="center"/>
              <w:rPr>
                <w:color w:val="010000"/>
                <w:szCs w:val="19"/>
              </w:rPr>
            </w:pPr>
            <w:r w:rsidRPr="00613D14">
              <w:rPr>
                <w:color w:val="010000"/>
                <w:szCs w:val="19"/>
              </w:rPr>
              <w:t>Üye</w:t>
            </w:r>
          </w:p>
          <w:p w:rsidR="00613D14" w:rsidRPr="00613D14" w:rsidRDefault="00613D14" w:rsidP="00C87B10">
            <w:pPr>
              <w:spacing w:before="240" w:after="240"/>
              <w:jc w:val="center"/>
              <w:rPr>
                <w:color w:val="010000"/>
                <w:szCs w:val="19"/>
              </w:rPr>
            </w:pPr>
            <w:r w:rsidRPr="00613D14">
              <w:rPr>
                <w:color w:val="010000"/>
                <w:szCs w:val="19"/>
              </w:rPr>
              <w:t xml:space="preserve">Osman </w:t>
            </w:r>
            <w:proofErr w:type="spellStart"/>
            <w:r w:rsidRPr="00613D14">
              <w:rPr>
                <w:color w:val="010000"/>
                <w:szCs w:val="19"/>
              </w:rPr>
              <w:t>Alifeyyaz</w:t>
            </w:r>
            <w:proofErr w:type="spellEnd"/>
            <w:r w:rsidRPr="00613D14">
              <w:rPr>
                <w:color w:val="010000"/>
                <w:szCs w:val="19"/>
              </w:rPr>
              <w:t xml:space="preserve"> PAKSÜT</w:t>
            </w:r>
          </w:p>
        </w:tc>
        <w:tc>
          <w:tcPr>
            <w:tcW w:w="1667" w:type="pct"/>
          </w:tcPr>
          <w:p w:rsidR="00613D14" w:rsidRPr="00613D14" w:rsidRDefault="00613D14" w:rsidP="00C87B10">
            <w:pPr>
              <w:spacing w:before="240" w:after="240"/>
              <w:jc w:val="center"/>
              <w:rPr>
                <w:color w:val="010000"/>
                <w:szCs w:val="19"/>
              </w:rPr>
            </w:pPr>
            <w:r w:rsidRPr="00613D14">
              <w:rPr>
                <w:color w:val="010000"/>
                <w:szCs w:val="19"/>
              </w:rPr>
              <w:t>Üye</w:t>
            </w:r>
          </w:p>
          <w:p w:rsidR="00613D14" w:rsidRPr="00613D14" w:rsidRDefault="00613D14" w:rsidP="00C87B10">
            <w:pPr>
              <w:spacing w:before="240" w:after="240"/>
              <w:jc w:val="center"/>
              <w:rPr>
                <w:color w:val="010000"/>
                <w:szCs w:val="19"/>
              </w:rPr>
            </w:pPr>
            <w:r w:rsidRPr="00613D14">
              <w:rPr>
                <w:color w:val="010000"/>
                <w:szCs w:val="19"/>
              </w:rPr>
              <w:t>Zehra Ayla PERKTAŞ</w:t>
            </w:r>
          </w:p>
        </w:tc>
        <w:tc>
          <w:tcPr>
            <w:tcW w:w="1666" w:type="pct"/>
          </w:tcPr>
          <w:p w:rsidR="00613D14" w:rsidRPr="00613D14" w:rsidRDefault="00613D14" w:rsidP="00C87B10">
            <w:pPr>
              <w:spacing w:before="240" w:after="240"/>
              <w:jc w:val="center"/>
              <w:rPr>
                <w:color w:val="010000"/>
                <w:szCs w:val="19"/>
              </w:rPr>
            </w:pPr>
            <w:r w:rsidRPr="00613D14">
              <w:rPr>
                <w:color w:val="010000"/>
                <w:szCs w:val="19"/>
              </w:rPr>
              <w:t>Üye</w:t>
            </w:r>
          </w:p>
          <w:p w:rsidR="00613D14" w:rsidRPr="00613D14" w:rsidRDefault="00613D14" w:rsidP="00C87B10">
            <w:pPr>
              <w:spacing w:before="240" w:after="240"/>
              <w:jc w:val="center"/>
              <w:rPr>
                <w:color w:val="010000"/>
                <w:szCs w:val="19"/>
              </w:rPr>
            </w:pPr>
            <w:r w:rsidRPr="00613D14">
              <w:rPr>
                <w:color w:val="010000"/>
                <w:szCs w:val="19"/>
              </w:rPr>
              <w:t>Recep KÖMÜRCÜ</w:t>
            </w:r>
          </w:p>
        </w:tc>
      </w:tr>
      <w:tr w:rsidR="00613D14" w:rsidRPr="00613D14" w:rsidTr="00C87B10">
        <w:trPr>
          <w:jc w:val="center"/>
        </w:trPr>
        <w:tc>
          <w:tcPr>
            <w:tcW w:w="1667" w:type="pct"/>
          </w:tcPr>
          <w:p w:rsidR="00613D14" w:rsidRPr="00613D14" w:rsidRDefault="00613D14" w:rsidP="00C87B10">
            <w:pPr>
              <w:spacing w:before="240" w:after="240"/>
              <w:jc w:val="center"/>
              <w:rPr>
                <w:color w:val="010000"/>
                <w:szCs w:val="19"/>
              </w:rPr>
            </w:pPr>
            <w:r w:rsidRPr="00613D14">
              <w:rPr>
                <w:color w:val="010000"/>
                <w:szCs w:val="19"/>
              </w:rPr>
              <w:t>Üye</w:t>
            </w:r>
          </w:p>
          <w:p w:rsidR="00613D14" w:rsidRPr="00613D14" w:rsidRDefault="00613D14" w:rsidP="00C87B10">
            <w:pPr>
              <w:spacing w:before="240" w:after="240"/>
              <w:jc w:val="center"/>
              <w:rPr>
                <w:color w:val="010000"/>
                <w:szCs w:val="19"/>
              </w:rPr>
            </w:pPr>
            <w:r w:rsidRPr="00613D14">
              <w:rPr>
                <w:color w:val="010000"/>
                <w:szCs w:val="19"/>
              </w:rPr>
              <w:t>Burhan ÜSTÜN</w:t>
            </w:r>
          </w:p>
        </w:tc>
        <w:tc>
          <w:tcPr>
            <w:tcW w:w="1667" w:type="pct"/>
          </w:tcPr>
          <w:p w:rsidR="00613D14" w:rsidRPr="00613D14" w:rsidRDefault="00613D14" w:rsidP="00C87B10">
            <w:pPr>
              <w:spacing w:before="240" w:after="240"/>
              <w:jc w:val="center"/>
              <w:rPr>
                <w:color w:val="010000"/>
                <w:szCs w:val="19"/>
              </w:rPr>
            </w:pPr>
            <w:r w:rsidRPr="00613D14">
              <w:rPr>
                <w:color w:val="010000"/>
                <w:szCs w:val="19"/>
              </w:rPr>
              <w:t>Üye</w:t>
            </w:r>
          </w:p>
          <w:p w:rsidR="00613D14" w:rsidRPr="00613D14" w:rsidRDefault="00613D14" w:rsidP="00C87B10">
            <w:pPr>
              <w:spacing w:before="240" w:after="240"/>
              <w:jc w:val="center"/>
              <w:rPr>
                <w:color w:val="010000"/>
                <w:szCs w:val="19"/>
              </w:rPr>
            </w:pPr>
            <w:r w:rsidRPr="00613D14">
              <w:rPr>
                <w:color w:val="010000"/>
                <w:szCs w:val="19"/>
              </w:rPr>
              <w:t>Engin YILDIRIM</w:t>
            </w:r>
          </w:p>
        </w:tc>
        <w:tc>
          <w:tcPr>
            <w:tcW w:w="1666" w:type="pct"/>
          </w:tcPr>
          <w:p w:rsidR="00613D14" w:rsidRPr="00613D14" w:rsidRDefault="00613D14" w:rsidP="00C87B10">
            <w:pPr>
              <w:spacing w:before="240" w:after="240"/>
              <w:jc w:val="center"/>
              <w:rPr>
                <w:color w:val="010000"/>
                <w:szCs w:val="19"/>
              </w:rPr>
            </w:pPr>
            <w:r w:rsidRPr="00613D14">
              <w:rPr>
                <w:color w:val="010000"/>
                <w:szCs w:val="19"/>
              </w:rPr>
              <w:t>Üye</w:t>
            </w:r>
          </w:p>
          <w:p w:rsidR="00613D14" w:rsidRPr="00613D14" w:rsidRDefault="00613D14" w:rsidP="00C87B10">
            <w:pPr>
              <w:spacing w:before="240" w:after="240"/>
              <w:jc w:val="center"/>
              <w:rPr>
                <w:color w:val="010000"/>
                <w:szCs w:val="19"/>
              </w:rPr>
            </w:pPr>
            <w:r w:rsidRPr="00613D14">
              <w:rPr>
                <w:color w:val="010000"/>
                <w:szCs w:val="19"/>
              </w:rPr>
              <w:t>Nuri NECİPOĞLU</w:t>
            </w:r>
          </w:p>
        </w:tc>
      </w:tr>
      <w:tr w:rsidR="00613D14" w:rsidRPr="00613D14" w:rsidTr="00C87B10">
        <w:trPr>
          <w:jc w:val="center"/>
        </w:trPr>
        <w:tc>
          <w:tcPr>
            <w:tcW w:w="1667" w:type="pct"/>
          </w:tcPr>
          <w:p w:rsidR="00613D14" w:rsidRPr="00613D14" w:rsidRDefault="00613D14" w:rsidP="00C87B10">
            <w:pPr>
              <w:spacing w:before="240" w:after="240"/>
              <w:jc w:val="center"/>
              <w:rPr>
                <w:color w:val="010000"/>
                <w:szCs w:val="19"/>
              </w:rPr>
            </w:pPr>
            <w:r w:rsidRPr="00613D14">
              <w:rPr>
                <w:color w:val="010000"/>
                <w:szCs w:val="19"/>
              </w:rPr>
              <w:t>Üye</w:t>
            </w:r>
          </w:p>
          <w:p w:rsidR="00613D14" w:rsidRPr="00613D14" w:rsidRDefault="00613D14" w:rsidP="00C87B10">
            <w:pPr>
              <w:spacing w:before="240" w:after="240"/>
              <w:jc w:val="center"/>
              <w:rPr>
                <w:color w:val="010000"/>
                <w:szCs w:val="19"/>
              </w:rPr>
            </w:pPr>
            <w:proofErr w:type="spellStart"/>
            <w:r w:rsidRPr="00613D14">
              <w:rPr>
                <w:color w:val="010000"/>
                <w:szCs w:val="19"/>
              </w:rPr>
              <w:t>Hicabi</w:t>
            </w:r>
            <w:proofErr w:type="spellEnd"/>
            <w:r w:rsidRPr="00613D14">
              <w:rPr>
                <w:color w:val="010000"/>
                <w:szCs w:val="19"/>
              </w:rPr>
              <w:t xml:space="preserve"> DURSUN</w:t>
            </w:r>
          </w:p>
        </w:tc>
        <w:tc>
          <w:tcPr>
            <w:tcW w:w="1667" w:type="pct"/>
          </w:tcPr>
          <w:p w:rsidR="00613D14" w:rsidRPr="00613D14" w:rsidRDefault="00613D14" w:rsidP="00C87B10">
            <w:pPr>
              <w:spacing w:before="240" w:after="240"/>
              <w:jc w:val="center"/>
              <w:rPr>
                <w:color w:val="010000"/>
                <w:szCs w:val="19"/>
              </w:rPr>
            </w:pPr>
            <w:r w:rsidRPr="00613D14">
              <w:rPr>
                <w:color w:val="010000"/>
                <w:szCs w:val="19"/>
              </w:rPr>
              <w:t>Üye</w:t>
            </w:r>
          </w:p>
          <w:p w:rsidR="00613D14" w:rsidRPr="00613D14" w:rsidRDefault="00613D14" w:rsidP="00C87B10">
            <w:pPr>
              <w:spacing w:before="240" w:after="240"/>
              <w:jc w:val="center"/>
              <w:rPr>
                <w:color w:val="010000"/>
                <w:szCs w:val="19"/>
              </w:rPr>
            </w:pPr>
            <w:r w:rsidRPr="00613D14">
              <w:rPr>
                <w:color w:val="010000"/>
                <w:szCs w:val="19"/>
              </w:rPr>
              <w:t>Celal Mümtaz AKINCI</w:t>
            </w:r>
          </w:p>
        </w:tc>
        <w:tc>
          <w:tcPr>
            <w:tcW w:w="1666" w:type="pct"/>
          </w:tcPr>
          <w:p w:rsidR="00613D14" w:rsidRPr="00613D14" w:rsidRDefault="00613D14" w:rsidP="00C87B10">
            <w:pPr>
              <w:spacing w:before="240" w:after="240"/>
              <w:jc w:val="center"/>
              <w:rPr>
                <w:color w:val="010000"/>
                <w:szCs w:val="19"/>
              </w:rPr>
            </w:pPr>
            <w:r w:rsidRPr="00613D14">
              <w:rPr>
                <w:color w:val="010000"/>
                <w:szCs w:val="19"/>
              </w:rPr>
              <w:t>Üye</w:t>
            </w:r>
          </w:p>
          <w:p w:rsidR="00613D14" w:rsidRPr="00613D14" w:rsidRDefault="00613D14" w:rsidP="00C87B10">
            <w:pPr>
              <w:spacing w:before="240" w:after="240"/>
              <w:jc w:val="center"/>
              <w:rPr>
                <w:color w:val="010000"/>
                <w:szCs w:val="19"/>
              </w:rPr>
            </w:pPr>
            <w:r w:rsidRPr="00613D14">
              <w:rPr>
                <w:color w:val="010000"/>
                <w:szCs w:val="19"/>
              </w:rPr>
              <w:t>Erdal TERCAN</w:t>
            </w:r>
          </w:p>
        </w:tc>
      </w:tr>
      <w:tr w:rsidR="00613D14" w:rsidRPr="00613D14" w:rsidTr="00C87B10">
        <w:trPr>
          <w:jc w:val="center"/>
        </w:trPr>
        <w:tc>
          <w:tcPr>
            <w:tcW w:w="1667" w:type="pct"/>
          </w:tcPr>
          <w:p w:rsidR="00613D14" w:rsidRPr="00613D14" w:rsidRDefault="00613D14" w:rsidP="00C87B10">
            <w:pPr>
              <w:spacing w:before="240" w:after="240"/>
              <w:jc w:val="center"/>
              <w:rPr>
                <w:color w:val="010000"/>
                <w:szCs w:val="19"/>
              </w:rPr>
            </w:pPr>
            <w:r w:rsidRPr="00613D14">
              <w:rPr>
                <w:color w:val="010000"/>
                <w:szCs w:val="19"/>
              </w:rPr>
              <w:lastRenderedPageBreak/>
              <w:t>Üye</w:t>
            </w:r>
          </w:p>
          <w:p w:rsidR="00613D14" w:rsidRPr="00613D14" w:rsidRDefault="00613D14" w:rsidP="00C87B10">
            <w:pPr>
              <w:spacing w:before="240" w:after="240"/>
              <w:jc w:val="center"/>
              <w:rPr>
                <w:color w:val="010000"/>
                <w:szCs w:val="19"/>
              </w:rPr>
            </w:pPr>
            <w:r w:rsidRPr="00613D14">
              <w:rPr>
                <w:color w:val="010000"/>
                <w:szCs w:val="19"/>
              </w:rPr>
              <w:t>Zühtü ARSLAN</w:t>
            </w:r>
          </w:p>
        </w:tc>
        <w:tc>
          <w:tcPr>
            <w:tcW w:w="1667" w:type="pct"/>
          </w:tcPr>
          <w:p w:rsidR="00613D14" w:rsidRPr="00613D14" w:rsidRDefault="00613D14" w:rsidP="00C87B10">
            <w:pPr>
              <w:spacing w:before="240" w:after="240"/>
              <w:jc w:val="center"/>
              <w:rPr>
                <w:color w:val="010000"/>
                <w:szCs w:val="19"/>
              </w:rPr>
            </w:pPr>
            <w:r w:rsidRPr="00613D14">
              <w:rPr>
                <w:color w:val="010000"/>
                <w:szCs w:val="19"/>
              </w:rPr>
              <w:t>Üye</w:t>
            </w:r>
          </w:p>
          <w:p w:rsidR="00613D14" w:rsidRPr="00613D14" w:rsidRDefault="00613D14" w:rsidP="00C87B10">
            <w:pPr>
              <w:spacing w:before="240" w:after="240"/>
              <w:jc w:val="center"/>
              <w:rPr>
                <w:color w:val="010000"/>
                <w:szCs w:val="19"/>
              </w:rPr>
            </w:pPr>
            <w:r w:rsidRPr="00613D14">
              <w:rPr>
                <w:color w:val="010000"/>
                <w:szCs w:val="19"/>
              </w:rPr>
              <w:t>M. Emin KUZ</w:t>
            </w:r>
          </w:p>
        </w:tc>
        <w:tc>
          <w:tcPr>
            <w:tcW w:w="1666" w:type="pct"/>
          </w:tcPr>
          <w:p w:rsidR="00613D14" w:rsidRPr="00613D14" w:rsidRDefault="00613D14" w:rsidP="00C87B10">
            <w:pPr>
              <w:spacing w:before="240" w:after="240"/>
              <w:jc w:val="center"/>
              <w:rPr>
                <w:color w:val="010000"/>
                <w:szCs w:val="19"/>
              </w:rPr>
            </w:pPr>
            <w:r w:rsidRPr="00613D14">
              <w:rPr>
                <w:color w:val="010000"/>
                <w:szCs w:val="19"/>
              </w:rPr>
              <w:t>Üye</w:t>
            </w:r>
          </w:p>
          <w:p w:rsidR="00613D14" w:rsidRPr="00613D14" w:rsidRDefault="00613D14" w:rsidP="00C87B10">
            <w:pPr>
              <w:spacing w:before="240" w:after="240"/>
              <w:jc w:val="center"/>
              <w:rPr>
                <w:color w:val="010000"/>
                <w:szCs w:val="19"/>
              </w:rPr>
            </w:pPr>
            <w:r w:rsidRPr="00613D14">
              <w:rPr>
                <w:color w:val="010000"/>
                <w:szCs w:val="19"/>
              </w:rPr>
              <w:t>Hasan Tahsin GÖKCAN</w:t>
            </w:r>
          </w:p>
        </w:tc>
      </w:tr>
    </w:tbl>
    <w:p w:rsidR="00613D14" w:rsidRPr="00613D14" w:rsidRDefault="00613D14" w:rsidP="00613D14">
      <w:pPr>
        <w:spacing w:after="200"/>
        <w:ind w:right="283" w:firstLine="709"/>
        <w:jc w:val="both"/>
        <w:rPr>
          <w:color w:val="010000"/>
        </w:rPr>
      </w:pPr>
    </w:p>
    <w:sectPr w:rsidR="00613D14" w:rsidRPr="00613D14" w:rsidSect="00613D14">
      <w:headerReference w:type="even" r:id="rId7"/>
      <w:headerReference w:type="default" r:id="rId8"/>
      <w:footerReference w:type="even" r:id="rId9"/>
      <w:footerReference w:type="default" r:id="rId10"/>
      <w:headerReference w:type="first" r:id="rId11"/>
      <w:pgSz w:w="11907" w:h="16840" w:code="9"/>
      <w:pgMar w:top="1417" w:right="992" w:bottom="1417" w:left="1134" w:header="709" w:footer="709"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50145" w:rsidRDefault="00650145" w:rsidP="00613D14">
      <w:r>
        <w:separator/>
      </w:r>
    </w:p>
  </w:endnote>
  <w:endnote w:type="continuationSeparator" w:id="0">
    <w:p w:rsidR="00650145" w:rsidRDefault="00650145" w:rsidP="00613D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New York">
    <w:altName w:val="Tahoma"/>
    <w:panose1 w:val="02040503060506020304"/>
    <w:charset w:val="00"/>
    <w:family w:val="roman"/>
    <w:pitch w:val="variable"/>
    <w:sig w:usb0="00000003" w:usb1="00000000" w:usb2="00000000" w:usb3="00000000" w:csb0="00000001" w:csb1="00000000"/>
  </w:font>
  <w:font w:name="Franklin Gothic Book">
    <w:panose1 w:val="020B0503020102020204"/>
    <w:charset w:val="A2"/>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3D14" w:rsidRDefault="00613D14" w:rsidP="00613D14">
    <w:pPr>
      <w:pStyle w:val="a"/>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613D14" w:rsidRDefault="00613D14" w:rsidP="00613D14">
    <w:pPr>
      <w:pStyle w:val="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3D14" w:rsidRPr="00613D14" w:rsidRDefault="00613D14" w:rsidP="00613D14">
    <w:pPr>
      <w:pStyle w:val="a"/>
      <w:framePr w:wrap="around" w:vAnchor="text" w:hAnchor="margin" w:xAlign="right" w:y="1"/>
      <w:rPr>
        <w:rStyle w:val="SayfaNumaras"/>
      </w:rPr>
    </w:pPr>
    <w:r w:rsidRPr="00613D14">
      <w:rPr>
        <w:rStyle w:val="SayfaNumaras"/>
      </w:rPr>
      <w:fldChar w:fldCharType="begin"/>
    </w:r>
    <w:r w:rsidRPr="00613D14">
      <w:rPr>
        <w:rStyle w:val="SayfaNumaras"/>
      </w:rPr>
      <w:instrText xml:space="preserve">PAGE  </w:instrText>
    </w:r>
    <w:r w:rsidRPr="00613D14">
      <w:rPr>
        <w:rStyle w:val="SayfaNumaras"/>
      </w:rPr>
      <w:fldChar w:fldCharType="separate"/>
    </w:r>
    <w:r w:rsidRPr="00613D14">
      <w:rPr>
        <w:rStyle w:val="SayfaNumaras"/>
        <w:noProof/>
      </w:rPr>
      <w:t>22</w:t>
    </w:r>
    <w:r w:rsidRPr="00613D14">
      <w:rPr>
        <w:rStyle w:val="SayfaNumaras"/>
      </w:rPr>
      <w:fldChar w:fldCharType="end"/>
    </w:r>
  </w:p>
  <w:p w:rsidR="00613D14" w:rsidRDefault="00613D14" w:rsidP="00613D14">
    <w:pPr>
      <w:pStyle w:val="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50145" w:rsidRDefault="00650145" w:rsidP="00613D14">
      <w:r>
        <w:separator/>
      </w:r>
    </w:p>
  </w:footnote>
  <w:footnote w:type="continuationSeparator" w:id="0">
    <w:p w:rsidR="00650145" w:rsidRDefault="00650145" w:rsidP="00613D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3D14" w:rsidRDefault="00613D14">
    <w:pPr>
      <w:pStyle w:val="a"/>
      <w:framePr w:wrap="around" w:vAnchor="text" w:hAnchor="margin" w:xAlign="center" w:y="1"/>
      <w:rPr>
        <w:rStyle w:val="SayfaNumaras"/>
      </w:rPr>
    </w:pPr>
    <w:r>
      <w:rPr>
        <w:rStyle w:val="SayfaNumaras"/>
      </w:rPr>
      <w:fldChar w:fldCharType="begin"/>
    </w:r>
    <w:r>
      <w:rPr>
        <w:rStyle w:val="SayfaNumaras"/>
      </w:rPr>
      <w:instrText xml:space="preserve">PAGE  </w:instrText>
    </w:r>
    <w:r>
      <w:rPr>
        <w:rStyle w:val="SayfaNumaras"/>
      </w:rPr>
      <w:fldChar w:fldCharType="end"/>
    </w:r>
  </w:p>
  <w:p w:rsidR="00613D14" w:rsidRDefault="00613D14">
    <w:pPr>
      <w:pStyle w:val="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3D14" w:rsidRPr="00613D14" w:rsidRDefault="00613D14" w:rsidP="00613D14">
    <w:pPr>
      <w:pStyle w:val="stBilgi"/>
      <w:rPr>
        <w:b/>
      </w:rPr>
    </w:pPr>
    <w:r w:rsidRPr="00613D14">
      <w:rPr>
        <w:b/>
      </w:rPr>
      <w:t>Esas Sayısı:2010/34 (Siyasi Parti Mali Denetimi)</w:t>
    </w:r>
  </w:p>
  <w:p w:rsidR="00613D14" w:rsidRDefault="00613D14" w:rsidP="00613D14">
    <w:pPr>
      <w:pStyle w:val="stBilgi"/>
      <w:rPr>
        <w:b/>
      </w:rPr>
    </w:pPr>
    <w:r>
      <w:rPr>
        <w:b/>
      </w:rPr>
      <w:t>Karar Sayısı:2014/46</w:t>
    </w:r>
  </w:p>
  <w:p w:rsidR="00613D14" w:rsidRPr="00613D14" w:rsidRDefault="00613D14" w:rsidP="00613D14">
    <w:pPr>
      <w:pStyle w:val="stBilgi"/>
      <w:rPr>
        <w: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3D14" w:rsidRDefault="00613D14">
    <w:pPr>
      <w:tabs>
        <w:tab w:val="left" w:pos="1134"/>
      </w:tabs>
      <w:ind w:left="4956" w:firstLine="708"/>
      <w:rPr>
        <w:b/>
      </w:rPr>
    </w:pPr>
    <w:r>
      <w:rPr>
        <w:b/>
      </w:rPr>
      <w:t xml:space="preserve">         </w:t>
    </w:r>
  </w:p>
  <w:p w:rsidR="00613D14" w:rsidRDefault="00613D14">
    <w:pPr>
      <w:pStyle w:val="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392AA2"/>
    <w:multiLevelType w:val="hybridMultilevel"/>
    <w:tmpl w:val="5F68734C"/>
    <w:lvl w:ilvl="0" w:tplc="52BE96C4">
      <w:start w:val="4"/>
      <w:numFmt w:val="upperLetter"/>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 w15:restartNumberingAfterBreak="0">
    <w:nsid w:val="05BF22B2"/>
    <w:multiLevelType w:val="singleLevel"/>
    <w:tmpl w:val="943418F8"/>
    <w:lvl w:ilvl="0">
      <w:start w:val="1"/>
      <w:numFmt w:val="upperLetter"/>
      <w:lvlText w:val="%1- "/>
      <w:legacy w:legacy="1" w:legacySpace="0" w:legacyIndent="283"/>
      <w:lvlJc w:val="left"/>
      <w:pPr>
        <w:ind w:left="1423" w:hanging="283"/>
      </w:pPr>
      <w:rPr>
        <w:rFonts w:ascii="Times New Roman" w:hAnsi="Times New Roman" w:cs="Times New Roman" w:hint="default"/>
        <w:b/>
        <w:i w:val="0"/>
        <w:sz w:val="26"/>
      </w:rPr>
    </w:lvl>
  </w:abstractNum>
  <w:abstractNum w:abstractNumId="2" w15:restartNumberingAfterBreak="0">
    <w:nsid w:val="175D089B"/>
    <w:multiLevelType w:val="singleLevel"/>
    <w:tmpl w:val="C1DA6248"/>
    <w:lvl w:ilvl="0">
      <w:start w:val="3"/>
      <w:numFmt w:val="upperLetter"/>
      <w:lvlText w:val="%1- "/>
      <w:legacy w:legacy="1" w:legacySpace="0" w:legacyIndent="283"/>
      <w:lvlJc w:val="left"/>
      <w:pPr>
        <w:ind w:left="283" w:hanging="283"/>
      </w:pPr>
      <w:rPr>
        <w:rFonts w:ascii="Times New Roman" w:hAnsi="Times New Roman" w:cs="Times New Roman" w:hint="default"/>
        <w:b/>
        <w:i w:val="0"/>
        <w:sz w:val="26"/>
      </w:rPr>
    </w:lvl>
  </w:abstractNum>
  <w:abstractNum w:abstractNumId="3" w15:restartNumberingAfterBreak="0">
    <w:nsid w:val="18E23BCA"/>
    <w:multiLevelType w:val="hybridMultilevel"/>
    <w:tmpl w:val="EB0A950A"/>
    <w:lvl w:ilvl="0" w:tplc="3FA63B1C">
      <w:start w:val="2"/>
      <w:numFmt w:val="upperLetter"/>
      <w:lvlText w:val="%1-"/>
      <w:lvlJc w:val="left"/>
      <w:pPr>
        <w:tabs>
          <w:tab w:val="num" w:pos="1069"/>
        </w:tabs>
        <w:ind w:left="1069" w:hanging="360"/>
      </w:pPr>
      <w:rPr>
        <w:rFonts w:hint="default"/>
      </w:rPr>
    </w:lvl>
    <w:lvl w:ilvl="1" w:tplc="041F0019" w:tentative="1">
      <w:start w:val="1"/>
      <w:numFmt w:val="lowerLetter"/>
      <w:lvlText w:val="%2."/>
      <w:lvlJc w:val="left"/>
      <w:pPr>
        <w:tabs>
          <w:tab w:val="num" w:pos="1789"/>
        </w:tabs>
        <w:ind w:left="1789" w:hanging="360"/>
      </w:pPr>
    </w:lvl>
    <w:lvl w:ilvl="2" w:tplc="041F001B" w:tentative="1">
      <w:start w:val="1"/>
      <w:numFmt w:val="lowerRoman"/>
      <w:lvlText w:val="%3."/>
      <w:lvlJc w:val="right"/>
      <w:pPr>
        <w:tabs>
          <w:tab w:val="num" w:pos="2509"/>
        </w:tabs>
        <w:ind w:left="2509" w:hanging="180"/>
      </w:pPr>
    </w:lvl>
    <w:lvl w:ilvl="3" w:tplc="041F000F" w:tentative="1">
      <w:start w:val="1"/>
      <w:numFmt w:val="decimal"/>
      <w:lvlText w:val="%4."/>
      <w:lvlJc w:val="left"/>
      <w:pPr>
        <w:tabs>
          <w:tab w:val="num" w:pos="3229"/>
        </w:tabs>
        <w:ind w:left="3229" w:hanging="360"/>
      </w:pPr>
    </w:lvl>
    <w:lvl w:ilvl="4" w:tplc="041F0019" w:tentative="1">
      <w:start w:val="1"/>
      <w:numFmt w:val="lowerLetter"/>
      <w:lvlText w:val="%5."/>
      <w:lvlJc w:val="left"/>
      <w:pPr>
        <w:tabs>
          <w:tab w:val="num" w:pos="3949"/>
        </w:tabs>
        <w:ind w:left="3949" w:hanging="360"/>
      </w:pPr>
    </w:lvl>
    <w:lvl w:ilvl="5" w:tplc="041F001B" w:tentative="1">
      <w:start w:val="1"/>
      <w:numFmt w:val="lowerRoman"/>
      <w:lvlText w:val="%6."/>
      <w:lvlJc w:val="right"/>
      <w:pPr>
        <w:tabs>
          <w:tab w:val="num" w:pos="4669"/>
        </w:tabs>
        <w:ind w:left="4669" w:hanging="180"/>
      </w:pPr>
    </w:lvl>
    <w:lvl w:ilvl="6" w:tplc="041F000F" w:tentative="1">
      <w:start w:val="1"/>
      <w:numFmt w:val="decimal"/>
      <w:lvlText w:val="%7."/>
      <w:lvlJc w:val="left"/>
      <w:pPr>
        <w:tabs>
          <w:tab w:val="num" w:pos="5389"/>
        </w:tabs>
        <w:ind w:left="5389" w:hanging="360"/>
      </w:pPr>
    </w:lvl>
    <w:lvl w:ilvl="7" w:tplc="041F0019" w:tentative="1">
      <w:start w:val="1"/>
      <w:numFmt w:val="lowerLetter"/>
      <w:lvlText w:val="%8."/>
      <w:lvlJc w:val="left"/>
      <w:pPr>
        <w:tabs>
          <w:tab w:val="num" w:pos="6109"/>
        </w:tabs>
        <w:ind w:left="6109" w:hanging="360"/>
      </w:pPr>
    </w:lvl>
    <w:lvl w:ilvl="8" w:tplc="041F001B" w:tentative="1">
      <w:start w:val="1"/>
      <w:numFmt w:val="lowerRoman"/>
      <w:lvlText w:val="%9."/>
      <w:lvlJc w:val="right"/>
      <w:pPr>
        <w:tabs>
          <w:tab w:val="num" w:pos="6829"/>
        </w:tabs>
        <w:ind w:left="6829" w:hanging="180"/>
      </w:pPr>
    </w:lvl>
  </w:abstractNum>
  <w:abstractNum w:abstractNumId="4" w15:restartNumberingAfterBreak="0">
    <w:nsid w:val="21EF1314"/>
    <w:multiLevelType w:val="singleLevel"/>
    <w:tmpl w:val="234095AA"/>
    <w:lvl w:ilvl="0">
      <w:start w:val="4"/>
      <w:numFmt w:val="upperRoman"/>
      <w:lvlText w:val="%1- "/>
      <w:legacy w:legacy="1" w:legacySpace="0" w:legacyIndent="283"/>
      <w:lvlJc w:val="left"/>
      <w:pPr>
        <w:ind w:left="1423" w:hanging="283"/>
      </w:pPr>
      <w:rPr>
        <w:rFonts w:ascii="Times New Roman" w:hAnsi="Times New Roman" w:cs="Times New Roman" w:hint="default"/>
        <w:b/>
        <w:i w:val="0"/>
        <w:sz w:val="26"/>
      </w:rPr>
    </w:lvl>
  </w:abstractNum>
  <w:abstractNum w:abstractNumId="5" w15:restartNumberingAfterBreak="0">
    <w:nsid w:val="25584A88"/>
    <w:multiLevelType w:val="singleLevel"/>
    <w:tmpl w:val="EB1A0A7A"/>
    <w:lvl w:ilvl="0">
      <w:start w:val="2"/>
      <w:numFmt w:val="decimal"/>
      <w:lvlText w:val="%1- "/>
      <w:legacy w:legacy="1" w:legacySpace="0" w:legacyIndent="283"/>
      <w:lvlJc w:val="left"/>
      <w:pPr>
        <w:ind w:left="1423" w:hanging="283"/>
      </w:pPr>
      <w:rPr>
        <w:rFonts w:ascii="Times New Roman" w:hAnsi="Times New Roman" w:cs="Times New Roman" w:hint="default"/>
        <w:b/>
        <w:i w:val="0"/>
        <w:sz w:val="26"/>
      </w:rPr>
    </w:lvl>
  </w:abstractNum>
  <w:abstractNum w:abstractNumId="6" w15:restartNumberingAfterBreak="0">
    <w:nsid w:val="2C323977"/>
    <w:multiLevelType w:val="hybridMultilevel"/>
    <w:tmpl w:val="8F52D158"/>
    <w:lvl w:ilvl="0" w:tplc="0D2EED98">
      <w:start w:val="2"/>
      <w:numFmt w:val="upperLetter"/>
      <w:lvlText w:val="%1-"/>
      <w:lvlJc w:val="left"/>
      <w:pPr>
        <w:tabs>
          <w:tab w:val="num" w:pos="1495"/>
        </w:tabs>
        <w:ind w:left="1495" w:hanging="360"/>
      </w:pPr>
      <w:rPr>
        <w:rFonts w:hint="default"/>
      </w:rPr>
    </w:lvl>
    <w:lvl w:ilvl="1" w:tplc="041F0019" w:tentative="1">
      <w:start w:val="1"/>
      <w:numFmt w:val="lowerLetter"/>
      <w:lvlText w:val="%2."/>
      <w:lvlJc w:val="left"/>
      <w:pPr>
        <w:tabs>
          <w:tab w:val="num" w:pos="2215"/>
        </w:tabs>
        <w:ind w:left="2215" w:hanging="360"/>
      </w:pPr>
    </w:lvl>
    <w:lvl w:ilvl="2" w:tplc="041F001B" w:tentative="1">
      <w:start w:val="1"/>
      <w:numFmt w:val="lowerRoman"/>
      <w:lvlText w:val="%3."/>
      <w:lvlJc w:val="right"/>
      <w:pPr>
        <w:tabs>
          <w:tab w:val="num" w:pos="2935"/>
        </w:tabs>
        <w:ind w:left="2935" w:hanging="180"/>
      </w:pPr>
    </w:lvl>
    <w:lvl w:ilvl="3" w:tplc="041F000F" w:tentative="1">
      <w:start w:val="1"/>
      <w:numFmt w:val="decimal"/>
      <w:lvlText w:val="%4."/>
      <w:lvlJc w:val="left"/>
      <w:pPr>
        <w:tabs>
          <w:tab w:val="num" w:pos="3655"/>
        </w:tabs>
        <w:ind w:left="3655" w:hanging="360"/>
      </w:pPr>
    </w:lvl>
    <w:lvl w:ilvl="4" w:tplc="041F0019" w:tentative="1">
      <w:start w:val="1"/>
      <w:numFmt w:val="lowerLetter"/>
      <w:lvlText w:val="%5."/>
      <w:lvlJc w:val="left"/>
      <w:pPr>
        <w:tabs>
          <w:tab w:val="num" w:pos="4375"/>
        </w:tabs>
        <w:ind w:left="4375" w:hanging="360"/>
      </w:pPr>
    </w:lvl>
    <w:lvl w:ilvl="5" w:tplc="041F001B" w:tentative="1">
      <w:start w:val="1"/>
      <w:numFmt w:val="lowerRoman"/>
      <w:lvlText w:val="%6."/>
      <w:lvlJc w:val="right"/>
      <w:pPr>
        <w:tabs>
          <w:tab w:val="num" w:pos="5095"/>
        </w:tabs>
        <w:ind w:left="5095" w:hanging="180"/>
      </w:pPr>
    </w:lvl>
    <w:lvl w:ilvl="6" w:tplc="041F000F" w:tentative="1">
      <w:start w:val="1"/>
      <w:numFmt w:val="decimal"/>
      <w:lvlText w:val="%7."/>
      <w:lvlJc w:val="left"/>
      <w:pPr>
        <w:tabs>
          <w:tab w:val="num" w:pos="5815"/>
        </w:tabs>
        <w:ind w:left="5815" w:hanging="360"/>
      </w:pPr>
    </w:lvl>
    <w:lvl w:ilvl="7" w:tplc="041F0019" w:tentative="1">
      <w:start w:val="1"/>
      <w:numFmt w:val="lowerLetter"/>
      <w:lvlText w:val="%8."/>
      <w:lvlJc w:val="left"/>
      <w:pPr>
        <w:tabs>
          <w:tab w:val="num" w:pos="6535"/>
        </w:tabs>
        <w:ind w:left="6535" w:hanging="360"/>
      </w:pPr>
    </w:lvl>
    <w:lvl w:ilvl="8" w:tplc="041F001B" w:tentative="1">
      <w:start w:val="1"/>
      <w:numFmt w:val="lowerRoman"/>
      <w:lvlText w:val="%9."/>
      <w:lvlJc w:val="right"/>
      <w:pPr>
        <w:tabs>
          <w:tab w:val="num" w:pos="7255"/>
        </w:tabs>
        <w:ind w:left="7255" w:hanging="180"/>
      </w:pPr>
    </w:lvl>
  </w:abstractNum>
  <w:abstractNum w:abstractNumId="7" w15:restartNumberingAfterBreak="0">
    <w:nsid w:val="2E8A336F"/>
    <w:multiLevelType w:val="singleLevel"/>
    <w:tmpl w:val="C1DA6248"/>
    <w:lvl w:ilvl="0">
      <w:start w:val="3"/>
      <w:numFmt w:val="upperLetter"/>
      <w:lvlText w:val="%1- "/>
      <w:legacy w:legacy="1" w:legacySpace="0" w:legacyIndent="283"/>
      <w:lvlJc w:val="left"/>
      <w:pPr>
        <w:ind w:left="1423" w:hanging="283"/>
      </w:pPr>
      <w:rPr>
        <w:rFonts w:ascii="Times New Roman" w:hAnsi="Times New Roman" w:cs="Times New Roman" w:hint="default"/>
        <w:b/>
        <w:i w:val="0"/>
        <w:sz w:val="26"/>
      </w:rPr>
    </w:lvl>
  </w:abstractNum>
  <w:abstractNum w:abstractNumId="8" w15:restartNumberingAfterBreak="0">
    <w:nsid w:val="32CE338F"/>
    <w:multiLevelType w:val="hybridMultilevel"/>
    <w:tmpl w:val="516060CC"/>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15:restartNumberingAfterBreak="0">
    <w:nsid w:val="36BE4A97"/>
    <w:multiLevelType w:val="singleLevel"/>
    <w:tmpl w:val="90DE28F2"/>
    <w:lvl w:ilvl="0">
      <w:start w:val="1"/>
      <w:numFmt w:val="decimal"/>
      <w:lvlText w:val="%1- "/>
      <w:legacy w:legacy="1" w:legacySpace="0" w:legacyIndent="283"/>
      <w:lvlJc w:val="left"/>
      <w:pPr>
        <w:ind w:left="658" w:hanging="283"/>
      </w:pPr>
      <w:rPr>
        <w:rFonts w:ascii="Times New Roman" w:hAnsi="Times New Roman" w:cs="Times New Roman" w:hint="default"/>
        <w:b/>
        <w:i w:val="0"/>
        <w:sz w:val="26"/>
      </w:rPr>
    </w:lvl>
  </w:abstractNum>
  <w:abstractNum w:abstractNumId="10" w15:restartNumberingAfterBreak="0">
    <w:nsid w:val="380F59D3"/>
    <w:multiLevelType w:val="singleLevel"/>
    <w:tmpl w:val="555C378A"/>
    <w:lvl w:ilvl="0">
      <w:start w:val="1"/>
      <w:numFmt w:val="decimal"/>
      <w:lvlText w:val="%1- "/>
      <w:legacy w:legacy="1" w:legacySpace="0" w:legacyIndent="283"/>
      <w:lvlJc w:val="left"/>
      <w:pPr>
        <w:ind w:left="1423" w:hanging="283"/>
      </w:pPr>
      <w:rPr>
        <w:rFonts w:ascii="Times New Roman" w:hAnsi="Times New Roman" w:cs="Times New Roman" w:hint="default"/>
        <w:b w:val="0"/>
        <w:i w:val="0"/>
        <w:sz w:val="26"/>
      </w:rPr>
    </w:lvl>
  </w:abstractNum>
  <w:abstractNum w:abstractNumId="11" w15:restartNumberingAfterBreak="0">
    <w:nsid w:val="398A2210"/>
    <w:multiLevelType w:val="singleLevel"/>
    <w:tmpl w:val="0666D5E4"/>
    <w:lvl w:ilvl="0">
      <w:start w:val="2003"/>
      <w:numFmt w:val="decimal"/>
      <w:lvlText w:val="20.07.%1 "/>
      <w:legacy w:legacy="1" w:legacySpace="0" w:legacyIndent="283"/>
      <w:lvlJc w:val="left"/>
      <w:pPr>
        <w:ind w:left="283" w:hanging="283"/>
      </w:pPr>
      <w:rPr>
        <w:rFonts w:ascii="Times New Roman" w:hAnsi="Times New Roman" w:cs="Times New Roman" w:hint="default"/>
        <w:b w:val="0"/>
        <w:i w:val="0"/>
        <w:sz w:val="26"/>
        <w:u w:val="none"/>
      </w:rPr>
    </w:lvl>
  </w:abstractNum>
  <w:abstractNum w:abstractNumId="12" w15:restartNumberingAfterBreak="0">
    <w:nsid w:val="43780625"/>
    <w:multiLevelType w:val="hybridMultilevel"/>
    <w:tmpl w:val="DDE06368"/>
    <w:lvl w:ilvl="0" w:tplc="E0EC6FEA">
      <w:start w:val="4"/>
      <w:numFmt w:val="upperLetter"/>
      <w:lvlText w:val="%1-"/>
      <w:lvlJc w:val="left"/>
      <w:pPr>
        <w:tabs>
          <w:tab w:val="num" w:pos="1069"/>
        </w:tabs>
        <w:ind w:left="1069" w:hanging="360"/>
      </w:pPr>
      <w:rPr>
        <w:rFonts w:hint="default"/>
      </w:rPr>
    </w:lvl>
    <w:lvl w:ilvl="1" w:tplc="041F0019" w:tentative="1">
      <w:start w:val="1"/>
      <w:numFmt w:val="lowerLetter"/>
      <w:lvlText w:val="%2."/>
      <w:lvlJc w:val="left"/>
      <w:pPr>
        <w:tabs>
          <w:tab w:val="num" w:pos="1789"/>
        </w:tabs>
        <w:ind w:left="1789" w:hanging="360"/>
      </w:pPr>
    </w:lvl>
    <w:lvl w:ilvl="2" w:tplc="041F001B" w:tentative="1">
      <w:start w:val="1"/>
      <w:numFmt w:val="lowerRoman"/>
      <w:lvlText w:val="%3."/>
      <w:lvlJc w:val="right"/>
      <w:pPr>
        <w:tabs>
          <w:tab w:val="num" w:pos="2509"/>
        </w:tabs>
        <w:ind w:left="2509" w:hanging="180"/>
      </w:pPr>
    </w:lvl>
    <w:lvl w:ilvl="3" w:tplc="041F000F" w:tentative="1">
      <w:start w:val="1"/>
      <w:numFmt w:val="decimal"/>
      <w:lvlText w:val="%4."/>
      <w:lvlJc w:val="left"/>
      <w:pPr>
        <w:tabs>
          <w:tab w:val="num" w:pos="3229"/>
        </w:tabs>
        <w:ind w:left="3229" w:hanging="360"/>
      </w:pPr>
    </w:lvl>
    <w:lvl w:ilvl="4" w:tplc="041F0019" w:tentative="1">
      <w:start w:val="1"/>
      <w:numFmt w:val="lowerLetter"/>
      <w:lvlText w:val="%5."/>
      <w:lvlJc w:val="left"/>
      <w:pPr>
        <w:tabs>
          <w:tab w:val="num" w:pos="3949"/>
        </w:tabs>
        <w:ind w:left="3949" w:hanging="360"/>
      </w:pPr>
    </w:lvl>
    <w:lvl w:ilvl="5" w:tplc="041F001B" w:tentative="1">
      <w:start w:val="1"/>
      <w:numFmt w:val="lowerRoman"/>
      <w:lvlText w:val="%6."/>
      <w:lvlJc w:val="right"/>
      <w:pPr>
        <w:tabs>
          <w:tab w:val="num" w:pos="4669"/>
        </w:tabs>
        <w:ind w:left="4669" w:hanging="180"/>
      </w:pPr>
    </w:lvl>
    <w:lvl w:ilvl="6" w:tplc="041F000F" w:tentative="1">
      <w:start w:val="1"/>
      <w:numFmt w:val="decimal"/>
      <w:lvlText w:val="%7."/>
      <w:lvlJc w:val="left"/>
      <w:pPr>
        <w:tabs>
          <w:tab w:val="num" w:pos="5389"/>
        </w:tabs>
        <w:ind w:left="5389" w:hanging="360"/>
      </w:pPr>
    </w:lvl>
    <w:lvl w:ilvl="7" w:tplc="041F0019" w:tentative="1">
      <w:start w:val="1"/>
      <w:numFmt w:val="lowerLetter"/>
      <w:lvlText w:val="%8."/>
      <w:lvlJc w:val="left"/>
      <w:pPr>
        <w:tabs>
          <w:tab w:val="num" w:pos="6109"/>
        </w:tabs>
        <w:ind w:left="6109" w:hanging="360"/>
      </w:pPr>
    </w:lvl>
    <w:lvl w:ilvl="8" w:tplc="041F001B" w:tentative="1">
      <w:start w:val="1"/>
      <w:numFmt w:val="lowerRoman"/>
      <w:lvlText w:val="%9."/>
      <w:lvlJc w:val="right"/>
      <w:pPr>
        <w:tabs>
          <w:tab w:val="num" w:pos="6829"/>
        </w:tabs>
        <w:ind w:left="6829" w:hanging="180"/>
      </w:pPr>
    </w:lvl>
  </w:abstractNum>
  <w:abstractNum w:abstractNumId="13" w15:restartNumberingAfterBreak="0">
    <w:nsid w:val="44914352"/>
    <w:multiLevelType w:val="hybridMultilevel"/>
    <w:tmpl w:val="096A808A"/>
    <w:lvl w:ilvl="0" w:tplc="9460957A">
      <w:start w:val="3"/>
      <w:numFmt w:val="upperLetter"/>
      <w:lvlText w:val="%1-"/>
      <w:lvlJc w:val="left"/>
      <w:pPr>
        <w:tabs>
          <w:tab w:val="num" w:pos="1069"/>
        </w:tabs>
        <w:ind w:left="1069" w:hanging="360"/>
      </w:pPr>
      <w:rPr>
        <w:rFonts w:hint="default"/>
      </w:rPr>
    </w:lvl>
    <w:lvl w:ilvl="1" w:tplc="041F0019" w:tentative="1">
      <w:start w:val="1"/>
      <w:numFmt w:val="lowerLetter"/>
      <w:lvlText w:val="%2."/>
      <w:lvlJc w:val="left"/>
      <w:pPr>
        <w:tabs>
          <w:tab w:val="num" w:pos="1789"/>
        </w:tabs>
        <w:ind w:left="1789" w:hanging="360"/>
      </w:pPr>
    </w:lvl>
    <w:lvl w:ilvl="2" w:tplc="041F001B" w:tentative="1">
      <w:start w:val="1"/>
      <w:numFmt w:val="lowerRoman"/>
      <w:lvlText w:val="%3."/>
      <w:lvlJc w:val="right"/>
      <w:pPr>
        <w:tabs>
          <w:tab w:val="num" w:pos="2509"/>
        </w:tabs>
        <w:ind w:left="2509" w:hanging="180"/>
      </w:pPr>
    </w:lvl>
    <w:lvl w:ilvl="3" w:tplc="041F000F" w:tentative="1">
      <w:start w:val="1"/>
      <w:numFmt w:val="decimal"/>
      <w:lvlText w:val="%4."/>
      <w:lvlJc w:val="left"/>
      <w:pPr>
        <w:tabs>
          <w:tab w:val="num" w:pos="3229"/>
        </w:tabs>
        <w:ind w:left="3229" w:hanging="360"/>
      </w:pPr>
    </w:lvl>
    <w:lvl w:ilvl="4" w:tplc="041F0019" w:tentative="1">
      <w:start w:val="1"/>
      <w:numFmt w:val="lowerLetter"/>
      <w:lvlText w:val="%5."/>
      <w:lvlJc w:val="left"/>
      <w:pPr>
        <w:tabs>
          <w:tab w:val="num" w:pos="3949"/>
        </w:tabs>
        <w:ind w:left="3949" w:hanging="360"/>
      </w:pPr>
    </w:lvl>
    <w:lvl w:ilvl="5" w:tplc="041F001B" w:tentative="1">
      <w:start w:val="1"/>
      <w:numFmt w:val="lowerRoman"/>
      <w:lvlText w:val="%6."/>
      <w:lvlJc w:val="right"/>
      <w:pPr>
        <w:tabs>
          <w:tab w:val="num" w:pos="4669"/>
        </w:tabs>
        <w:ind w:left="4669" w:hanging="180"/>
      </w:pPr>
    </w:lvl>
    <w:lvl w:ilvl="6" w:tplc="041F000F" w:tentative="1">
      <w:start w:val="1"/>
      <w:numFmt w:val="decimal"/>
      <w:lvlText w:val="%7."/>
      <w:lvlJc w:val="left"/>
      <w:pPr>
        <w:tabs>
          <w:tab w:val="num" w:pos="5389"/>
        </w:tabs>
        <w:ind w:left="5389" w:hanging="360"/>
      </w:pPr>
    </w:lvl>
    <w:lvl w:ilvl="7" w:tplc="041F0019" w:tentative="1">
      <w:start w:val="1"/>
      <w:numFmt w:val="lowerLetter"/>
      <w:lvlText w:val="%8."/>
      <w:lvlJc w:val="left"/>
      <w:pPr>
        <w:tabs>
          <w:tab w:val="num" w:pos="6109"/>
        </w:tabs>
        <w:ind w:left="6109" w:hanging="360"/>
      </w:pPr>
    </w:lvl>
    <w:lvl w:ilvl="8" w:tplc="041F001B" w:tentative="1">
      <w:start w:val="1"/>
      <w:numFmt w:val="lowerRoman"/>
      <w:lvlText w:val="%9."/>
      <w:lvlJc w:val="right"/>
      <w:pPr>
        <w:tabs>
          <w:tab w:val="num" w:pos="6829"/>
        </w:tabs>
        <w:ind w:left="6829" w:hanging="180"/>
      </w:pPr>
    </w:lvl>
  </w:abstractNum>
  <w:abstractNum w:abstractNumId="14" w15:restartNumberingAfterBreak="0">
    <w:nsid w:val="45051618"/>
    <w:multiLevelType w:val="hybridMultilevel"/>
    <w:tmpl w:val="899EEB60"/>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5" w15:restartNumberingAfterBreak="0">
    <w:nsid w:val="57B44CDD"/>
    <w:multiLevelType w:val="hybridMultilevel"/>
    <w:tmpl w:val="F828B9CC"/>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6" w15:restartNumberingAfterBreak="0">
    <w:nsid w:val="58EB6D2E"/>
    <w:multiLevelType w:val="singleLevel"/>
    <w:tmpl w:val="E8E07E46"/>
    <w:lvl w:ilvl="0">
      <w:start w:val="2003"/>
      <w:numFmt w:val="decimal"/>
      <w:lvlText w:val="30.06.%1 "/>
      <w:legacy w:legacy="1" w:legacySpace="0" w:legacyIndent="283"/>
      <w:lvlJc w:val="left"/>
      <w:pPr>
        <w:ind w:left="283" w:hanging="283"/>
      </w:pPr>
      <w:rPr>
        <w:rFonts w:ascii="Times New Roman" w:hAnsi="Times New Roman" w:cs="Times New Roman" w:hint="default"/>
        <w:b w:val="0"/>
        <w:i w:val="0"/>
        <w:sz w:val="26"/>
        <w:u w:val="none"/>
      </w:rPr>
    </w:lvl>
  </w:abstractNum>
  <w:abstractNum w:abstractNumId="17" w15:restartNumberingAfterBreak="0">
    <w:nsid w:val="63C2500A"/>
    <w:multiLevelType w:val="hybridMultilevel"/>
    <w:tmpl w:val="7D64ED96"/>
    <w:lvl w:ilvl="0" w:tplc="169841EC">
      <w:start w:val="1"/>
      <w:numFmt w:val="decimal"/>
      <w:lvlText w:val="%1-"/>
      <w:lvlJc w:val="left"/>
      <w:pPr>
        <w:tabs>
          <w:tab w:val="num" w:pos="1057"/>
        </w:tabs>
        <w:ind w:left="1057" w:hanging="360"/>
      </w:pPr>
      <w:rPr>
        <w:rFonts w:cs="Times New Roman"/>
      </w:rPr>
    </w:lvl>
    <w:lvl w:ilvl="1" w:tplc="041F0019">
      <w:start w:val="1"/>
      <w:numFmt w:val="lowerLetter"/>
      <w:lvlText w:val="%2."/>
      <w:lvlJc w:val="left"/>
      <w:pPr>
        <w:tabs>
          <w:tab w:val="num" w:pos="1777"/>
        </w:tabs>
        <w:ind w:left="1777" w:hanging="360"/>
      </w:pPr>
      <w:rPr>
        <w:rFonts w:cs="Times New Roman"/>
      </w:rPr>
    </w:lvl>
    <w:lvl w:ilvl="2" w:tplc="041F001B">
      <w:start w:val="1"/>
      <w:numFmt w:val="lowerRoman"/>
      <w:lvlText w:val="%3."/>
      <w:lvlJc w:val="right"/>
      <w:pPr>
        <w:tabs>
          <w:tab w:val="num" w:pos="2497"/>
        </w:tabs>
        <w:ind w:left="2497" w:hanging="180"/>
      </w:pPr>
      <w:rPr>
        <w:rFonts w:cs="Times New Roman"/>
      </w:rPr>
    </w:lvl>
    <w:lvl w:ilvl="3" w:tplc="041F000F">
      <w:start w:val="1"/>
      <w:numFmt w:val="decimal"/>
      <w:lvlText w:val="%4."/>
      <w:lvlJc w:val="left"/>
      <w:pPr>
        <w:tabs>
          <w:tab w:val="num" w:pos="3217"/>
        </w:tabs>
        <w:ind w:left="3217" w:hanging="360"/>
      </w:pPr>
      <w:rPr>
        <w:rFonts w:cs="Times New Roman"/>
      </w:rPr>
    </w:lvl>
    <w:lvl w:ilvl="4" w:tplc="041F0019">
      <w:start w:val="1"/>
      <w:numFmt w:val="lowerLetter"/>
      <w:lvlText w:val="%5."/>
      <w:lvlJc w:val="left"/>
      <w:pPr>
        <w:tabs>
          <w:tab w:val="num" w:pos="3937"/>
        </w:tabs>
        <w:ind w:left="3937" w:hanging="360"/>
      </w:pPr>
      <w:rPr>
        <w:rFonts w:cs="Times New Roman"/>
      </w:rPr>
    </w:lvl>
    <w:lvl w:ilvl="5" w:tplc="041F001B">
      <w:start w:val="1"/>
      <w:numFmt w:val="lowerRoman"/>
      <w:lvlText w:val="%6."/>
      <w:lvlJc w:val="right"/>
      <w:pPr>
        <w:tabs>
          <w:tab w:val="num" w:pos="4657"/>
        </w:tabs>
        <w:ind w:left="4657" w:hanging="180"/>
      </w:pPr>
      <w:rPr>
        <w:rFonts w:cs="Times New Roman"/>
      </w:rPr>
    </w:lvl>
    <w:lvl w:ilvl="6" w:tplc="041F000F">
      <w:start w:val="1"/>
      <w:numFmt w:val="decimal"/>
      <w:lvlText w:val="%7."/>
      <w:lvlJc w:val="left"/>
      <w:pPr>
        <w:tabs>
          <w:tab w:val="num" w:pos="5377"/>
        </w:tabs>
        <w:ind w:left="5377" w:hanging="360"/>
      </w:pPr>
      <w:rPr>
        <w:rFonts w:cs="Times New Roman"/>
      </w:rPr>
    </w:lvl>
    <w:lvl w:ilvl="7" w:tplc="041F0019">
      <w:start w:val="1"/>
      <w:numFmt w:val="lowerLetter"/>
      <w:lvlText w:val="%8."/>
      <w:lvlJc w:val="left"/>
      <w:pPr>
        <w:tabs>
          <w:tab w:val="num" w:pos="6097"/>
        </w:tabs>
        <w:ind w:left="6097" w:hanging="360"/>
      </w:pPr>
      <w:rPr>
        <w:rFonts w:cs="Times New Roman"/>
      </w:rPr>
    </w:lvl>
    <w:lvl w:ilvl="8" w:tplc="041F001B">
      <w:start w:val="1"/>
      <w:numFmt w:val="lowerRoman"/>
      <w:lvlText w:val="%9."/>
      <w:lvlJc w:val="right"/>
      <w:pPr>
        <w:tabs>
          <w:tab w:val="num" w:pos="6817"/>
        </w:tabs>
        <w:ind w:left="6817" w:hanging="180"/>
      </w:pPr>
      <w:rPr>
        <w:rFonts w:cs="Times New Roman"/>
      </w:rPr>
    </w:lvl>
  </w:abstractNum>
  <w:abstractNum w:abstractNumId="18" w15:restartNumberingAfterBreak="0">
    <w:nsid w:val="65E37B92"/>
    <w:multiLevelType w:val="hybridMultilevel"/>
    <w:tmpl w:val="7D1ABB08"/>
    <w:lvl w:ilvl="0" w:tplc="FFFFFFFF">
      <w:start w:val="1"/>
      <w:numFmt w:val="upperRoman"/>
      <w:lvlText w:val="%1-"/>
      <w:lvlJc w:val="left"/>
      <w:pPr>
        <w:tabs>
          <w:tab w:val="num" w:pos="1080"/>
        </w:tabs>
        <w:ind w:left="1080" w:hanging="72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9" w15:restartNumberingAfterBreak="0">
    <w:nsid w:val="6711436E"/>
    <w:multiLevelType w:val="singleLevel"/>
    <w:tmpl w:val="90DE28F2"/>
    <w:lvl w:ilvl="0">
      <w:start w:val="1"/>
      <w:numFmt w:val="decimal"/>
      <w:lvlText w:val="%1- "/>
      <w:legacy w:legacy="1" w:legacySpace="0" w:legacyIndent="283"/>
      <w:lvlJc w:val="left"/>
      <w:pPr>
        <w:ind w:left="628" w:hanging="283"/>
      </w:pPr>
      <w:rPr>
        <w:rFonts w:ascii="Times New Roman" w:hAnsi="Times New Roman" w:cs="Times New Roman" w:hint="default"/>
        <w:b/>
        <w:i w:val="0"/>
        <w:sz w:val="26"/>
      </w:rPr>
    </w:lvl>
  </w:abstractNum>
  <w:abstractNum w:abstractNumId="20" w15:restartNumberingAfterBreak="0">
    <w:nsid w:val="6B4E60F3"/>
    <w:multiLevelType w:val="hybridMultilevel"/>
    <w:tmpl w:val="71F415E6"/>
    <w:lvl w:ilvl="0" w:tplc="4B2C6912">
      <w:start w:val="2"/>
      <w:numFmt w:val="upperLetter"/>
      <w:lvlText w:val="%1-"/>
      <w:lvlJc w:val="left"/>
      <w:pPr>
        <w:tabs>
          <w:tab w:val="num" w:pos="1069"/>
        </w:tabs>
        <w:ind w:left="1069" w:hanging="360"/>
      </w:pPr>
      <w:rPr>
        <w:rFonts w:hint="default"/>
      </w:rPr>
    </w:lvl>
    <w:lvl w:ilvl="1" w:tplc="041F0019" w:tentative="1">
      <w:start w:val="1"/>
      <w:numFmt w:val="lowerLetter"/>
      <w:lvlText w:val="%2."/>
      <w:lvlJc w:val="left"/>
      <w:pPr>
        <w:tabs>
          <w:tab w:val="num" w:pos="1789"/>
        </w:tabs>
        <w:ind w:left="1789" w:hanging="360"/>
      </w:pPr>
    </w:lvl>
    <w:lvl w:ilvl="2" w:tplc="041F001B" w:tentative="1">
      <w:start w:val="1"/>
      <w:numFmt w:val="lowerRoman"/>
      <w:lvlText w:val="%3."/>
      <w:lvlJc w:val="right"/>
      <w:pPr>
        <w:tabs>
          <w:tab w:val="num" w:pos="2509"/>
        </w:tabs>
        <w:ind w:left="2509" w:hanging="180"/>
      </w:pPr>
    </w:lvl>
    <w:lvl w:ilvl="3" w:tplc="041F000F" w:tentative="1">
      <w:start w:val="1"/>
      <w:numFmt w:val="decimal"/>
      <w:lvlText w:val="%4."/>
      <w:lvlJc w:val="left"/>
      <w:pPr>
        <w:tabs>
          <w:tab w:val="num" w:pos="3229"/>
        </w:tabs>
        <w:ind w:left="3229" w:hanging="360"/>
      </w:pPr>
    </w:lvl>
    <w:lvl w:ilvl="4" w:tplc="041F0019" w:tentative="1">
      <w:start w:val="1"/>
      <w:numFmt w:val="lowerLetter"/>
      <w:lvlText w:val="%5."/>
      <w:lvlJc w:val="left"/>
      <w:pPr>
        <w:tabs>
          <w:tab w:val="num" w:pos="3949"/>
        </w:tabs>
        <w:ind w:left="3949" w:hanging="360"/>
      </w:pPr>
    </w:lvl>
    <w:lvl w:ilvl="5" w:tplc="041F001B" w:tentative="1">
      <w:start w:val="1"/>
      <w:numFmt w:val="lowerRoman"/>
      <w:lvlText w:val="%6."/>
      <w:lvlJc w:val="right"/>
      <w:pPr>
        <w:tabs>
          <w:tab w:val="num" w:pos="4669"/>
        </w:tabs>
        <w:ind w:left="4669" w:hanging="180"/>
      </w:pPr>
    </w:lvl>
    <w:lvl w:ilvl="6" w:tplc="041F000F" w:tentative="1">
      <w:start w:val="1"/>
      <w:numFmt w:val="decimal"/>
      <w:lvlText w:val="%7."/>
      <w:lvlJc w:val="left"/>
      <w:pPr>
        <w:tabs>
          <w:tab w:val="num" w:pos="5389"/>
        </w:tabs>
        <w:ind w:left="5389" w:hanging="360"/>
      </w:pPr>
    </w:lvl>
    <w:lvl w:ilvl="7" w:tplc="041F0019" w:tentative="1">
      <w:start w:val="1"/>
      <w:numFmt w:val="lowerLetter"/>
      <w:lvlText w:val="%8."/>
      <w:lvlJc w:val="left"/>
      <w:pPr>
        <w:tabs>
          <w:tab w:val="num" w:pos="6109"/>
        </w:tabs>
        <w:ind w:left="6109" w:hanging="360"/>
      </w:pPr>
    </w:lvl>
    <w:lvl w:ilvl="8" w:tplc="041F001B" w:tentative="1">
      <w:start w:val="1"/>
      <w:numFmt w:val="lowerRoman"/>
      <w:lvlText w:val="%9."/>
      <w:lvlJc w:val="right"/>
      <w:pPr>
        <w:tabs>
          <w:tab w:val="num" w:pos="6829"/>
        </w:tabs>
        <w:ind w:left="6829" w:hanging="180"/>
      </w:pPr>
    </w:lvl>
  </w:abstractNum>
  <w:abstractNum w:abstractNumId="21" w15:restartNumberingAfterBreak="0">
    <w:nsid w:val="6B7368C6"/>
    <w:multiLevelType w:val="hybridMultilevel"/>
    <w:tmpl w:val="17EC4060"/>
    <w:lvl w:ilvl="0" w:tplc="E7288AEC">
      <w:start w:val="2"/>
      <w:numFmt w:val="upperLetter"/>
      <w:lvlText w:val="%1-"/>
      <w:lvlJc w:val="left"/>
      <w:pPr>
        <w:tabs>
          <w:tab w:val="num" w:pos="1069"/>
        </w:tabs>
        <w:ind w:left="1069" w:hanging="360"/>
      </w:pPr>
      <w:rPr>
        <w:rFonts w:hint="default"/>
      </w:rPr>
    </w:lvl>
    <w:lvl w:ilvl="1" w:tplc="041F0019" w:tentative="1">
      <w:start w:val="1"/>
      <w:numFmt w:val="lowerLetter"/>
      <w:lvlText w:val="%2."/>
      <w:lvlJc w:val="left"/>
      <w:pPr>
        <w:tabs>
          <w:tab w:val="num" w:pos="1789"/>
        </w:tabs>
        <w:ind w:left="1789" w:hanging="360"/>
      </w:pPr>
    </w:lvl>
    <w:lvl w:ilvl="2" w:tplc="041F001B" w:tentative="1">
      <w:start w:val="1"/>
      <w:numFmt w:val="lowerRoman"/>
      <w:lvlText w:val="%3."/>
      <w:lvlJc w:val="right"/>
      <w:pPr>
        <w:tabs>
          <w:tab w:val="num" w:pos="2509"/>
        </w:tabs>
        <w:ind w:left="2509" w:hanging="180"/>
      </w:pPr>
    </w:lvl>
    <w:lvl w:ilvl="3" w:tplc="041F000F" w:tentative="1">
      <w:start w:val="1"/>
      <w:numFmt w:val="decimal"/>
      <w:lvlText w:val="%4."/>
      <w:lvlJc w:val="left"/>
      <w:pPr>
        <w:tabs>
          <w:tab w:val="num" w:pos="3229"/>
        </w:tabs>
        <w:ind w:left="3229" w:hanging="360"/>
      </w:pPr>
    </w:lvl>
    <w:lvl w:ilvl="4" w:tplc="041F0019" w:tentative="1">
      <w:start w:val="1"/>
      <w:numFmt w:val="lowerLetter"/>
      <w:lvlText w:val="%5."/>
      <w:lvlJc w:val="left"/>
      <w:pPr>
        <w:tabs>
          <w:tab w:val="num" w:pos="3949"/>
        </w:tabs>
        <w:ind w:left="3949" w:hanging="360"/>
      </w:pPr>
    </w:lvl>
    <w:lvl w:ilvl="5" w:tplc="041F001B" w:tentative="1">
      <w:start w:val="1"/>
      <w:numFmt w:val="lowerRoman"/>
      <w:lvlText w:val="%6."/>
      <w:lvlJc w:val="right"/>
      <w:pPr>
        <w:tabs>
          <w:tab w:val="num" w:pos="4669"/>
        </w:tabs>
        <w:ind w:left="4669" w:hanging="180"/>
      </w:pPr>
    </w:lvl>
    <w:lvl w:ilvl="6" w:tplc="041F000F" w:tentative="1">
      <w:start w:val="1"/>
      <w:numFmt w:val="decimal"/>
      <w:lvlText w:val="%7."/>
      <w:lvlJc w:val="left"/>
      <w:pPr>
        <w:tabs>
          <w:tab w:val="num" w:pos="5389"/>
        </w:tabs>
        <w:ind w:left="5389" w:hanging="360"/>
      </w:pPr>
    </w:lvl>
    <w:lvl w:ilvl="7" w:tplc="041F0019" w:tentative="1">
      <w:start w:val="1"/>
      <w:numFmt w:val="lowerLetter"/>
      <w:lvlText w:val="%8."/>
      <w:lvlJc w:val="left"/>
      <w:pPr>
        <w:tabs>
          <w:tab w:val="num" w:pos="6109"/>
        </w:tabs>
        <w:ind w:left="6109" w:hanging="360"/>
      </w:pPr>
    </w:lvl>
    <w:lvl w:ilvl="8" w:tplc="041F001B" w:tentative="1">
      <w:start w:val="1"/>
      <w:numFmt w:val="lowerRoman"/>
      <w:lvlText w:val="%9."/>
      <w:lvlJc w:val="right"/>
      <w:pPr>
        <w:tabs>
          <w:tab w:val="num" w:pos="6829"/>
        </w:tabs>
        <w:ind w:left="6829" w:hanging="180"/>
      </w:pPr>
    </w:lvl>
  </w:abstractNum>
  <w:abstractNum w:abstractNumId="22" w15:restartNumberingAfterBreak="0">
    <w:nsid w:val="6DFA5F01"/>
    <w:multiLevelType w:val="singleLevel"/>
    <w:tmpl w:val="E8E07E46"/>
    <w:lvl w:ilvl="0">
      <w:start w:val="2003"/>
      <w:numFmt w:val="decimal"/>
      <w:lvlText w:val="30.06.%1 "/>
      <w:legacy w:legacy="1" w:legacySpace="0" w:legacyIndent="283"/>
      <w:lvlJc w:val="left"/>
      <w:pPr>
        <w:ind w:left="283" w:hanging="283"/>
      </w:pPr>
      <w:rPr>
        <w:rFonts w:ascii="Times New Roman" w:hAnsi="Times New Roman" w:cs="Times New Roman" w:hint="default"/>
        <w:b w:val="0"/>
        <w:i w:val="0"/>
        <w:sz w:val="26"/>
        <w:u w:val="none"/>
      </w:rPr>
    </w:lvl>
  </w:abstractNum>
  <w:abstractNum w:abstractNumId="23" w15:restartNumberingAfterBreak="0">
    <w:nsid w:val="70DE4FED"/>
    <w:multiLevelType w:val="singleLevel"/>
    <w:tmpl w:val="E8E07E46"/>
    <w:lvl w:ilvl="0">
      <w:start w:val="2003"/>
      <w:numFmt w:val="decimal"/>
      <w:lvlText w:val="30.06.%1 "/>
      <w:legacy w:legacy="1" w:legacySpace="0" w:legacyIndent="283"/>
      <w:lvlJc w:val="left"/>
      <w:pPr>
        <w:ind w:left="283" w:hanging="283"/>
      </w:pPr>
      <w:rPr>
        <w:rFonts w:ascii="Times New Roman" w:hAnsi="Times New Roman" w:cs="Times New Roman" w:hint="default"/>
        <w:b w:val="0"/>
        <w:i w:val="0"/>
        <w:sz w:val="26"/>
        <w:u w:val="none"/>
      </w:rPr>
    </w:lvl>
  </w:abstractNum>
  <w:abstractNum w:abstractNumId="24" w15:restartNumberingAfterBreak="0">
    <w:nsid w:val="73782447"/>
    <w:multiLevelType w:val="singleLevel"/>
    <w:tmpl w:val="E77AF45A"/>
    <w:lvl w:ilvl="0">
      <w:start w:val="2003"/>
      <w:numFmt w:val="decimal"/>
      <w:lvlText w:val="28.02.%1 "/>
      <w:legacy w:legacy="1" w:legacySpace="0" w:legacyIndent="283"/>
      <w:lvlJc w:val="left"/>
      <w:pPr>
        <w:ind w:left="283" w:hanging="283"/>
      </w:pPr>
      <w:rPr>
        <w:rFonts w:ascii="Times New Roman" w:hAnsi="Times New Roman" w:cs="Times New Roman" w:hint="default"/>
        <w:b w:val="0"/>
        <w:i w:val="0"/>
        <w:sz w:val="26"/>
        <w:u w:val="none"/>
      </w:rPr>
    </w:lvl>
  </w:abstractNum>
  <w:abstractNum w:abstractNumId="25" w15:restartNumberingAfterBreak="0">
    <w:nsid w:val="738B749A"/>
    <w:multiLevelType w:val="singleLevel"/>
    <w:tmpl w:val="EC148132"/>
    <w:lvl w:ilvl="0">
      <w:start w:val="2003"/>
      <w:numFmt w:val="decimal"/>
      <w:lvlText w:val="20.04.%1 "/>
      <w:legacy w:legacy="1" w:legacySpace="0" w:legacyIndent="283"/>
      <w:lvlJc w:val="left"/>
      <w:pPr>
        <w:ind w:left="283" w:hanging="283"/>
      </w:pPr>
      <w:rPr>
        <w:rFonts w:ascii="Times New Roman" w:hAnsi="Times New Roman" w:cs="Times New Roman" w:hint="default"/>
        <w:b w:val="0"/>
        <w:i w:val="0"/>
        <w:sz w:val="26"/>
        <w:u w:val="none"/>
      </w:rPr>
    </w:lvl>
  </w:abstractNum>
  <w:abstractNum w:abstractNumId="26" w15:restartNumberingAfterBreak="0">
    <w:nsid w:val="74A066DA"/>
    <w:multiLevelType w:val="singleLevel"/>
    <w:tmpl w:val="C44AFFAC"/>
    <w:lvl w:ilvl="0">
      <w:start w:val="1"/>
      <w:numFmt w:val="upperRoman"/>
      <w:lvlText w:val="%1- "/>
      <w:legacy w:legacy="1" w:legacySpace="0" w:legacyIndent="283"/>
      <w:lvlJc w:val="left"/>
      <w:pPr>
        <w:ind w:left="283" w:hanging="283"/>
      </w:pPr>
      <w:rPr>
        <w:rFonts w:ascii="Times New Roman" w:hAnsi="Times New Roman" w:cs="Times New Roman" w:hint="default"/>
        <w:b/>
        <w:i w:val="0"/>
        <w:sz w:val="26"/>
      </w:rPr>
    </w:lvl>
  </w:abstractNum>
  <w:abstractNum w:abstractNumId="27" w15:restartNumberingAfterBreak="0">
    <w:nsid w:val="77EB51BA"/>
    <w:multiLevelType w:val="singleLevel"/>
    <w:tmpl w:val="EA8491D4"/>
    <w:lvl w:ilvl="0">
      <w:start w:val="1"/>
      <w:numFmt w:val="decimal"/>
      <w:lvlText w:val="%1-"/>
      <w:legacy w:legacy="1" w:legacySpace="0" w:legacyIndent="283"/>
      <w:lvlJc w:val="left"/>
      <w:pPr>
        <w:ind w:left="1423" w:hanging="283"/>
      </w:pPr>
      <w:rPr>
        <w:rFonts w:ascii="Times New Roman" w:eastAsia="Times New Roman" w:hAnsi="Times New Roman" w:cs="Times New Roman"/>
        <w:b w:val="0"/>
        <w:bCs w:val="0"/>
        <w:i w:val="0"/>
        <w:iCs w:val="0"/>
        <w:sz w:val="26"/>
        <w:szCs w:val="26"/>
      </w:rPr>
    </w:lvl>
  </w:abstractNum>
  <w:abstractNum w:abstractNumId="28" w15:restartNumberingAfterBreak="0">
    <w:nsid w:val="7AB42969"/>
    <w:multiLevelType w:val="hybridMultilevel"/>
    <w:tmpl w:val="9FEA579C"/>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9" w15:restartNumberingAfterBreak="0">
    <w:nsid w:val="7C175267"/>
    <w:multiLevelType w:val="singleLevel"/>
    <w:tmpl w:val="F320AE16"/>
    <w:lvl w:ilvl="0">
      <w:start w:val="1"/>
      <w:numFmt w:val="upperLetter"/>
      <w:lvlText w:val="%1- "/>
      <w:legacy w:legacy="1" w:legacySpace="0" w:legacyIndent="283"/>
      <w:lvlJc w:val="left"/>
      <w:pPr>
        <w:ind w:left="1423" w:hanging="283"/>
      </w:pPr>
      <w:rPr>
        <w:rFonts w:ascii="Times New Roman" w:hAnsi="Times New Roman" w:cs="Times New Roman" w:hint="default"/>
        <w:b/>
        <w:bCs/>
        <w:i w:val="0"/>
        <w:iCs w:val="0"/>
        <w:sz w:val="26"/>
        <w:szCs w:val="26"/>
      </w:rPr>
    </w:lvl>
  </w:abstractNum>
  <w:abstractNum w:abstractNumId="30" w15:restartNumberingAfterBreak="0">
    <w:nsid w:val="7DA462C5"/>
    <w:multiLevelType w:val="singleLevel"/>
    <w:tmpl w:val="BDC4C372"/>
    <w:lvl w:ilvl="0">
      <w:start w:val="2"/>
      <w:numFmt w:val="upperLetter"/>
      <w:lvlText w:val="%1- "/>
      <w:legacy w:legacy="1" w:legacySpace="0" w:legacyIndent="283"/>
      <w:lvlJc w:val="left"/>
      <w:pPr>
        <w:ind w:left="283" w:hanging="283"/>
      </w:pPr>
      <w:rPr>
        <w:rFonts w:ascii="Times New Roman" w:hAnsi="Times New Roman" w:cs="Times New Roman" w:hint="default"/>
        <w:b/>
        <w:i w:val="0"/>
        <w:sz w:val="26"/>
      </w:rPr>
    </w:lvl>
  </w:abstractNum>
  <w:num w:numId="1">
    <w:abstractNumId w:val="26"/>
  </w:num>
  <w:num w:numId="2">
    <w:abstractNumId w:val="30"/>
  </w:num>
  <w:num w:numId="3">
    <w:abstractNumId w:val="9"/>
  </w:num>
  <w:num w:numId="4">
    <w:abstractNumId w:val="2"/>
  </w:num>
  <w:num w:numId="5">
    <w:abstractNumId w:val="19"/>
  </w:num>
  <w:num w:numId="6">
    <w:abstractNumId w:val="10"/>
  </w:num>
  <w:num w:numId="7">
    <w:abstractNumId w:val="10"/>
    <w:lvlOverride w:ilvl="0">
      <w:lvl w:ilvl="0">
        <w:start w:val="2"/>
        <w:numFmt w:val="decimal"/>
        <w:lvlText w:val="%1- "/>
        <w:legacy w:legacy="1" w:legacySpace="0" w:legacyIndent="283"/>
        <w:lvlJc w:val="left"/>
        <w:pPr>
          <w:ind w:left="1423" w:hanging="283"/>
        </w:pPr>
        <w:rPr>
          <w:rFonts w:ascii="Times New Roman" w:hAnsi="Times New Roman" w:cs="Times New Roman" w:hint="default"/>
          <w:b w:val="0"/>
          <w:i w:val="0"/>
          <w:sz w:val="26"/>
        </w:rPr>
      </w:lvl>
    </w:lvlOverride>
  </w:num>
  <w:num w:numId="8">
    <w:abstractNumId w:val="10"/>
    <w:lvlOverride w:ilvl="0">
      <w:lvl w:ilvl="0">
        <w:start w:val="3"/>
        <w:numFmt w:val="decimal"/>
        <w:lvlText w:val="%1- "/>
        <w:legacy w:legacy="1" w:legacySpace="0" w:legacyIndent="283"/>
        <w:lvlJc w:val="left"/>
        <w:pPr>
          <w:ind w:left="1423" w:hanging="283"/>
        </w:pPr>
        <w:rPr>
          <w:rFonts w:ascii="Times New Roman" w:hAnsi="Times New Roman" w:cs="Times New Roman" w:hint="default"/>
          <w:b w:val="0"/>
          <w:i w:val="0"/>
          <w:sz w:val="26"/>
        </w:rPr>
      </w:lvl>
    </w:lvlOverride>
  </w:num>
  <w:num w:numId="9">
    <w:abstractNumId w:val="1"/>
  </w:num>
  <w:num w:numId="10">
    <w:abstractNumId w:val="5"/>
  </w:num>
  <w:num w:numId="11">
    <w:abstractNumId w:val="7"/>
  </w:num>
  <w:num w:numId="12">
    <w:abstractNumId w:val="24"/>
  </w:num>
  <w:num w:numId="13">
    <w:abstractNumId w:val="25"/>
  </w:num>
  <w:num w:numId="14">
    <w:abstractNumId w:val="22"/>
  </w:num>
  <w:num w:numId="15">
    <w:abstractNumId w:val="16"/>
  </w:num>
  <w:num w:numId="16">
    <w:abstractNumId w:val="23"/>
  </w:num>
  <w:num w:numId="17">
    <w:abstractNumId w:val="11"/>
  </w:num>
  <w:num w:numId="18">
    <w:abstractNumId w:val="4"/>
  </w:num>
  <w:num w:numId="19">
    <w:abstractNumId w:val="27"/>
    <w:lvlOverride w:ilvl="0">
      <w:startOverride w:val="1"/>
    </w:lvlOverride>
  </w:num>
  <w:num w:numId="20">
    <w:abstractNumId w:val="29"/>
    <w:lvlOverride w:ilvl="0">
      <w:startOverride w:val="1"/>
    </w:lvlOverride>
  </w:num>
  <w:num w:numId="2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lvlOverride w:ilvl="0">
      <w:startOverride w:val="1"/>
    </w:lvlOverride>
  </w:num>
  <w:num w:numId="23">
    <w:abstractNumId w:val="2"/>
    <w:lvlOverride w:ilvl="0">
      <w:startOverride w:val="3"/>
    </w:lvlOverride>
  </w:num>
  <w:num w:numId="2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6"/>
    <w:lvlOverride w:ilvl="0">
      <w:startOverride w:val="1"/>
    </w:lvlOverride>
  </w:num>
  <w:num w:numId="26">
    <w:abstractNumId w:val="1"/>
    <w:lvlOverride w:ilvl="0">
      <w:startOverride w:val="1"/>
    </w:lvlOverride>
  </w:num>
  <w:num w:numId="27">
    <w:abstractNumId w:val="5"/>
    <w:lvlOverride w:ilvl="0">
      <w:startOverride w:val="2"/>
    </w:lvlOverride>
  </w:num>
  <w:num w:numId="28">
    <w:abstractNumId w:val="7"/>
    <w:lvlOverride w:ilvl="0">
      <w:startOverride w:val="3"/>
    </w:lvlOverride>
  </w:num>
  <w:num w:numId="29">
    <w:abstractNumId w:val="20"/>
  </w:num>
  <w:num w:numId="30">
    <w:abstractNumId w:val="0"/>
  </w:num>
  <w:num w:numId="31">
    <w:abstractNumId w:val="12"/>
  </w:num>
  <w:num w:numId="32">
    <w:abstractNumId w:val="21"/>
  </w:num>
  <w:num w:numId="33">
    <w:abstractNumId w:val="3"/>
  </w:num>
  <w:num w:numId="34">
    <w:abstractNumId w:val="8"/>
  </w:num>
  <w:num w:numId="35">
    <w:abstractNumId w:val="13"/>
  </w:num>
  <w:num w:numId="36">
    <w:abstractNumId w:val="14"/>
  </w:num>
  <w:num w:numId="37">
    <w:abstractNumId w:val="15"/>
  </w:num>
  <w:num w:numId="38">
    <w:abstractNumId w:val="28"/>
  </w:num>
  <w:num w:numId="3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3D14"/>
    <w:rsid w:val="00613D14"/>
    <w:rsid w:val="00650145"/>
    <w:rsid w:val="00C87B10"/>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10ED25"/>
  <w15:chartTrackingRefBased/>
  <w15:docId w15:val="{C2C118E4-2E56-4F3F-8CBA-984C3C320A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13D14"/>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semiHidden/>
    <w:unhideWhenUsed/>
  </w:style>
  <w:style w:type="paragraph" w:customStyle="1" w:styleId="Char">
    <w:name w:val="Char"/>
    <w:basedOn w:val="Normal"/>
    <w:rsid w:val="00613D14"/>
    <w:pPr>
      <w:overflowPunct/>
      <w:autoSpaceDE/>
      <w:autoSpaceDN/>
      <w:adjustRightInd/>
      <w:spacing w:after="160" w:line="240" w:lineRule="exact"/>
      <w:textAlignment w:val="auto"/>
    </w:pPr>
    <w:rPr>
      <w:rFonts w:ascii="Verdana" w:hAnsi="Verdana" w:cs="Verdana"/>
      <w:sz w:val="20"/>
      <w:lang w:val="en-US" w:eastAsia="en-US"/>
    </w:rPr>
  </w:style>
  <w:style w:type="paragraph" w:styleId="a">
    <w:basedOn w:val="Normal"/>
    <w:next w:val="AltBilgi"/>
    <w:rsid w:val="00613D14"/>
    <w:pPr>
      <w:tabs>
        <w:tab w:val="center" w:pos="4536"/>
        <w:tab w:val="right" w:pos="9072"/>
      </w:tabs>
    </w:pPr>
  </w:style>
  <w:style w:type="paragraph" w:styleId="AltBilgi">
    <w:name w:val="footer"/>
    <w:basedOn w:val="Normal"/>
    <w:link w:val="AltBilgiChar"/>
    <w:unhideWhenUsed/>
    <w:rsid w:val="00613D14"/>
    <w:pPr>
      <w:tabs>
        <w:tab w:val="center" w:pos="4536"/>
        <w:tab w:val="right" w:pos="9072"/>
      </w:tabs>
    </w:pPr>
  </w:style>
  <w:style w:type="character" w:customStyle="1" w:styleId="AltBilgiChar">
    <w:name w:val="Alt Bilgi Char"/>
    <w:basedOn w:val="VarsaylanParagrafYazTipi"/>
    <w:link w:val="AltBilgi"/>
    <w:rsid w:val="00613D14"/>
    <w:rPr>
      <w:rFonts w:ascii="Times New Roman" w:eastAsia="Times New Roman" w:hAnsi="Times New Roman" w:cs="Times New Roman"/>
      <w:sz w:val="24"/>
      <w:szCs w:val="20"/>
      <w:lang w:eastAsia="tr-TR"/>
    </w:rPr>
  </w:style>
  <w:style w:type="character" w:styleId="SayfaNumaras">
    <w:name w:val="page number"/>
    <w:basedOn w:val="VarsaylanParagrafYazTipi"/>
    <w:rsid w:val="00613D14"/>
  </w:style>
  <w:style w:type="paragraph" w:styleId="DipnotMetni">
    <w:name w:val="footnote text"/>
    <w:basedOn w:val="Normal"/>
    <w:link w:val="DipnotMetniChar"/>
    <w:semiHidden/>
    <w:rsid w:val="00613D14"/>
    <w:pPr>
      <w:textAlignment w:val="auto"/>
    </w:pPr>
    <w:rPr>
      <w:sz w:val="20"/>
    </w:rPr>
  </w:style>
  <w:style w:type="character" w:customStyle="1" w:styleId="DipnotMetniChar">
    <w:name w:val="Dipnot Metni Char"/>
    <w:basedOn w:val="VarsaylanParagrafYazTipi"/>
    <w:link w:val="DipnotMetni"/>
    <w:semiHidden/>
    <w:rsid w:val="00613D14"/>
    <w:rPr>
      <w:rFonts w:ascii="Times New Roman" w:eastAsia="Times New Roman" w:hAnsi="Times New Roman" w:cs="Times New Roman"/>
      <w:sz w:val="20"/>
      <w:szCs w:val="20"/>
      <w:lang w:eastAsia="tr-TR"/>
    </w:rPr>
  </w:style>
  <w:style w:type="paragraph" w:styleId="GvdeMetniGirintisi2">
    <w:name w:val="Body Text Indent 2"/>
    <w:basedOn w:val="Normal"/>
    <w:link w:val="GvdeMetniGirintisi2Char"/>
    <w:rsid w:val="00613D14"/>
    <w:pPr>
      <w:overflowPunct/>
      <w:autoSpaceDE/>
      <w:autoSpaceDN/>
      <w:adjustRightInd/>
      <w:ind w:left="360"/>
      <w:textAlignment w:val="auto"/>
    </w:pPr>
    <w:rPr>
      <w:szCs w:val="24"/>
    </w:rPr>
  </w:style>
  <w:style w:type="character" w:customStyle="1" w:styleId="GvdeMetniGirintisi2Char">
    <w:name w:val="Gövde Metni Girintisi 2 Char"/>
    <w:basedOn w:val="VarsaylanParagrafYazTipi"/>
    <w:link w:val="GvdeMetniGirintisi2"/>
    <w:rsid w:val="00613D14"/>
    <w:rPr>
      <w:rFonts w:ascii="Times New Roman" w:eastAsia="Times New Roman" w:hAnsi="Times New Roman" w:cs="Times New Roman"/>
      <w:sz w:val="24"/>
      <w:szCs w:val="24"/>
      <w:lang w:eastAsia="tr-TR"/>
    </w:rPr>
  </w:style>
  <w:style w:type="paragraph" w:customStyle="1" w:styleId="ALTBASLIK">
    <w:name w:val="ALTBASLIK"/>
    <w:basedOn w:val="Normal"/>
    <w:rsid w:val="00613D14"/>
    <w:pPr>
      <w:tabs>
        <w:tab w:val="left" w:pos="567"/>
      </w:tabs>
      <w:overflowPunct/>
      <w:autoSpaceDE/>
      <w:autoSpaceDN/>
      <w:adjustRightInd/>
      <w:jc w:val="center"/>
      <w:textAlignment w:val="auto"/>
    </w:pPr>
    <w:rPr>
      <w:rFonts w:ascii="New York" w:hAnsi="New York"/>
      <w:b/>
      <w:sz w:val="22"/>
      <w:lang w:val="en-US"/>
    </w:rPr>
  </w:style>
  <w:style w:type="paragraph" w:styleId="NormalWeb">
    <w:name w:val="Normal (Web)"/>
    <w:basedOn w:val="Normal"/>
    <w:rsid w:val="00613D14"/>
    <w:pPr>
      <w:overflowPunct/>
      <w:autoSpaceDE/>
      <w:autoSpaceDN/>
      <w:adjustRightInd/>
      <w:spacing w:before="100" w:beforeAutospacing="1" w:after="100" w:afterAutospacing="1"/>
      <w:textAlignment w:val="auto"/>
    </w:pPr>
    <w:rPr>
      <w:szCs w:val="24"/>
    </w:rPr>
  </w:style>
  <w:style w:type="paragraph" w:customStyle="1" w:styleId="nor">
    <w:name w:val="nor"/>
    <w:basedOn w:val="Normal"/>
    <w:rsid w:val="00613D14"/>
    <w:pPr>
      <w:spacing w:before="100" w:beforeAutospacing="1" w:after="100" w:afterAutospacing="1"/>
      <w:textAlignment w:val="auto"/>
    </w:pPr>
  </w:style>
  <w:style w:type="paragraph" w:customStyle="1" w:styleId="maddebasl">
    <w:name w:val="maddebasl"/>
    <w:basedOn w:val="Normal"/>
    <w:rsid w:val="00613D14"/>
    <w:pPr>
      <w:overflowPunct/>
      <w:autoSpaceDE/>
      <w:autoSpaceDN/>
      <w:adjustRightInd/>
      <w:spacing w:before="100" w:beforeAutospacing="1" w:after="100" w:afterAutospacing="1"/>
      <w:textAlignment w:val="auto"/>
    </w:pPr>
    <w:rPr>
      <w:szCs w:val="24"/>
    </w:rPr>
  </w:style>
  <w:style w:type="character" w:customStyle="1" w:styleId="Gvdemetni">
    <w:name w:val="Gövde metni_"/>
    <w:basedOn w:val="VarsaylanParagrafYazTipi"/>
    <w:link w:val="Gvdemetni0"/>
    <w:locked/>
    <w:rsid w:val="00613D14"/>
    <w:rPr>
      <w:rFonts w:ascii="Arial" w:hAnsi="Arial"/>
    </w:rPr>
  </w:style>
  <w:style w:type="paragraph" w:customStyle="1" w:styleId="Gvdemetni0">
    <w:name w:val="Gövde metni"/>
    <w:basedOn w:val="Normal"/>
    <w:link w:val="Gvdemetni"/>
    <w:rsid w:val="00613D14"/>
    <w:pPr>
      <w:overflowPunct/>
      <w:autoSpaceDE/>
      <w:autoSpaceDN/>
      <w:adjustRightInd/>
      <w:spacing w:before="900" w:after="1200" w:line="240" w:lineRule="atLeast"/>
      <w:jc w:val="both"/>
      <w:textAlignment w:val="auto"/>
    </w:pPr>
    <w:rPr>
      <w:rFonts w:ascii="Arial" w:eastAsiaTheme="minorHAnsi" w:hAnsi="Arial" w:cstheme="minorBidi"/>
      <w:sz w:val="22"/>
      <w:szCs w:val="22"/>
      <w:lang w:eastAsia="en-US"/>
    </w:rPr>
  </w:style>
  <w:style w:type="character" w:customStyle="1" w:styleId="highlight1">
    <w:name w:val="highlight1"/>
    <w:basedOn w:val="VarsaylanParagrafYazTipi"/>
    <w:rsid w:val="00613D14"/>
    <w:rPr>
      <w:shd w:val="clear" w:color="auto" w:fill="FFFF00"/>
    </w:rPr>
  </w:style>
  <w:style w:type="character" w:customStyle="1" w:styleId="Bodytext">
    <w:name w:val="Body text_"/>
    <w:basedOn w:val="VarsaylanParagrafYazTipi"/>
    <w:link w:val="Bodytext0"/>
    <w:rsid w:val="00613D14"/>
    <w:rPr>
      <w:rFonts w:ascii="Franklin Gothic Book" w:hAnsi="Franklin Gothic Book"/>
      <w:sz w:val="24"/>
      <w:szCs w:val="24"/>
      <w:shd w:val="clear" w:color="auto" w:fill="FFFFFF"/>
    </w:rPr>
  </w:style>
  <w:style w:type="paragraph" w:customStyle="1" w:styleId="Bodytext0">
    <w:name w:val="Body text"/>
    <w:basedOn w:val="Normal"/>
    <w:link w:val="Bodytext"/>
    <w:rsid w:val="00613D14"/>
    <w:pPr>
      <w:shd w:val="clear" w:color="auto" w:fill="FFFFFF"/>
      <w:overflowPunct/>
      <w:autoSpaceDE/>
      <w:autoSpaceDN/>
      <w:adjustRightInd/>
      <w:spacing w:before="1620" w:after="360" w:line="240" w:lineRule="atLeast"/>
      <w:ind w:hanging="360"/>
      <w:textAlignment w:val="auto"/>
    </w:pPr>
    <w:rPr>
      <w:rFonts w:ascii="Franklin Gothic Book" w:eastAsiaTheme="minorHAnsi" w:hAnsi="Franklin Gothic Book" w:cstheme="minorBidi"/>
      <w:szCs w:val="24"/>
      <w:lang w:eastAsia="en-US"/>
    </w:rPr>
  </w:style>
  <w:style w:type="paragraph" w:customStyle="1" w:styleId="CharCharCharCharCharCharCharCharCharCharCharCharChar">
    <w:name w:val="Char Char Char Char Char Char Char Char Char Char Char Char Char"/>
    <w:basedOn w:val="Normal"/>
    <w:rsid w:val="00613D14"/>
    <w:pPr>
      <w:overflowPunct/>
      <w:autoSpaceDE/>
      <w:autoSpaceDN/>
      <w:adjustRightInd/>
      <w:textAlignment w:val="auto"/>
    </w:pPr>
    <w:rPr>
      <w:szCs w:val="24"/>
      <w:lang w:val="pl-PL" w:eastAsia="pl-PL"/>
    </w:rPr>
  </w:style>
  <w:style w:type="paragraph" w:customStyle="1" w:styleId="nor4">
    <w:name w:val="nor4"/>
    <w:basedOn w:val="Normal"/>
    <w:rsid w:val="00613D14"/>
    <w:pPr>
      <w:overflowPunct/>
      <w:autoSpaceDE/>
      <w:autoSpaceDN/>
      <w:adjustRightInd/>
      <w:jc w:val="both"/>
      <w:textAlignment w:val="auto"/>
    </w:pPr>
    <w:rPr>
      <w:rFonts w:ascii="New York" w:eastAsia="Arial Unicode MS" w:hAnsi="New York" w:cs="Arial Unicode MS"/>
      <w:sz w:val="18"/>
      <w:szCs w:val="18"/>
    </w:rPr>
  </w:style>
  <w:style w:type="character" w:customStyle="1" w:styleId="CharChar1">
    <w:name w:val=" Char Char1"/>
    <w:basedOn w:val="VarsaylanParagrafYazTipi"/>
    <w:rsid w:val="00613D14"/>
    <w:rPr>
      <w:sz w:val="24"/>
      <w:szCs w:val="24"/>
      <w:lang w:val="tr-TR" w:eastAsia="tr-TR" w:bidi="ar-SA"/>
    </w:rPr>
  </w:style>
  <w:style w:type="paragraph" w:styleId="BalonMetni">
    <w:name w:val="Balloon Text"/>
    <w:basedOn w:val="Normal"/>
    <w:link w:val="BalonMetniChar"/>
    <w:rsid w:val="00613D14"/>
    <w:rPr>
      <w:rFonts w:ascii="Tahoma" w:hAnsi="Tahoma" w:cs="Tahoma"/>
      <w:sz w:val="16"/>
      <w:szCs w:val="16"/>
    </w:rPr>
  </w:style>
  <w:style w:type="character" w:customStyle="1" w:styleId="BalonMetniChar">
    <w:name w:val="Balon Metni Char"/>
    <w:basedOn w:val="VarsaylanParagrafYazTipi"/>
    <w:link w:val="BalonMetni"/>
    <w:rsid w:val="00613D14"/>
    <w:rPr>
      <w:rFonts w:ascii="Tahoma" w:eastAsia="Times New Roman" w:hAnsi="Tahoma" w:cs="Tahoma"/>
      <w:sz w:val="16"/>
      <w:szCs w:val="16"/>
      <w:lang w:eastAsia="tr-TR"/>
    </w:rPr>
  </w:style>
  <w:style w:type="paragraph" w:styleId="stBilgi">
    <w:name w:val="header"/>
    <w:basedOn w:val="Normal"/>
    <w:link w:val="stBilgiChar"/>
    <w:semiHidden/>
    <w:unhideWhenUsed/>
    <w:rsid w:val="00613D14"/>
    <w:pPr>
      <w:tabs>
        <w:tab w:val="center" w:pos="4536"/>
        <w:tab w:val="right" w:pos="9072"/>
      </w:tabs>
    </w:pPr>
  </w:style>
  <w:style w:type="character" w:customStyle="1" w:styleId="stBilgiChar">
    <w:name w:val="Üst Bilgi Char"/>
    <w:basedOn w:val="VarsaylanParagrafYazTipi"/>
    <w:link w:val="stBilgi"/>
    <w:semiHidden/>
    <w:rsid w:val="00613D14"/>
    <w:rPr>
      <w:rFonts w:ascii="Times New Roman" w:eastAsia="Times New Roman" w:hAnsi="Times New Roman" w:cs="Times New Roman"/>
      <w:sz w:val="24"/>
      <w:szCs w:val="20"/>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37</Pages>
  <Words>7772</Words>
  <Characters>44302</Characters>
  <Application>Microsoft Office Word</Application>
  <DocSecurity>0</DocSecurity>
  <Lines>369</Lines>
  <Paragraphs>103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51971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2020-06-15T11:31:00Z</dcterms:created>
  <dcterms:modified xsi:type="dcterms:W3CDTF">2020-06-15T11:57:00Z</dcterms:modified>
</cp:coreProperties>
</file>