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24F7" w:rsidRDefault="00E024F7" w:rsidP="00E024F7">
      <w:pPr>
        <w:spacing w:after="200"/>
        <w:ind w:left="283" w:right="283"/>
        <w:jc w:val="center"/>
        <w:rPr>
          <w:b/>
          <w:bCs/>
          <w:caps/>
          <w:color w:val="010000"/>
          <w:szCs w:val="26"/>
        </w:rPr>
      </w:pPr>
      <w:r w:rsidRPr="00E024F7">
        <w:rPr>
          <w:b/>
          <w:bCs/>
          <w:caps/>
          <w:color w:val="010000"/>
          <w:szCs w:val="26"/>
        </w:rPr>
        <w:t>ANAYASA MAHKEMESİ KARARI</w:t>
      </w:r>
    </w:p>
    <w:p w:rsidR="00E024F7" w:rsidRPr="00E024F7" w:rsidRDefault="00E024F7" w:rsidP="00E024F7">
      <w:pPr>
        <w:spacing w:after="200"/>
        <w:ind w:left="283" w:right="283" w:firstLine="709"/>
        <w:jc w:val="center"/>
        <w:rPr>
          <w:b/>
          <w:caps/>
          <w:color w:val="010000"/>
        </w:rPr>
      </w:pPr>
    </w:p>
    <w:p w:rsidR="00E024F7" w:rsidRDefault="00E024F7" w:rsidP="00E024F7">
      <w:pPr>
        <w:rPr>
          <w:b/>
          <w:bCs/>
          <w:color w:val="010000"/>
          <w:szCs w:val="26"/>
        </w:rPr>
      </w:pPr>
      <w:r>
        <w:rPr>
          <w:b/>
          <w:bCs/>
          <w:color w:val="010000"/>
          <w:szCs w:val="26"/>
        </w:rPr>
        <w:t>Esas Sayısı:2005/32 (Siyasî Parti Malî Denetimi)</w:t>
      </w:r>
    </w:p>
    <w:p w:rsidR="00E024F7" w:rsidRDefault="00E024F7" w:rsidP="00E024F7">
      <w:pPr>
        <w:rPr>
          <w:b/>
          <w:color w:val="010000"/>
        </w:rPr>
      </w:pPr>
      <w:r>
        <w:rPr>
          <w:b/>
          <w:color w:val="010000"/>
        </w:rPr>
        <w:t>Karar Sayısı:2011/4</w:t>
      </w:r>
    </w:p>
    <w:p w:rsidR="00E024F7" w:rsidRDefault="00E024F7" w:rsidP="00E024F7">
      <w:pPr>
        <w:rPr>
          <w:b/>
          <w:color w:val="010000"/>
        </w:rPr>
      </w:pPr>
      <w:r>
        <w:rPr>
          <w:b/>
          <w:color w:val="010000"/>
        </w:rPr>
        <w:t>Karar Günü:4.5.2011</w:t>
      </w:r>
    </w:p>
    <w:p w:rsidR="00E024F7" w:rsidRPr="00E024F7" w:rsidRDefault="00E024F7" w:rsidP="00E024F7">
      <w:pPr>
        <w:rPr>
          <w:b/>
          <w:color w:val="010000"/>
        </w:rPr>
      </w:pPr>
    </w:p>
    <w:p w:rsidR="00E024F7" w:rsidRPr="00E024F7" w:rsidRDefault="00E024F7" w:rsidP="00E024F7">
      <w:pPr>
        <w:spacing w:after="200"/>
        <w:ind w:left="283" w:right="283" w:firstLine="709"/>
        <w:jc w:val="both"/>
        <w:rPr>
          <w:color w:val="010000"/>
        </w:rPr>
      </w:pPr>
      <w:r w:rsidRPr="00E024F7">
        <w:rPr>
          <w:b/>
          <w:bCs/>
          <w:color w:val="010000"/>
          <w:szCs w:val="26"/>
        </w:rPr>
        <w:t>I- MALİ DENETİMİN KONUSU</w:t>
      </w:r>
    </w:p>
    <w:p w:rsidR="00E024F7" w:rsidRPr="00E024F7" w:rsidRDefault="00E024F7" w:rsidP="00E024F7">
      <w:pPr>
        <w:spacing w:after="200"/>
        <w:ind w:left="283" w:right="283" w:firstLine="709"/>
        <w:jc w:val="both"/>
        <w:rPr>
          <w:color w:val="010000"/>
        </w:rPr>
      </w:pPr>
      <w:r w:rsidRPr="00E024F7">
        <w:rPr>
          <w:color w:val="010000"/>
          <w:szCs w:val="26"/>
        </w:rPr>
        <w:t xml:space="preserve">Özgürlük ve Dayanışma Partisi'nin 2004 yılı </w:t>
      </w:r>
      <w:proofErr w:type="spellStart"/>
      <w:r w:rsidRPr="00E024F7">
        <w:rPr>
          <w:color w:val="010000"/>
          <w:szCs w:val="26"/>
        </w:rPr>
        <w:t>kesinhesabının</w:t>
      </w:r>
      <w:proofErr w:type="spellEnd"/>
      <w:r w:rsidRPr="00E024F7">
        <w:rPr>
          <w:color w:val="010000"/>
          <w:szCs w:val="26"/>
        </w:rPr>
        <w:t xml:space="preserve"> incelenmesidir.</w:t>
      </w:r>
    </w:p>
    <w:p w:rsidR="00E024F7" w:rsidRPr="00E024F7" w:rsidRDefault="00E024F7" w:rsidP="00E024F7">
      <w:pPr>
        <w:spacing w:after="200"/>
        <w:ind w:left="283" w:right="283" w:firstLine="709"/>
        <w:jc w:val="both"/>
        <w:rPr>
          <w:color w:val="010000"/>
        </w:rPr>
      </w:pPr>
      <w:r w:rsidRPr="00E024F7">
        <w:rPr>
          <w:b/>
          <w:bCs/>
          <w:color w:val="010000"/>
          <w:szCs w:val="26"/>
        </w:rPr>
        <w:t>II- İLK İNCELEME</w:t>
      </w:r>
    </w:p>
    <w:p w:rsidR="00E024F7" w:rsidRPr="00E024F7" w:rsidRDefault="00E024F7" w:rsidP="00E024F7">
      <w:pPr>
        <w:spacing w:after="200"/>
        <w:ind w:left="283" w:right="283" w:firstLine="709"/>
        <w:jc w:val="both"/>
        <w:rPr>
          <w:color w:val="010000"/>
        </w:rPr>
      </w:pPr>
      <w:r w:rsidRPr="00E024F7">
        <w:rPr>
          <w:color w:val="010000"/>
          <w:szCs w:val="26"/>
        </w:rPr>
        <w:t xml:space="preserve">Anayasa Mahkemesi İçtüzüğü'nün 16. maddesi uyarınca, Tülay TUĞCU, Haşim KILIÇ, </w:t>
      </w:r>
      <w:proofErr w:type="spellStart"/>
      <w:r w:rsidRPr="00E024F7">
        <w:rPr>
          <w:color w:val="010000"/>
          <w:szCs w:val="26"/>
        </w:rPr>
        <w:t>Sacit</w:t>
      </w:r>
      <w:proofErr w:type="spellEnd"/>
      <w:r w:rsidRPr="00E024F7">
        <w:rPr>
          <w:color w:val="010000"/>
          <w:szCs w:val="26"/>
        </w:rPr>
        <w:t xml:space="preserve"> ADALI, Fulya KANTARCIOĞLU, Ahmet AKYALÇIN, Mehmet ERTEN, A. Necmi ÖZLER, Serdar ÖZGÜLDÜR, Şevket APALAK, </w:t>
      </w:r>
      <w:proofErr w:type="spellStart"/>
      <w:r w:rsidRPr="00E024F7">
        <w:rPr>
          <w:color w:val="010000"/>
          <w:szCs w:val="26"/>
        </w:rPr>
        <w:t>Serruh</w:t>
      </w:r>
      <w:proofErr w:type="spellEnd"/>
      <w:r w:rsidRPr="00E024F7">
        <w:rPr>
          <w:color w:val="010000"/>
          <w:szCs w:val="26"/>
        </w:rPr>
        <w:t xml:space="preserve"> KALELİ ve Osman </w:t>
      </w:r>
      <w:proofErr w:type="spellStart"/>
      <w:r w:rsidRPr="00E024F7">
        <w:rPr>
          <w:color w:val="010000"/>
          <w:szCs w:val="26"/>
        </w:rPr>
        <w:t>Alifeyyaz</w:t>
      </w:r>
      <w:proofErr w:type="spellEnd"/>
      <w:r w:rsidRPr="00E024F7">
        <w:rPr>
          <w:color w:val="010000"/>
          <w:szCs w:val="26"/>
        </w:rPr>
        <w:t xml:space="preserve"> </w:t>
      </w:r>
      <w:proofErr w:type="spellStart"/>
      <w:r w:rsidRPr="00E024F7">
        <w:rPr>
          <w:color w:val="010000"/>
          <w:szCs w:val="26"/>
        </w:rPr>
        <w:t>PAKSÜT'ün</w:t>
      </w:r>
      <w:proofErr w:type="spellEnd"/>
      <w:r w:rsidRPr="00E024F7">
        <w:rPr>
          <w:color w:val="010000"/>
          <w:szCs w:val="26"/>
        </w:rPr>
        <w:t xml:space="preserve"> katılımıyla 27.1.2006 gününde yapılan ilk inceleme toplantısında;</w:t>
      </w:r>
    </w:p>
    <w:p w:rsidR="00E024F7" w:rsidRPr="00E024F7" w:rsidRDefault="00E024F7" w:rsidP="00E024F7">
      <w:pPr>
        <w:spacing w:after="200"/>
        <w:ind w:left="283" w:right="283" w:firstLine="709"/>
        <w:jc w:val="both"/>
        <w:rPr>
          <w:color w:val="010000"/>
        </w:rPr>
      </w:pPr>
      <w:r w:rsidRPr="00E024F7">
        <w:rPr>
          <w:color w:val="010000"/>
          <w:szCs w:val="26"/>
        </w:rPr>
        <w:t xml:space="preserve">Özgürlük ve Dayanışma Partisi'nin 2004 yılı </w:t>
      </w:r>
      <w:proofErr w:type="spellStart"/>
      <w:r w:rsidRPr="00E024F7">
        <w:rPr>
          <w:color w:val="010000"/>
          <w:szCs w:val="26"/>
        </w:rPr>
        <w:t>kesinhesabının</w:t>
      </w:r>
      <w:proofErr w:type="spellEnd"/>
      <w:r w:rsidRPr="00E024F7">
        <w:rPr>
          <w:color w:val="010000"/>
          <w:szCs w:val="26"/>
        </w:rPr>
        <w:t xml:space="preserve"> incelenmesi sonucunda;</w:t>
      </w:r>
    </w:p>
    <w:p w:rsidR="00E024F7" w:rsidRPr="00E024F7" w:rsidRDefault="00E024F7" w:rsidP="00E024F7">
      <w:pPr>
        <w:spacing w:after="200"/>
        <w:ind w:left="283" w:right="283" w:firstLine="709"/>
        <w:jc w:val="both"/>
        <w:rPr>
          <w:color w:val="010000"/>
        </w:rPr>
      </w:pPr>
      <w:r w:rsidRPr="00E024F7">
        <w:rPr>
          <w:color w:val="010000"/>
          <w:szCs w:val="26"/>
        </w:rPr>
        <w:t>'1- Dosyada eksiklik bulunmadığından işin esasının incelenmesine,</w:t>
      </w:r>
    </w:p>
    <w:p w:rsidR="00E024F7" w:rsidRPr="00E024F7" w:rsidRDefault="00E024F7" w:rsidP="00E024F7">
      <w:pPr>
        <w:pStyle w:val="msobodytextindent2"/>
        <w:spacing w:before="0" w:beforeAutospacing="0" w:after="200" w:afterAutospacing="0" w:line="240" w:lineRule="auto"/>
        <w:ind w:left="283" w:right="283" w:firstLine="709"/>
        <w:jc w:val="both"/>
        <w:rPr>
          <w:color w:val="010000"/>
        </w:rPr>
      </w:pPr>
      <w:r w:rsidRPr="00E024F7">
        <w:rPr>
          <w:color w:val="010000"/>
          <w:szCs w:val="26"/>
        </w:rPr>
        <w:t xml:space="preserve">2- Genel Merkez </w:t>
      </w:r>
      <w:proofErr w:type="spellStart"/>
      <w:r w:rsidRPr="00E024F7">
        <w:rPr>
          <w:color w:val="010000"/>
          <w:szCs w:val="26"/>
        </w:rPr>
        <w:t>kesinhesabının</w:t>
      </w:r>
      <w:proofErr w:type="spellEnd"/>
      <w:r w:rsidRPr="00E024F7">
        <w:rPr>
          <w:color w:val="010000"/>
          <w:szCs w:val="26"/>
        </w:rPr>
        <w:t xml:space="preserve"> dayanağını oluşturan gelir-gider belgeleri ile defter kayıtlarının gönderilmesi için Anayasa Mahkemesi İçtüzüğü'nün 16. maddesi uyarınca Parti'ye bu kararın tebliğinden itibaren 30 gün süre verilmesine, </w:t>
      </w:r>
    </w:p>
    <w:p w:rsidR="00E024F7" w:rsidRPr="00E024F7" w:rsidRDefault="00E024F7" w:rsidP="00E024F7">
      <w:pPr>
        <w:pStyle w:val="msobodytextindent2"/>
        <w:spacing w:before="0" w:beforeAutospacing="0" w:after="200" w:afterAutospacing="0" w:line="240" w:lineRule="auto"/>
        <w:ind w:left="283" w:right="283" w:firstLine="709"/>
        <w:jc w:val="both"/>
        <w:rPr>
          <w:color w:val="010000"/>
        </w:rPr>
      </w:pPr>
      <w:r w:rsidRPr="00E024F7">
        <w:rPr>
          <w:color w:val="010000"/>
          <w:szCs w:val="26"/>
        </w:rPr>
        <w:t>3- Gerekli bildirimin yapılması için karar örneğinin Yargıtay Cumhuriyet Başsavcılığı'na gönderilmesine, oybirliğiyle' karar verilmiştir.</w:t>
      </w:r>
    </w:p>
    <w:p w:rsidR="00E024F7" w:rsidRPr="00E024F7" w:rsidRDefault="00E024F7" w:rsidP="00E024F7">
      <w:pPr>
        <w:spacing w:after="200"/>
        <w:ind w:left="283" w:right="283" w:firstLine="709"/>
        <w:jc w:val="both"/>
        <w:rPr>
          <w:color w:val="010000"/>
        </w:rPr>
      </w:pPr>
      <w:r w:rsidRPr="00E024F7">
        <w:rPr>
          <w:b/>
          <w:bCs/>
          <w:color w:val="010000"/>
          <w:szCs w:val="26"/>
        </w:rPr>
        <w:t>III- ESASIN İNCELENMESİ</w:t>
      </w:r>
    </w:p>
    <w:p w:rsidR="00E024F7" w:rsidRPr="00E024F7" w:rsidRDefault="00E024F7" w:rsidP="00E024F7">
      <w:pPr>
        <w:spacing w:after="200"/>
        <w:ind w:left="283" w:right="283" w:firstLine="709"/>
        <w:jc w:val="both"/>
        <w:rPr>
          <w:color w:val="010000"/>
        </w:rPr>
      </w:pPr>
      <w:r w:rsidRPr="00E024F7">
        <w:rPr>
          <w:color w:val="010000"/>
          <w:szCs w:val="26"/>
        </w:rPr>
        <w:t xml:space="preserve">Parti'nin Anayasa Mahkemesi'ne verdiği 2004 yılı </w:t>
      </w:r>
      <w:proofErr w:type="spellStart"/>
      <w:r w:rsidRPr="00E024F7">
        <w:rPr>
          <w:color w:val="010000"/>
          <w:szCs w:val="26"/>
        </w:rPr>
        <w:t>kesinhesap</w:t>
      </w:r>
      <w:proofErr w:type="spellEnd"/>
      <w:r w:rsidRPr="00E024F7">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E024F7" w:rsidRPr="00E024F7" w:rsidRDefault="00E024F7" w:rsidP="00E024F7">
      <w:pPr>
        <w:spacing w:after="200"/>
        <w:ind w:left="283" w:right="283" w:firstLine="709"/>
        <w:jc w:val="both"/>
        <w:rPr>
          <w:color w:val="010000"/>
        </w:rPr>
      </w:pPr>
      <w:r w:rsidRPr="00E024F7">
        <w:rPr>
          <w:color w:val="010000"/>
          <w:szCs w:val="26"/>
        </w:rPr>
        <w:t>Denetimin maddi öğelerini oluşturan defter ve belgelerde Özgürlük ve Dayanışma Partisi'nin Genel Merkezi ile il örgütlerinin 2004 yılı gelirlerinin 829.854.746.970.- lira, giderlerinin 719.951.049.793.- lira, 2005 yılına devreden nakit mevcudunun 109.903.697.177.- lira olduğu, gelir toplamı ile gider ve nakit devir rakamlarının toplamının birbirine denk olduğu görülmüştür.</w:t>
      </w:r>
    </w:p>
    <w:p w:rsidR="00E024F7" w:rsidRPr="00E024F7" w:rsidRDefault="00E024F7" w:rsidP="00E024F7">
      <w:pPr>
        <w:spacing w:after="200"/>
        <w:ind w:left="283" w:right="283" w:firstLine="709"/>
        <w:jc w:val="both"/>
        <w:rPr>
          <w:color w:val="010000"/>
        </w:rPr>
      </w:pPr>
      <w:r w:rsidRPr="00E024F7">
        <w:rPr>
          <w:b/>
          <w:bCs/>
          <w:color w:val="010000"/>
          <w:szCs w:val="26"/>
        </w:rPr>
        <w:t>A-</w:t>
      </w:r>
      <w:r w:rsidRPr="00E024F7">
        <w:rPr>
          <w:color w:val="010000"/>
          <w:szCs w:val="26"/>
        </w:rPr>
        <w:t xml:space="preserve"> </w:t>
      </w:r>
      <w:r w:rsidRPr="00E024F7">
        <w:rPr>
          <w:b/>
          <w:bCs/>
          <w:color w:val="010000"/>
          <w:szCs w:val="26"/>
        </w:rPr>
        <w:t>Gelirlerin İncelenmesi</w:t>
      </w:r>
    </w:p>
    <w:p w:rsidR="00E024F7" w:rsidRPr="00E024F7" w:rsidRDefault="00E024F7" w:rsidP="00E024F7">
      <w:pPr>
        <w:spacing w:after="200"/>
        <w:ind w:left="283" w:right="283" w:firstLine="709"/>
        <w:jc w:val="both"/>
        <w:rPr>
          <w:color w:val="010000"/>
        </w:rPr>
      </w:pPr>
      <w:r w:rsidRPr="00E024F7">
        <w:rPr>
          <w:b/>
          <w:bCs/>
          <w:color w:val="010000"/>
          <w:szCs w:val="26"/>
        </w:rPr>
        <w:t>1- Genel Merkez Gelirleri</w:t>
      </w:r>
    </w:p>
    <w:p w:rsidR="00E024F7" w:rsidRPr="00E024F7" w:rsidRDefault="00E024F7" w:rsidP="00E024F7">
      <w:pPr>
        <w:spacing w:after="200"/>
        <w:ind w:left="283" w:right="283" w:firstLine="709"/>
        <w:jc w:val="both"/>
        <w:rPr>
          <w:color w:val="010000"/>
        </w:rPr>
      </w:pPr>
      <w:r w:rsidRPr="00E024F7">
        <w:rPr>
          <w:color w:val="010000"/>
          <w:szCs w:val="26"/>
        </w:rPr>
        <w:t>Parti Genel Merkezi gelirleri 515.298.070.588.- lira olarak gösterilmiştir.</w:t>
      </w:r>
    </w:p>
    <w:p w:rsidR="00E024F7" w:rsidRPr="00E024F7" w:rsidRDefault="00E024F7" w:rsidP="00E024F7">
      <w:pPr>
        <w:spacing w:after="200"/>
        <w:ind w:left="283" w:right="283" w:firstLine="709"/>
        <w:jc w:val="both"/>
        <w:rPr>
          <w:color w:val="010000"/>
        </w:rPr>
      </w:pPr>
      <w:r w:rsidRPr="00E024F7">
        <w:rPr>
          <w:color w:val="010000"/>
          <w:szCs w:val="26"/>
        </w:rPr>
        <w:t xml:space="preserve">Bunun 625.000.000.- lirası aidat gelirleri, 546.250.000.- lirası bağış gelirleri, 50.000.000.- lirası yayın satış gelirleri, 57.769.275.656.- lirası faiz gelirleri, 500.000.000.-lirası genel merkez payı, 455.807.544.932.- lirası 2003 yılından devreden nakit mevcudundan oluşmaktadır. </w:t>
      </w:r>
    </w:p>
    <w:p w:rsidR="00E024F7" w:rsidRPr="00E024F7" w:rsidRDefault="00E024F7" w:rsidP="00E024F7">
      <w:pPr>
        <w:spacing w:after="200"/>
        <w:ind w:left="283" w:right="283" w:firstLine="709"/>
        <w:jc w:val="both"/>
        <w:rPr>
          <w:color w:val="010000"/>
        </w:rPr>
      </w:pPr>
      <w:r w:rsidRPr="00E024F7">
        <w:rPr>
          <w:color w:val="010000"/>
          <w:szCs w:val="26"/>
        </w:rPr>
        <w:lastRenderedPageBreak/>
        <w:t>Genel Merkezin defter kayıtları ve gelir belgeleri üzerinde yapılan incelemede, gelirlerin 2820 sayılı Yasa'ya uygun olarak sağlandığı sonucuna varılmıştır.</w:t>
      </w:r>
    </w:p>
    <w:p w:rsidR="00E024F7" w:rsidRPr="00E024F7" w:rsidRDefault="00E024F7" w:rsidP="00E024F7">
      <w:pPr>
        <w:spacing w:after="200"/>
        <w:ind w:left="283" w:right="283" w:firstLine="709"/>
        <w:jc w:val="both"/>
        <w:rPr>
          <w:color w:val="010000"/>
        </w:rPr>
      </w:pPr>
      <w:r w:rsidRPr="00E024F7">
        <w:rPr>
          <w:b/>
          <w:bCs/>
          <w:color w:val="010000"/>
          <w:szCs w:val="26"/>
        </w:rPr>
        <w:t>2- İl Örgütleri Gelirleri</w:t>
      </w:r>
    </w:p>
    <w:p w:rsidR="00E024F7" w:rsidRPr="00E024F7" w:rsidRDefault="00E024F7" w:rsidP="00E024F7">
      <w:pPr>
        <w:spacing w:after="200"/>
        <w:ind w:left="283" w:right="283" w:firstLine="709"/>
        <w:jc w:val="both"/>
        <w:rPr>
          <w:color w:val="010000"/>
        </w:rPr>
      </w:pPr>
      <w:r w:rsidRPr="00E024F7">
        <w:rPr>
          <w:color w:val="010000"/>
          <w:szCs w:val="26"/>
        </w:rPr>
        <w:t>Parti'nin il örgütleri gelirleri 314.556.676.382.- lira olarak gösterilmiştir.</w:t>
      </w:r>
    </w:p>
    <w:p w:rsidR="00E024F7" w:rsidRPr="00E024F7" w:rsidRDefault="00E024F7" w:rsidP="00E024F7">
      <w:pPr>
        <w:spacing w:after="200"/>
        <w:ind w:left="283" w:right="283" w:firstLine="709"/>
        <w:jc w:val="both"/>
        <w:rPr>
          <w:color w:val="010000"/>
        </w:rPr>
      </w:pPr>
      <w:r w:rsidRPr="00E024F7">
        <w:rPr>
          <w:color w:val="010000"/>
          <w:szCs w:val="26"/>
        </w:rPr>
        <w:t>Bunun 127.884.868.710.- lirası aidat gelirleri, 129.710.044.737.- lirası bağış gelirleri, 9.921.200.000.- lirası bayrak, rozet, yayın, şenlik, konser vb. satış gelirleri, 668.220.000.- lirası faiz gelirleri, 18.402.589.608.- lirası il payları, 27.969.753.327.- lirası 2003 yılından devreden nakit mevcudundan oluşmaktadır.</w:t>
      </w:r>
    </w:p>
    <w:p w:rsidR="00E024F7" w:rsidRPr="00E024F7" w:rsidRDefault="00E024F7" w:rsidP="00E024F7">
      <w:pPr>
        <w:spacing w:after="200"/>
        <w:ind w:left="283" w:right="283" w:firstLine="709"/>
        <w:jc w:val="both"/>
        <w:rPr>
          <w:color w:val="010000"/>
        </w:rPr>
      </w:pPr>
      <w:r w:rsidRPr="00E024F7">
        <w:rPr>
          <w:color w:val="010000"/>
          <w:szCs w:val="26"/>
        </w:rPr>
        <w:t xml:space="preserve">İl örgütlerinin </w:t>
      </w:r>
      <w:proofErr w:type="spellStart"/>
      <w:r w:rsidRPr="00E024F7">
        <w:rPr>
          <w:color w:val="010000"/>
          <w:szCs w:val="26"/>
        </w:rPr>
        <w:t>kesinhesap</w:t>
      </w:r>
      <w:proofErr w:type="spellEnd"/>
      <w:r w:rsidRPr="00E024F7">
        <w:rPr>
          <w:color w:val="010000"/>
          <w:szCs w:val="26"/>
        </w:rPr>
        <w:t xml:space="preserve"> çizelgelerinin gelir bölümünde yapılan incelemede, gelirlerin 2820 sayılı Yasa'ya uygun olduğu sonucuna varılmıştır.</w:t>
      </w:r>
    </w:p>
    <w:p w:rsidR="00E024F7" w:rsidRPr="00E024F7" w:rsidRDefault="00E024F7" w:rsidP="00E024F7">
      <w:pPr>
        <w:spacing w:after="200"/>
        <w:ind w:left="283" w:right="283" w:firstLine="709"/>
        <w:jc w:val="both"/>
        <w:rPr>
          <w:color w:val="010000"/>
        </w:rPr>
      </w:pPr>
      <w:r w:rsidRPr="00E024F7">
        <w:rPr>
          <w:b/>
          <w:bCs/>
          <w:color w:val="010000"/>
          <w:szCs w:val="26"/>
        </w:rPr>
        <w:t>B- Giderlerin İncelenmesi</w:t>
      </w:r>
    </w:p>
    <w:p w:rsidR="00E024F7" w:rsidRPr="00E024F7" w:rsidRDefault="00E024F7" w:rsidP="00E024F7">
      <w:pPr>
        <w:spacing w:after="200"/>
        <w:ind w:left="283" w:right="283" w:firstLine="709"/>
        <w:jc w:val="both"/>
        <w:rPr>
          <w:color w:val="010000"/>
        </w:rPr>
      </w:pPr>
      <w:r w:rsidRPr="00E024F7">
        <w:rPr>
          <w:b/>
          <w:bCs/>
          <w:color w:val="010000"/>
          <w:szCs w:val="26"/>
        </w:rPr>
        <w:t>1- Genel Merkez Giderleri</w:t>
      </w:r>
    </w:p>
    <w:p w:rsidR="00E024F7" w:rsidRPr="00E024F7" w:rsidRDefault="00E024F7" w:rsidP="00E024F7">
      <w:pPr>
        <w:spacing w:after="200"/>
        <w:ind w:left="283" w:right="283" w:firstLine="709"/>
        <w:jc w:val="both"/>
        <w:rPr>
          <w:color w:val="010000"/>
        </w:rPr>
      </w:pPr>
      <w:r w:rsidRPr="00E024F7">
        <w:rPr>
          <w:color w:val="010000"/>
          <w:szCs w:val="26"/>
        </w:rPr>
        <w:t>Parti Genel Merkezi giderleri 434.791.963.516.- lira olarak gösterilmiştir.</w:t>
      </w:r>
    </w:p>
    <w:p w:rsidR="00E024F7" w:rsidRPr="00E024F7" w:rsidRDefault="00E024F7" w:rsidP="00E024F7">
      <w:pPr>
        <w:spacing w:after="200"/>
        <w:ind w:left="283" w:right="283" w:firstLine="709"/>
        <w:jc w:val="both"/>
        <w:rPr>
          <w:color w:val="010000"/>
        </w:rPr>
      </w:pPr>
      <w:r w:rsidRPr="00E024F7">
        <w:rPr>
          <w:color w:val="010000"/>
          <w:szCs w:val="26"/>
        </w:rPr>
        <w:t>Bunun 37.564.377.235.- lirası personel giderleri, 42.855.296.370.- lirası kira bina giderleri, 12.062.265.380.- lirası kırtasiye giderleri, 27.108.313.606.- lirası haberleşme ve kargo giderleri, 75.524.378.801.- lirası tanıtım temsil ve propaganda giderleri, 36.257.332.124.- lirası genel yönetim giderleri, 129.900.000.000.- lirası demirbaş alım giderleri, 4.720.000.000.- lirası verilen iş avansları ve 68.800.000.000.- lirası il örgütlerine yapılan yardımlardan oluşmaktadır.</w:t>
      </w:r>
    </w:p>
    <w:p w:rsidR="00E024F7" w:rsidRPr="00E024F7" w:rsidRDefault="00E024F7" w:rsidP="00E024F7">
      <w:pPr>
        <w:spacing w:after="200"/>
        <w:ind w:left="283" w:right="283" w:firstLine="709"/>
        <w:jc w:val="both"/>
        <w:rPr>
          <w:color w:val="010000"/>
        </w:rPr>
      </w:pPr>
      <w:r w:rsidRPr="00E024F7">
        <w:rPr>
          <w:color w:val="010000"/>
          <w:szCs w:val="26"/>
        </w:rPr>
        <w:t>Parti Genel Merkezi'nin 2005 yılına devreden nakit mevcudu 80.506.107.072.- liradır.</w:t>
      </w:r>
    </w:p>
    <w:p w:rsidR="00E024F7" w:rsidRPr="00E024F7" w:rsidRDefault="00E024F7" w:rsidP="00E024F7">
      <w:pPr>
        <w:spacing w:after="200"/>
        <w:ind w:left="283" w:right="283" w:firstLine="709"/>
        <w:jc w:val="both"/>
        <w:rPr>
          <w:color w:val="010000"/>
        </w:rPr>
      </w:pPr>
      <w:r w:rsidRPr="00E024F7">
        <w:rPr>
          <w:color w:val="010000"/>
          <w:szCs w:val="26"/>
        </w:rPr>
        <w:t>Genel Merkezin defter kayıtları ve gider belgeleri üzerinde yapılan incelemede, aşağıda belirtilen konular dışında, giderlerin 2820 sayılı Yasa'ya uygun olarak gerçekleştirildiği sonucuna varılmıştır.</w:t>
      </w:r>
    </w:p>
    <w:p w:rsidR="00E024F7" w:rsidRPr="00E024F7" w:rsidRDefault="00E024F7" w:rsidP="00E024F7">
      <w:pPr>
        <w:spacing w:after="200"/>
        <w:ind w:left="283" w:right="283" w:firstLine="709"/>
        <w:jc w:val="both"/>
        <w:rPr>
          <w:color w:val="010000"/>
        </w:rPr>
      </w:pPr>
      <w:r w:rsidRPr="00E024F7">
        <w:rPr>
          <w:b/>
          <w:bCs/>
          <w:color w:val="010000"/>
          <w:szCs w:val="26"/>
          <w:u w:val="single"/>
        </w:rPr>
        <w:t>AÇIKLAMA</w:t>
      </w:r>
    </w:p>
    <w:p w:rsidR="00E024F7" w:rsidRPr="00E024F7" w:rsidRDefault="00E024F7" w:rsidP="00E024F7">
      <w:pPr>
        <w:spacing w:after="200"/>
        <w:ind w:left="283" w:right="283" w:firstLine="709"/>
        <w:jc w:val="both"/>
        <w:rPr>
          <w:color w:val="010000"/>
        </w:rPr>
      </w:pPr>
      <w:r w:rsidRPr="00E024F7">
        <w:rPr>
          <w:color w:val="010000"/>
          <w:szCs w:val="26"/>
        </w:rPr>
        <w:t xml:space="preserve">Muhasebe biliminin genel kabul görmüş temel kavramlarından biri </w:t>
      </w:r>
      <w:r w:rsidRPr="00E024F7">
        <w:rPr>
          <w:i/>
          <w:iCs/>
          <w:color w:val="010000"/>
          <w:szCs w:val="26"/>
        </w:rPr>
        <w:t>'Belgelendirme'</w:t>
      </w:r>
      <w:r w:rsidRPr="00E024F7">
        <w:rPr>
          <w:color w:val="010000"/>
          <w:szCs w:val="26"/>
        </w:rPr>
        <w:t xml:space="preserve"> kavramıdır. Vergi Usul Kanunu'nun 229. maddesinde </w:t>
      </w:r>
      <w:r w:rsidRPr="00E024F7">
        <w:rPr>
          <w:i/>
          <w:iCs/>
          <w:color w:val="010000"/>
          <w:szCs w:val="26"/>
        </w:rPr>
        <w:t>'Fatura, satılan emtia veya yapılan iş karşılığında müşterinin borçlandığı meblağı göstermek üzere emtiayı satan veya işi yapan tüccar tarafından müşteriye verilen ticari vesikadır'</w:t>
      </w:r>
      <w:r w:rsidRPr="00E024F7">
        <w:rPr>
          <w:color w:val="010000"/>
          <w:szCs w:val="26"/>
        </w:rPr>
        <w:t xml:space="preserve"> şeklinde tarif yapılmış ve </w:t>
      </w:r>
      <w:r w:rsidRPr="00E024F7">
        <w:rPr>
          <w:i/>
          <w:iCs/>
          <w:color w:val="010000"/>
          <w:szCs w:val="26"/>
        </w:rPr>
        <w:t>'Fatura Kullanma Mecburiyeti'</w:t>
      </w:r>
      <w:r w:rsidRPr="00E024F7">
        <w:rPr>
          <w:color w:val="010000"/>
          <w:szCs w:val="26"/>
        </w:rPr>
        <w:t xml:space="preserve"> başlıklı 232. maddesindeki hükmüne göre </w:t>
      </w:r>
      <w:proofErr w:type="gramStart"/>
      <w:r w:rsidRPr="00E024F7">
        <w:rPr>
          <w:color w:val="010000"/>
          <w:szCs w:val="26"/>
        </w:rPr>
        <w:t>de,</w:t>
      </w:r>
      <w:proofErr w:type="gramEnd"/>
      <w:r w:rsidRPr="00E024F7">
        <w:rPr>
          <w:color w:val="010000"/>
          <w:szCs w:val="26"/>
        </w:rPr>
        <w:t xml:space="preserve"> faturanın hangi hallerde ve kimler tarafından alınması ve verilmesinin gerektiği ifade edilmiştir. Bu bağlamda mal ve hizmet alımlarında bu işlemlerin fatura ile belgelendirilmesi zorunlu tutulmuş ve gerekli muhasebe kayıtlarının tutulmasında da faturanın tevsik edici belge olarak kullanılması gerektiği ifade edilmiştir.</w:t>
      </w:r>
    </w:p>
    <w:p w:rsidR="00E024F7" w:rsidRPr="00E024F7" w:rsidRDefault="00E024F7" w:rsidP="00E024F7">
      <w:pPr>
        <w:spacing w:after="200"/>
        <w:ind w:left="283" w:right="283" w:firstLine="709"/>
        <w:jc w:val="both"/>
        <w:rPr>
          <w:color w:val="010000"/>
        </w:rPr>
      </w:pPr>
      <w:r w:rsidRPr="00E024F7">
        <w:rPr>
          <w:color w:val="010000"/>
          <w:szCs w:val="26"/>
        </w:rPr>
        <w:t xml:space="preserve">Aynı Kanun'un </w:t>
      </w:r>
      <w:r w:rsidRPr="00E024F7">
        <w:rPr>
          <w:i/>
          <w:iCs/>
          <w:color w:val="010000"/>
          <w:szCs w:val="26"/>
        </w:rPr>
        <w:t>'Makbuz Mecburiyeti'</w:t>
      </w:r>
      <w:r w:rsidRPr="00E024F7">
        <w:rPr>
          <w:color w:val="010000"/>
          <w:szCs w:val="26"/>
        </w:rPr>
        <w:t xml:space="preserve"> başlıklı 236. maddesinde, </w:t>
      </w:r>
      <w:r w:rsidRPr="00E024F7">
        <w:rPr>
          <w:i/>
          <w:iCs/>
          <w:color w:val="010000"/>
          <w:szCs w:val="26"/>
        </w:rPr>
        <w:t>'Serbest meslek erbabı, mesleki faaliyetlerine ilişkin her türlü tahsilatı için iki nüsha serbest meslek makbuzu tanzim etmek ve bir nüshasını müşteriye vermek, müşteri de bu makbuzu istemek ve almak mecburiyetindedir.'</w:t>
      </w:r>
      <w:r w:rsidRPr="00E024F7">
        <w:rPr>
          <w:color w:val="010000"/>
          <w:szCs w:val="26"/>
        </w:rPr>
        <w:t xml:space="preserve"> denilmiş ve makbuzun muhteviyatı da 237. maddede belirtilmiştir.</w:t>
      </w:r>
    </w:p>
    <w:p w:rsidR="00E024F7" w:rsidRPr="00E024F7" w:rsidRDefault="00E024F7" w:rsidP="00E024F7">
      <w:pPr>
        <w:spacing w:after="200"/>
        <w:ind w:left="283" w:right="283" w:firstLine="709"/>
        <w:jc w:val="both"/>
        <w:rPr>
          <w:color w:val="010000"/>
        </w:rPr>
      </w:pPr>
      <w:r w:rsidRPr="00E024F7">
        <w:rPr>
          <w:color w:val="010000"/>
          <w:szCs w:val="26"/>
        </w:rPr>
        <w:t xml:space="preserve">Yine aynı Kanun'un </w:t>
      </w:r>
      <w:r w:rsidRPr="00E024F7">
        <w:rPr>
          <w:i/>
          <w:iCs/>
          <w:color w:val="010000"/>
          <w:szCs w:val="26"/>
        </w:rPr>
        <w:t>'Gider Pusulası'</w:t>
      </w:r>
      <w:r w:rsidRPr="00E024F7">
        <w:rPr>
          <w:color w:val="010000"/>
          <w:szCs w:val="26"/>
        </w:rPr>
        <w:t xml:space="preserve"> başlıklı 234. maddesinde ki, </w:t>
      </w:r>
      <w:r w:rsidRPr="00E024F7">
        <w:rPr>
          <w:i/>
          <w:iCs/>
          <w:color w:val="010000"/>
          <w:szCs w:val="26"/>
        </w:rPr>
        <w:t>'Birinci ve ikinci sınıf tüccarlar, kazancı basit usulde tespit edilenlerle defter tutmak mecburiyetinde olan serbest meslek erbabının ve çiftçilerin vergiden muaf esnafa;</w:t>
      </w:r>
    </w:p>
    <w:p w:rsidR="00E024F7" w:rsidRPr="00E024F7" w:rsidRDefault="00E024F7" w:rsidP="00E024F7">
      <w:pPr>
        <w:spacing w:after="200"/>
        <w:ind w:left="283" w:right="283" w:firstLine="709"/>
        <w:jc w:val="both"/>
        <w:rPr>
          <w:color w:val="010000"/>
        </w:rPr>
      </w:pPr>
      <w:r w:rsidRPr="00E024F7">
        <w:rPr>
          <w:i/>
          <w:iCs/>
          <w:color w:val="010000"/>
          <w:szCs w:val="26"/>
        </w:rPr>
        <w:lastRenderedPageBreak/>
        <w:t>Yaptırdıkları işler veya onlardan satın aldıkları emtia için tanzim edip işi yapana veya emtiayı satana imza ettirecekleri gider pusulası vergiden muaf esnaf tarafından verilmiş fatura hükmündedir. Bu belge, birinci ve ikinci sınıf tüccarların, zati eşyalarını satan kimselerden satın aldıkları altın, mücevher gibi kıymetli eşya için de tanzim edilir. Gider pusulası, işin mahiyeti, emtianın cins ve nev'i ile miktar ve bedelini ve iş ücretini ve işi yaptıran ile yapanın veya emtiayı satın alan ile satanın adlarıyla soyadlarını (Tüzel kişilerde unvanlarını) ve adreslerini ve tarihi ihtiva eder ve iki nüsha olarak tanzim ve bir nüshası işi yapana veya malı satana tevdi olunur. Gider pusulaları, seri ve sıra numarası dahilinde teselsül ettirilir.'</w:t>
      </w:r>
    </w:p>
    <w:p w:rsidR="00E024F7" w:rsidRPr="00E024F7" w:rsidRDefault="00E024F7" w:rsidP="00E024F7">
      <w:pPr>
        <w:spacing w:after="200"/>
        <w:ind w:left="283" w:right="283" w:firstLine="709"/>
        <w:jc w:val="both"/>
        <w:rPr>
          <w:color w:val="010000"/>
        </w:rPr>
      </w:pPr>
      <w:proofErr w:type="gramStart"/>
      <w:r w:rsidRPr="00E024F7">
        <w:rPr>
          <w:color w:val="010000"/>
          <w:szCs w:val="26"/>
        </w:rPr>
        <w:t>hükmünden</w:t>
      </w:r>
      <w:proofErr w:type="gramEnd"/>
      <w:r w:rsidRPr="00E024F7">
        <w:rPr>
          <w:color w:val="010000"/>
          <w:szCs w:val="26"/>
        </w:rPr>
        <w:t xml:space="preserve"> fatura vermek mecburiyetinde olmayanlar için gider pusulası düzenleneceği anlaşılmaktadır. </w:t>
      </w:r>
    </w:p>
    <w:p w:rsidR="00E024F7" w:rsidRPr="00E024F7" w:rsidRDefault="00E024F7" w:rsidP="00E024F7">
      <w:pPr>
        <w:spacing w:after="200"/>
        <w:ind w:left="283" w:right="283" w:firstLine="709"/>
        <w:jc w:val="both"/>
        <w:rPr>
          <w:color w:val="010000"/>
        </w:rPr>
      </w:pPr>
      <w:r w:rsidRPr="00E024F7">
        <w:rPr>
          <w:color w:val="010000"/>
          <w:szCs w:val="26"/>
        </w:rPr>
        <w:t>2820 sayılı Siyasî Partiler Yasası'nın 70. maddesinin üçüncü fıkrasına göre beş milyon liraya (2004 yılı için 37.134.950 lira) kadar olan harcamaların makbuz veya fatura gibi bir belge ile tevsik edilmesi zorunlu olmadığından, bu miktarı geçen harcamaların geçerli bir kanıtlayıcı belgeye dayanması gerekmektedir.</w:t>
      </w:r>
    </w:p>
    <w:p w:rsidR="00E024F7" w:rsidRPr="00E024F7" w:rsidRDefault="00E024F7" w:rsidP="00E024F7">
      <w:pPr>
        <w:spacing w:after="200"/>
        <w:ind w:left="283" w:right="283" w:firstLine="709"/>
        <w:jc w:val="both"/>
        <w:rPr>
          <w:color w:val="010000"/>
        </w:rPr>
      </w:pPr>
      <w:r w:rsidRPr="00E024F7">
        <w:rPr>
          <w:color w:val="010000"/>
          <w:szCs w:val="26"/>
        </w:rPr>
        <w:t xml:space="preserve">Alınan bir mal veya hizmetin tutarının gider kaydedilebilmesi için esas olan belge faturadır. Yasa'nın 70. maddesinde belirtilen </w:t>
      </w:r>
      <w:r w:rsidRPr="00E024F7">
        <w:rPr>
          <w:i/>
          <w:iCs/>
          <w:color w:val="010000"/>
          <w:szCs w:val="26"/>
        </w:rPr>
        <w:t>'makbuz'</w:t>
      </w:r>
      <w:r w:rsidRPr="00E024F7">
        <w:rPr>
          <w:color w:val="010000"/>
          <w:szCs w:val="26"/>
        </w:rPr>
        <w:t xml:space="preserve"> un tek başına bir ödemeye esas olabilmesi için mal ya da hizmetin fatura kesilmesinin mümkün olmadığı kişi ya da kurumlardan alınması gerekmektedir.</w:t>
      </w:r>
    </w:p>
    <w:p w:rsidR="00E024F7" w:rsidRPr="00E024F7" w:rsidRDefault="00E024F7" w:rsidP="00E024F7">
      <w:pPr>
        <w:spacing w:after="200"/>
        <w:ind w:left="283" w:right="283" w:firstLine="709"/>
        <w:jc w:val="both"/>
        <w:rPr>
          <w:color w:val="010000"/>
        </w:rPr>
      </w:pPr>
      <w:r w:rsidRPr="00E024F7">
        <w:rPr>
          <w:color w:val="010000"/>
          <w:szCs w:val="26"/>
        </w:rPr>
        <w:t xml:space="preserve">2820 sayılı Yasa'nın 70. maddesinin bir ve ikinci fıkralarında; </w:t>
      </w:r>
      <w:r w:rsidRPr="00E024F7">
        <w:rPr>
          <w:i/>
          <w:iCs/>
          <w:color w:val="010000"/>
          <w:szCs w:val="26"/>
        </w:rPr>
        <w:t>'Siyasi partilerin giderleri amaçlarına aykırı olamaz.</w:t>
      </w:r>
    </w:p>
    <w:p w:rsidR="00E024F7" w:rsidRPr="00E024F7" w:rsidRDefault="00E024F7" w:rsidP="00E024F7">
      <w:pPr>
        <w:spacing w:after="200"/>
        <w:ind w:left="283" w:right="283" w:firstLine="709"/>
        <w:jc w:val="both"/>
        <w:rPr>
          <w:color w:val="010000"/>
        </w:rPr>
      </w:pPr>
      <w:r w:rsidRPr="00E024F7">
        <w:rPr>
          <w:i/>
          <w:iCs/>
          <w:color w:val="010000"/>
          <w:szCs w:val="26"/>
        </w:rPr>
        <w:t>Bir siyasî partinin bütün giderleri, o siyasi parti tüzelkişiliği adına yapılır'</w:t>
      </w:r>
      <w:r w:rsidRPr="00E024F7">
        <w:rPr>
          <w:color w:val="010000"/>
          <w:szCs w:val="26"/>
        </w:rPr>
        <w:t xml:space="preserve"> ve aynı Yasa'nın 75. maddesinde, </w:t>
      </w:r>
      <w:r w:rsidRPr="00E024F7">
        <w:rPr>
          <w:i/>
          <w:iCs/>
          <w:color w:val="010000"/>
          <w:szCs w:val="26"/>
        </w:rPr>
        <w:t>'Anayasa Mahkemesi denetimi sonunda, o siyasi partinin gelir ve giderlerinin doğruluğuna ve kanuna uygunluğuna veya kanuna uygun olmayan gelirler ile giderler dolayısıyla da bunların Hazineye gelir kaydedilmesine karar verir'</w:t>
      </w:r>
      <w:r w:rsidRPr="00E024F7">
        <w:rPr>
          <w:color w:val="010000"/>
          <w:szCs w:val="26"/>
        </w:rPr>
        <w:t xml:space="preserve"> ve 76. maddesinde de, </w:t>
      </w:r>
      <w:r w:rsidRPr="00E024F7">
        <w:rPr>
          <w:i/>
          <w:iCs/>
          <w:color w:val="010000"/>
          <w:szCs w:val="26"/>
        </w:rPr>
        <w:t xml:space="preserve">'Belgelendirilmesi gerektiği halde belgelendirilmeyen parti giderleri miktarınca parti malvarlığı, Anayasa Mahkemesi kararıyla Hazineye </w:t>
      </w:r>
      <w:proofErr w:type="spellStart"/>
      <w:r w:rsidRPr="00E024F7">
        <w:rPr>
          <w:i/>
          <w:iCs/>
          <w:color w:val="010000"/>
          <w:szCs w:val="26"/>
        </w:rPr>
        <w:t>irad</w:t>
      </w:r>
      <w:proofErr w:type="spellEnd"/>
      <w:r w:rsidRPr="00E024F7">
        <w:rPr>
          <w:i/>
          <w:iCs/>
          <w:color w:val="010000"/>
          <w:szCs w:val="26"/>
        </w:rPr>
        <w:t xml:space="preserve"> kaydedilir' </w:t>
      </w:r>
      <w:r w:rsidRPr="00E024F7">
        <w:rPr>
          <w:color w:val="010000"/>
          <w:szCs w:val="26"/>
        </w:rPr>
        <w:t>hükümleri yer almıştır.</w:t>
      </w:r>
    </w:p>
    <w:p w:rsidR="00E024F7" w:rsidRPr="00E024F7" w:rsidRDefault="00E024F7" w:rsidP="00E024F7">
      <w:pPr>
        <w:spacing w:after="200"/>
        <w:ind w:left="283" w:right="283" w:firstLine="709"/>
        <w:jc w:val="both"/>
        <w:rPr>
          <w:color w:val="010000"/>
        </w:rPr>
      </w:pPr>
      <w:r w:rsidRPr="00E024F7">
        <w:rPr>
          <w:color w:val="010000"/>
          <w:szCs w:val="26"/>
        </w:rPr>
        <w:t>Özgürlük ve Dayanışma Partisi Genel Merkezi'nin 2004 yılı defter kayıtları ve gider belgelerinin incelenmesi sonucunda tespit edilen bazı konular 19.8.2010 tarih ve 143-3229 sayılı yazıyla Parti Genel Başkanlığı'na sorulmuş, söz konusu yazıya parti tarafından 28.12.2010 tarihli yazıyla cevap verilmiştir.</w:t>
      </w:r>
    </w:p>
    <w:p w:rsidR="00E024F7" w:rsidRPr="00E024F7" w:rsidRDefault="00E024F7" w:rsidP="00E024F7">
      <w:pPr>
        <w:spacing w:after="200"/>
        <w:ind w:left="283" w:right="283" w:firstLine="709"/>
        <w:jc w:val="both"/>
        <w:rPr>
          <w:color w:val="010000"/>
        </w:rPr>
      </w:pPr>
      <w:r w:rsidRPr="00E024F7">
        <w:rPr>
          <w:b/>
          <w:bCs/>
          <w:color w:val="010000"/>
          <w:szCs w:val="26"/>
        </w:rPr>
        <w:t>1-</w:t>
      </w:r>
      <w:r w:rsidRPr="00E024F7">
        <w:rPr>
          <w:color w:val="010000"/>
          <w:szCs w:val="26"/>
        </w:rPr>
        <w:t xml:space="preserve"> Partinin toplam 1.357.800.000.- lira tutarındaki harcamalarının fatura aslı olmaksızın gider yazılması nedeni partiye sorulmuş, parti yetkilileri bu konuda herhangi bir açıklamada bulunmamışlardır.</w:t>
      </w:r>
    </w:p>
    <w:p w:rsidR="00E024F7" w:rsidRPr="00E024F7" w:rsidRDefault="00E024F7" w:rsidP="00E024F7">
      <w:pPr>
        <w:spacing w:after="200"/>
        <w:ind w:left="283" w:right="283" w:firstLine="709"/>
        <w:jc w:val="both"/>
        <w:rPr>
          <w:color w:val="010000"/>
        </w:rPr>
      </w:pPr>
      <w:r w:rsidRPr="00E024F7">
        <w:rPr>
          <w:color w:val="010000"/>
          <w:szCs w:val="26"/>
        </w:rPr>
        <w:t>Bir parti adına düzenlenmiş belgenin o parti haricinde başka bir kişi veya kuruluşça kullanılması mümkün değildir. Bu nedenle yasal bir zorunluluk olmadıkça (motorlu araç alımlarında trafik tescilinde faturanın aslının istenmesi gibi) parti adına düzenlenmiş faturaların asıllarının gider belgesi olarak ibraz edilmesi gerekmektedir.</w:t>
      </w:r>
    </w:p>
    <w:p w:rsidR="00E024F7" w:rsidRPr="00E024F7" w:rsidRDefault="00E024F7" w:rsidP="00E024F7">
      <w:pPr>
        <w:spacing w:after="200"/>
        <w:ind w:left="283" w:right="283" w:firstLine="709"/>
        <w:jc w:val="both"/>
        <w:rPr>
          <w:color w:val="010000"/>
        </w:rPr>
      </w:pPr>
      <w:r w:rsidRPr="00E024F7">
        <w:rPr>
          <w:color w:val="010000"/>
          <w:szCs w:val="26"/>
        </w:rPr>
        <w:t xml:space="preserve">2820 sayılı Yasa'nın 70. maddesinde beş milyon (2004 yılı için 37.134.950 lira) liraya kadar olan harcamaların makbuz veya fatura gibi bir belge ile tevsik edilmesi zorunlu olmadığı belirtildiğinden bu miktarı aşan harcamaların makbuz veya fatura gibi geçerli bir kanıtlayıcı belgeye dayanması gerekmektedir. Bu nedenle, gerekçesiz fatura fotokopisine dayanılarak gider kaydedilen ve aşağıda ayrıntısı gösterilen </w:t>
      </w:r>
      <w:r w:rsidRPr="00E024F7">
        <w:rPr>
          <w:b/>
          <w:bCs/>
          <w:color w:val="010000"/>
          <w:szCs w:val="26"/>
        </w:rPr>
        <w:t>1.357.800.000.- liranın</w:t>
      </w:r>
      <w:r w:rsidRPr="00E024F7">
        <w:rPr>
          <w:color w:val="010000"/>
          <w:szCs w:val="26"/>
        </w:rPr>
        <w:t xml:space="preserve"> </w:t>
      </w:r>
      <w:r w:rsidRPr="00E024F7">
        <w:rPr>
          <w:b/>
          <w:bCs/>
          <w:color w:val="010000"/>
          <w:szCs w:val="26"/>
        </w:rPr>
        <w:t>(1.357,80 YTL.)</w:t>
      </w:r>
      <w:r w:rsidRPr="00E024F7">
        <w:rPr>
          <w:color w:val="010000"/>
          <w:szCs w:val="26"/>
        </w:rPr>
        <w:t xml:space="preserve"> Yasa'nın öngördüğü anlamda belgeye dayandırılmış olduğu kabul edilmemiştir.</w:t>
      </w:r>
    </w:p>
    <w:tbl>
      <w:tblPr>
        <w:tblW w:w="5000" w:type="pct"/>
        <w:jc w:val="center"/>
        <w:tblCellMar>
          <w:left w:w="0" w:type="dxa"/>
          <w:right w:w="0" w:type="dxa"/>
        </w:tblCellMar>
        <w:tblLook w:val="04A0" w:firstRow="1" w:lastRow="0" w:firstColumn="1" w:lastColumn="0" w:noHBand="0" w:noVBand="1"/>
      </w:tblPr>
      <w:tblGrid>
        <w:gridCol w:w="2217"/>
        <w:gridCol w:w="2993"/>
        <w:gridCol w:w="2022"/>
        <w:gridCol w:w="2528"/>
      </w:tblGrid>
      <w:tr w:rsidR="00E024F7" w:rsidRPr="00E024F7" w:rsidTr="00E024F7">
        <w:trPr>
          <w:trHeight w:val="494"/>
          <w:jc w:val="center"/>
        </w:trPr>
        <w:tc>
          <w:tcPr>
            <w:tcW w:w="1135"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hideMark/>
          </w:tcPr>
          <w:p w:rsidR="00E024F7" w:rsidRPr="00E024F7" w:rsidRDefault="00E024F7" w:rsidP="00E024F7">
            <w:pPr>
              <w:spacing w:after="120"/>
              <w:jc w:val="center"/>
              <w:rPr>
                <w:color w:val="010000"/>
              </w:rPr>
            </w:pPr>
            <w:r w:rsidRPr="00E024F7">
              <w:rPr>
                <w:b/>
                <w:bCs/>
                <w:color w:val="010000"/>
                <w:szCs w:val="22"/>
              </w:rPr>
              <w:lastRenderedPageBreak/>
              <w:t>Yevmiye Tarihi</w:t>
            </w:r>
          </w:p>
        </w:tc>
        <w:tc>
          <w:tcPr>
            <w:tcW w:w="1533" w:type="pct"/>
            <w:tcBorders>
              <w:top w:val="single" w:sz="8" w:space="0" w:color="auto"/>
              <w:left w:val="nil"/>
              <w:bottom w:val="single" w:sz="8" w:space="0" w:color="auto"/>
              <w:right w:val="single" w:sz="8" w:space="0" w:color="auto"/>
            </w:tcBorders>
            <w:tcMar>
              <w:top w:w="0" w:type="dxa"/>
              <w:left w:w="30" w:type="dxa"/>
              <w:bottom w:w="0" w:type="dxa"/>
              <w:right w:w="30" w:type="dxa"/>
            </w:tcMar>
            <w:hideMark/>
          </w:tcPr>
          <w:p w:rsidR="00E024F7" w:rsidRPr="00E024F7" w:rsidRDefault="00E024F7" w:rsidP="00E024F7">
            <w:pPr>
              <w:spacing w:after="120"/>
              <w:jc w:val="center"/>
              <w:rPr>
                <w:color w:val="010000"/>
              </w:rPr>
            </w:pPr>
            <w:r w:rsidRPr="00E024F7">
              <w:rPr>
                <w:b/>
                <w:bCs/>
                <w:color w:val="010000"/>
                <w:szCs w:val="22"/>
              </w:rPr>
              <w:t xml:space="preserve">Fatura </w:t>
            </w:r>
            <w:proofErr w:type="gramStart"/>
            <w:r w:rsidRPr="00E024F7">
              <w:rPr>
                <w:b/>
                <w:bCs/>
                <w:color w:val="010000"/>
                <w:szCs w:val="22"/>
              </w:rPr>
              <w:t>tarih -</w:t>
            </w:r>
            <w:proofErr w:type="gramEnd"/>
            <w:r w:rsidRPr="00E024F7">
              <w:rPr>
                <w:b/>
                <w:bCs/>
                <w:color w:val="010000"/>
                <w:szCs w:val="22"/>
              </w:rPr>
              <w:t xml:space="preserve"> </w:t>
            </w:r>
            <w:proofErr w:type="spellStart"/>
            <w:r w:rsidRPr="00E024F7">
              <w:rPr>
                <w:b/>
                <w:bCs/>
                <w:color w:val="010000"/>
                <w:szCs w:val="22"/>
              </w:rPr>
              <w:t>nosu</w:t>
            </w:r>
            <w:proofErr w:type="spellEnd"/>
            <w:r w:rsidRPr="00E024F7">
              <w:rPr>
                <w:b/>
                <w:bCs/>
                <w:color w:val="010000"/>
                <w:szCs w:val="22"/>
              </w:rPr>
              <w:t xml:space="preserve"> ve</w:t>
            </w:r>
          </w:p>
          <w:p w:rsidR="00E024F7" w:rsidRPr="00E024F7" w:rsidRDefault="00E024F7" w:rsidP="00E024F7">
            <w:pPr>
              <w:spacing w:after="120"/>
              <w:jc w:val="center"/>
              <w:rPr>
                <w:color w:val="010000"/>
              </w:rPr>
            </w:pPr>
            <w:r w:rsidRPr="00E024F7">
              <w:rPr>
                <w:b/>
                <w:bCs/>
                <w:color w:val="010000"/>
                <w:szCs w:val="22"/>
              </w:rPr>
              <w:t>Kimden alındığı</w:t>
            </w:r>
          </w:p>
        </w:tc>
        <w:tc>
          <w:tcPr>
            <w:tcW w:w="1036" w:type="pct"/>
            <w:tcBorders>
              <w:top w:val="single" w:sz="8" w:space="0" w:color="auto"/>
              <w:left w:val="nil"/>
              <w:bottom w:val="single" w:sz="8" w:space="0" w:color="auto"/>
              <w:right w:val="single" w:sz="8" w:space="0" w:color="auto"/>
            </w:tcBorders>
            <w:tcMar>
              <w:top w:w="0" w:type="dxa"/>
              <w:left w:w="30" w:type="dxa"/>
              <w:bottom w:w="0" w:type="dxa"/>
              <w:right w:w="30" w:type="dxa"/>
            </w:tcMar>
            <w:hideMark/>
          </w:tcPr>
          <w:p w:rsidR="00E024F7" w:rsidRPr="00E024F7" w:rsidRDefault="00E024F7" w:rsidP="00E024F7">
            <w:pPr>
              <w:spacing w:after="120"/>
              <w:jc w:val="center"/>
              <w:rPr>
                <w:color w:val="010000"/>
              </w:rPr>
            </w:pPr>
            <w:r w:rsidRPr="00E024F7">
              <w:rPr>
                <w:b/>
                <w:bCs/>
                <w:color w:val="010000"/>
                <w:szCs w:val="22"/>
              </w:rPr>
              <w:t>Belgenin niteliği</w:t>
            </w:r>
          </w:p>
        </w:tc>
        <w:tc>
          <w:tcPr>
            <w:tcW w:w="1295" w:type="pct"/>
            <w:tcBorders>
              <w:top w:val="single" w:sz="8" w:space="0" w:color="auto"/>
              <w:left w:val="nil"/>
              <w:bottom w:val="single" w:sz="8" w:space="0" w:color="auto"/>
              <w:right w:val="single" w:sz="8" w:space="0" w:color="auto"/>
            </w:tcBorders>
            <w:tcMar>
              <w:top w:w="0" w:type="dxa"/>
              <w:left w:w="30" w:type="dxa"/>
              <w:bottom w:w="0" w:type="dxa"/>
              <w:right w:w="30" w:type="dxa"/>
            </w:tcMar>
            <w:hideMark/>
          </w:tcPr>
          <w:p w:rsidR="00E024F7" w:rsidRPr="00E024F7" w:rsidRDefault="00E024F7" w:rsidP="00E024F7">
            <w:pPr>
              <w:spacing w:after="120"/>
              <w:jc w:val="center"/>
              <w:rPr>
                <w:color w:val="010000"/>
              </w:rPr>
            </w:pPr>
            <w:r w:rsidRPr="00E024F7">
              <w:rPr>
                <w:b/>
                <w:bCs/>
                <w:color w:val="010000"/>
                <w:szCs w:val="22"/>
              </w:rPr>
              <w:t>Tutar</w:t>
            </w:r>
          </w:p>
        </w:tc>
      </w:tr>
      <w:tr w:rsidR="00E024F7" w:rsidRPr="00E024F7" w:rsidTr="00E024F7">
        <w:trPr>
          <w:trHeight w:val="247"/>
          <w:jc w:val="center"/>
        </w:trPr>
        <w:tc>
          <w:tcPr>
            <w:tcW w:w="11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E024F7" w:rsidRPr="00E024F7" w:rsidRDefault="00E024F7" w:rsidP="00E024F7">
            <w:pPr>
              <w:spacing w:after="120"/>
              <w:jc w:val="center"/>
              <w:rPr>
                <w:color w:val="010000"/>
              </w:rPr>
            </w:pPr>
            <w:r w:rsidRPr="00E024F7">
              <w:rPr>
                <w:color w:val="010000"/>
                <w:szCs w:val="22"/>
              </w:rPr>
              <w:t>31.3.2004</w:t>
            </w:r>
          </w:p>
        </w:tc>
        <w:tc>
          <w:tcPr>
            <w:tcW w:w="1533" w:type="pct"/>
            <w:tcBorders>
              <w:top w:val="nil"/>
              <w:left w:val="nil"/>
              <w:bottom w:val="single" w:sz="8" w:space="0" w:color="auto"/>
              <w:right w:val="single" w:sz="8" w:space="0" w:color="auto"/>
            </w:tcBorders>
            <w:tcMar>
              <w:top w:w="0" w:type="dxa"/>
              <w:left w:w="30" w:type="dxa"/>
              <w:bottom w:w="0" w:type="dxa"/>
              <w:right w:w="30" w:type="dxa"/>
            </w:tcMar>
            <w:hideMark/>
          </w:tcPr>
          <w:p w:rsidR="00E024F7" w:rsidRPr="00E024F7" w:rsidRDefault="00E024F7" w:rsidP="00E024F7">
            <w:pPr>
              <w:spacing w:after="120"/>
              <w:jc w:val="center"/>
              <w:rPr>
                <w:color w:val="010000"/>
              </w:rPr>
            </w:pPr>
            <w:r w:rsidRPr="00E024F7">
              <w:rPr>
                <w:color w:val="010000"/>
                <w:szCs w:val="22"/>
              </w:rPr>
              <w:t>25.3.2004/1102- Foto Çiçek</w:t>
            </w:r>
          </w:p>
        </w:tc>
        <w:tc>
          <w:tcPr>
            <w:tcW w:w="1036" w:type="pct"/>
            <w:tcBorders>
              <w:top w:val="nil"/>
              <w:left w:val="nil"/>
              <w:bottom w:val="single" w:sz="8" w:space="0" w:color="auto"/>
              <w:right w:val="single" w:sz="8" w:space="0" w:color="auto"/>
            </w:tcBorders>
            <w:tcMar>
              <w:top w:w="0" w:type="dxa"/>
              <w:left w:w="30" w:type="dxa"/>
              <w:bottom w:w="0" w:type="dxa"/>
              <w:right w:w="30" w:type="dxa"/>
            </w:tcMar>
            <w:hideMark/>
          </w:tcPr>
          <w:p w:rsidR="00E024F7" w:rsidRPr="00E024F7" w:rsidRDefault="00E024F7" w:rsidP="00E024F7">
            <w:pPr>
              <w:spacing w:after="120"/>
              <w:jc w:val="center"/>
              <w:rPr>
                <w:color w:val="010000"/>
              </w:rPr>
            </w:pPr>
            <w:r w:rsidRPr="00E024F7">
              <w:rPr>
                <w:color w:val="010000"/>
                <w:szCs w:val="22"/>
              </w:rPr>
              <w:t>Fotokopi</w:t>
            </w:r>
          </w:p>
        </w:tc>
        <w:tc>
          <w:tcPr>
            <w:tcW w:w="1295" w:type="pct"/>
            <w:tcBorders>
              <w:top w:val="nil"/>
              <w:left w:val="nil"/>
              <w:bottom w:val="single" w:sz="8" w:space="0" w:color="auto"/>
              <w:right w:val="single" w:sz="8" w:space="0" w:color="auto"/>
            </w:tcBorders>
            <w:tcMar>
              <w:top w:w="0" w:type="dxa"/>
              <w:left w:w="30" w:type="dxa"/>
              <w:bottom w:w="0" w:type="dxa"/>
              <w:right w:w="30" w:type="dxa"/>
            </w:tcMar>
            <w:hideMark/>
          </w:tcPr>
          <w:p w:rsidR="00E024F7" w:rsidRPr="00E024F7" w:rsidRDefault="00E024F7" w:rsidP="00E024F7">
            <w:pPr>
              <w:spacing w:after="120"/>
              <w:jc w:val="center"/>
              <w:rPr>
                <w:color w:val="010000"/>
              </w:rPr>
            </w:pPr>
            <w:r w:rsidRPr="00E024F7">
              <w:rPr>
                <w:color w:val="010000"/>
                <w:szCs w:val="22"/>
              </w:rPr>
              <w:t>120.000.000</w:t>
            </w:r>
          </w:p>
        </w:tc>
      </w:tr>
      <w:tr w:rsidR="00E024F7" w:rsidRPr="00E024F7" w:rsidTr="00E024F7">
        <w:trPr>
          <w:trHeight w:val="247"/>
          <w:jc w:val="center"/>
        </w:trPr>
        <w:tc>
          <w:tcPr>
            <w:tcW w:w="11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E024F7" w:rsidRPr="00E024F7" w:rsidRDefault="00E024F7" w:rsidP="00E024F7">
            <w:pPr>
              <w:spacing w:after="120"/>
              <w:jc w:val="center"/>
              <w:rPr>
                <w:color w:val="010000"/>
              </w:rPr>
            </w:pPr>
            <w:r w:rsidRPr="00E024F7">
              <w:rPr>
                <w:color w:val="010000"/>
                <w:szCs w:val="22"/>
              </w:rPr>
              <w:t>20.11.2004</w:t>
            </w:r>
          </w:p>
        </w:tc>
        <w:tc>
          <w:tcPr>
            <w:tcW w:w="1533" w:type="pct"/>
            <w:tcBorders>
              <w:top w:val="nil"/>
              <w:left w:val="nil"/>
              <w:bottom w:val="single" w:sz="8" w:space="0" w:color="auto"/>
              <w:right w:val="single" w:sz="8" w:space="0" w:color="auto"/>
            </w:tcBorders>
            <w:tcMar>
              <w:top w:w="0" w:type="dxa"/>
              <w:left w:w="30" w:type="dxa"/>
              <w:bottom w:w="0" w:type="dxa"/>
              <w:right w:w="30" w:type="dxa"/>
            </w:tcMar>
            <w:hideMark/>
          </w:tcPr>
          <w:p w:rsidR="00E024F7" w:rsidRPr="00E024F7" w:rsidRDefault="00E024F7" w:rsidP="00E024F7">
            <w:pPr>
              <w:spacing w:after="120"/>
              <w:jc w:val="center"/>
              <w:rPr>
                <w:color w:val="010000"/>
              </w:rPr>
            </w:pPr>
            <w:r w:rsidRPr="00E024F7">
              <w:rPr>
                <w:color w:val="010000"/>
                <w:szCs w:val="22"/>
              </w:rPr>
              <w:t>17.11.2004/43415- Çağdaş Matbaacılık Ltd. Ş.</w:t>
            </w:r>
          </w:p>
        </w:tc>
        <w:tc>
          <w:tcPr>
            <w:tcW w:w="1036" w:type="pct"/>
            <w:tcBorders>
              <w:top w:val="nil"/>
              <w:left w:val="nil"/>
              <w:bottom w:val="single" w:sz="8" w:space="0" w:color="auto"/>
              <w:right w:val="single" w:sz="8" w:space="0" w:color="auto"/>
            </w:tcBorders>
            <w:tcMar>
              <w:top w:w="0" w:type="dxa"/>
              <w:left w:w="30" w:type="dxa"/>
              <w:bottom w:w="0" w:type="dxa"/>
              <w:right w:w="30" w:type="dxa"/>
            </w:tcMar>
            <w:hideMark/>
          </w:tcPr>
          <w:p w:rsidR="00E024F7" w:rsidRPr="00E024F7" w:rsidRDefault="00E024F7" w:rsidP="00E024F7">
            <w:pPr>
              <w:spacing w:after="120"/>
              <w:jc w:val="center"/>
              <w:rPr>
                <w:color w:val="010000"/>
              </w:rPr>
            </w:pPr>
            <w:r w:rsidRPr="00E024F7">
              <w:rPr>
                <w:color w:val="010000"/>
                <w:szCs w:val="22"/>
              </w:rPr>
              <w:t>Faks fotokopisi</w:t>
            </w:r>
          </w:p>
        </w:tc>
        <w:tc>
          <w:tcPr>
            <w:tcW w:w="1295" w:type="pct"/>
            <w:tcBorders>
              <w:top w:val="nil"/>
              <w:left w:val="nil"/>
              <w:bottom w:val="single" w:sz="8" w:space="0" w:color="auto"/>
              <w:right w:val="single" w:sz="8" w:space="0" w:color="auto"/>
            </w:tcBorders>
            <w:tcMar>
              <w:top w:w="0" w:type="dxa"/>
              <w:left w:w="30" w:type="dxa"/>
              <w:bottom w:w="0" w:type="dxa"/>
              <w:right w:w="30" w:type="dxa"/>
            </w:tcMar>
            <w:hideMark/>
          </w:tcPr>
          <w:p w:rsidR="00E024F7" w:rsidRPr="00E024F7" w:rsidRDefault="00E024F7" w:rsidP="00E024F7">
            <w:pPr>
              <w:spacing w:after="120"/>
              <w:jc w:val="center"/>
              <w:rPr>
                <w:color w:val="010000"/>
              </w:rPr>
            </w:pPr>
            <w:r w:rsidRPr="00E024F7">
              <w:rPr>
                <w:color w:val="010000"/>
                <w:szCs w:val="22"/>
              </w:rPr>
              <w:t>1.237.800.000</w:t>
            </w:r>
          </w:p>
        </w:tc>
      </w:tr>
      <w:tr w:rsidR="00E024F7" w:rsidRPr="00E024F7" w:rsidTr="00E024F7">
        <w:trPr>
          <w:trHeight w:val="247"/>
          <w:jc w:val="center"/>
        </w:trPr>
        <w:tc>
          <w:tcPr>
            <w:tcW w:w="11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E024F7" w:rsidRPr="00E024F7" w:rsidRDefault="00E024F7" w:rsidP="00E024F7">
            <w:pPr>
              <w:spacing w:after="120"/>
              <w:jc w:val="center"/>
              <w:rPr>
                <w:color w:val="010000"/>
              </w:rPr>
            </w:pPr>
          </w:p>
        </w:tc>
        <w:tc>
          <w:tcPr>
            <w:tcW w:w="1533" w:type="pct"/>
            <w:tcBorders>
              <w:top w:val="nil"/>
              <w:left w:val="nil"/>
              <w:bottom w:val="single" w:sz="8" w:space="0" w:color="auto"/>
              <w:right w:val="single" w:sz="8" w:space="0" w:color="auto"/>
            </w:tcBorders>
            <w:tcMar>
              <w:top w:w="0" w:type="dxa"/>
              <w:left w:w="30" w:type="dxa"/>
              <w:bottom w:w="0" w:type="dxa"/>
              <w:right w:w="30" w:type="dxa"/>
            </w:tcMar>
            <w:hideMark/>
          </w:tcPr>
          <w:p w:rsidR="00E024F7" w:rsidRPr="00E024F7" w:rsidRDefault="00E024F7" w:rsidP="00E024F7">
            <w:pPr>
              <w:spacing w:after="120"/>
              <w:jc w:val="center"/>
              <w:rPr>
                <w:rFonts w:eastAsia="Times New Roman"/>
                <w:color w:val="010000"/>
                <w:szCs w:val="20"/>
              </w:rPr>
            </w:pPr>
          </w:p>
        </w:tc>
        <w:tc>
          <w:tcPr>
            <w:tcW w:w="1036" w:type="pct"/>
            <w:tcBorders>
              <w:top w:val="nil"/>
              <w:left w:val="nil"/>
              <w:bottom w:val="single" w:sz="8" w:space="0" w:color="auto"/>
              <w:right w:val="single" w:sz="8" w:space="0" w:color="auto"/>
            </w:tcBorders>
            <w:tcMar>
              <w:top w:w="0" w:type="dxa"/>
              <w:left w:w="30" w:type="dxa"/>
              <w:bottom w:w="0" w:type="dxa"/>
              <w:right w:w="30" w:type="dxa"/>
            </w:tcMar>
            <w:hideMark/>
          </w:tcPr>
          <w:p w:rsidR="00E024F7" w:rsidRPr="00E024F7" w:rsidRDefault="00E024F7" w:rsidP="00E024F7">
            <w:pPr>
              <w:spacing w:after="120"/>
              <w:jc w:val="center"/>
              <w:rPr>
                <w:color w:val="010000"/>
              </w:rPr>
            </w:pPr>
            <w:r w:rsidRPr="00E024F7">
              <w:rPr>
                <w:b/>
                <w:bCs/>
                <w:color w:val="010000"/>
                <w:szCs w:val="22"/>
              </w:rPr>
              <w:t>Toplam</w:t>
            </w:r>
          </w:p>
        </w:tc>
        <w:tc>
          <w:tcPr>
            <w:tcW w:w="1295" w:type="pct"/>
            <w:tcBorders>
              <w:top w:val="nil"/>
              <w:left w:val="nil"/>
              <w:bottom w:val="single" w:sz="8" w:space="0" w:color="auto"/>
              <w:right w:val="single" w:sz="8" w:space="0" w:color="auto"/>
            </w:tcBorders>
            <w:tcMar>
              <w:top w:w="0" w:type="dxa"/>
              <w:left w:w="30" w:type="dxa"/>
              <w:bottom w:w="0" w:type="dxa"/>
              <w:right w:w="30" w:type="dxa"/>
            </w:tcMar>
            <w:hideMark/>
          </w:tcPr>
          <w:p w:rsidR="00E024F7" w:rsidRPr="00E024F7" w:rsidRDefault="00E024F7" w:rsidP="00E024F7">
            <w:pPr>
              <w:spacing w:after="120"/>
              <w:jc w:val="center"/>
              <w:rPr>
                <w:color w:val="010000"/>
              </w:rPr>
            </w:pPr>
            <w:r w:rsidRPr="00E024F7">
              <w:rPr>
                <w:b/>
                <w:bCs/>
                <w:color w:val="010000"/>
                <w:szCs w:val="22"/>
              </w:rPr>
              <w:t>1.357.800.000</w:t>
            </w:r>
          </w:p>
        </w:tc>
      </w:tr>
    </w:tbl>
    <w:p w:rsidR="00E024F7" w:rsidRPr="00E024F7" w:rsidRDefault="00E024F7" w:rsidP="00E024F7">
      <w:pPr>
        <w:spacing w:after="200"/>
        <w:ind w:left="283" w:right="283" w:firstLine="709"/>
        <w:jc w:val="both"/>
        <w:rPr>
          <w:color w:val="010000"/>
        </w:rPr>
      </w:pPr>
      <w:r w:rsidRPr="00E024F7">
        <w:rPr>
          <w:b/>
          <w:bCs/>
          <w:color w:val="010000"/>
          <w:szCs w:val="26"/>
        </w:rPr>
        <w:t xml:space="preserve">2- </w:t>
      </w:r>
      <w:r w:rsidRPr="00E024F7">
        <w:rPr>
          <w:color w:val="010000"/>
          <w:szCs w:val="26"/>
        </w:rPr>
        <w:t>Parti tüzelkişiliği adına yapılmayan 3.722.995.000.-</w:t>
      </w:r>
      <w:r w:rsidRPr="00E024F7">
        <w:rPr>
          <w:b/>
          <w:bCs/>
          <w:color w:val="010000"/>
          <w:szCs w:val="26"/>
        </w:rPr>
        <w:t xml:space="preserve"> </w:t>
      </w:r>
      <w:r w:rsidRPr="00E024F7">
        <w:rPr>
          <w:color w:val="010000"/>
          <w:szCs w:val="26"/>
        </w:rPr>
        <w:t>liralık harcamanın gider yazılması nedeni partiye sorulmuş, parti yetkilileri bu konuda herhangi bir açıklamada bulunmamışlardır.</w:t>
      </w:r>
    </w:p>
    <w:p w:rsidR="00E024F7" w:rsidRPr="00E024F7" w:rsidRDefault="00E024F7" w:rsidP="00E024F7">
      <w:pPr>
        <w:spacing w:after="200"/>
        <w:ind w:left="283" w:right="283" w:firstLine="709"/>
        <w:jc w:val="both"/>
        <w:rPr>
          <w:color w:val="010000"/>
        </w:rPr>
      </w:pPr>
      <w:r w:rsidRPr="00E024F7">
        <w:rPr>
          <w:color w:val="010000"/>
          <w:szCs w:val="26"/>
        </w:rPr>
        <w:t>2820 sayılı Yasa'nın 70. maddesinde, bir siyasi partinin bütün giderlerinin o siyasi parti tüzelkişiliği adına yapılacağı hüküm altına alınmıştır.</w:t>
      </w:r>
    </w:p>
    <w:p w:rsidR="00E024F7" w:rsidRPr="00E024F7" w:rsidRDefault="00E024F7" w:rsidP="00E024F7">
      <w:pPr>
        <w:spacing w:after="200"/>
        <w:ind w:left="283" w:right="283" w:firstLine="709"/>
        <w:jc w:val="both"/>
        <w:rPr>
          <w:color w:val="010000"/>
        </w:rPr>
      </w:pPr>
      <w:r w:rsidRPr="00E024F7">
        <w:rPr>
          <w:color w:val="010000"/>
          <w:szCs w:val="26"/>
        </w:rPr>
        <w:t>Buna göre, parti giderlerine ilişkin belgelerin parti tüzelkişiliği adına düzenlenmiş olması gerekmektedir.</w:t>
      </w:r>
    </w:p>
    <w:p w:rsidR="00E024F7" w:rsidRPr="00E024F7" w:rsidRDefault="00E024F7" w:rsidP="00E024F7">
      <w:pPr>
        <w:spacing w:after="200"/>
        <w:ind w:left="283" w:right="283" w:firstLine="709"/>
        <w:jc w:val="both"/>
        <w:rPr>
          <w:color w:val="010000"/>
        </w:rPr>
      </w:pPr>
      <w:r w:rsidRPr="00E024F7">
        <w:rPr>
          <w:color w:val="010000"/>
          <w:szCs w:val="26"/>
        </w:rPr>
        <w:t xml:space="preserve">Kişiler adına düzenlenen ve Parti tüzelkişiliği adına olmayan </w:t>
      </w:r>
      <w:r w:rsidRPr="00E024F7">
        <w:rPr>
          <w:b/>
          <w:bCs/>
          <w:color w:val="010000"/>
          <w:szCs w:val="26"/>
        </w:rPr>
        <w:t>3.722.995.000.-liralık (3.722,99 YTL.)</w:t>
      </w:r>
      <w:r w:rsidRPr="00E024F7">
        <w:rPr>
          <w:color w:val="010000"/>
          <w:szCs w:val="26"/>
        </w:rPr>
        <w:t xml:space="preserve"> harcamanın Yasa'nın öngördüğü anlamda belgeye dayandırılmış olduğu kabul edilmemiştir.</w:t>
      </w:r>
    </w:p>
    <w:tbl>
      <w:tblPr>
        <w:tblW w:w="5000" w:type="pct"/>
        <w:jc w:val="center"/>
        <w:tblCellMar>
          <w:left w:w="0" w:type="dxa"/>
          <w:right w:w="0" w:type="dxa"/>
        </w:tblCellMar>
        <w:tblLook w:val="04A0" w:firstRow="1" w:lastRow="0" w:firstColumn="1" w:lastColumn="0" w:noHBand="0" w:noVBand="1"/>
      </w:tblPr>
      <w:tblGrid>
        <w:gridCol w:w="1885"/>
        <w:gridCol w:w="1677"/>
        <w:gridCol w:w="2335"/>
        <w:gridCol w:w="1731"/>
        <w:gridCol w:w="2132"/>
      </w:tblGrid>
      <w:tr w:rsidR="00E024F7" w:rsidRPr="00E024F7" w:rsidTr="00E024F7">
        <w:trPr>
          <w:jc w:val="center"/>
        </w:trPr>
        <w:tc>
          <w:tcPr>
            <w:tcW w:w="9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b/>
                <w:bCs/>
                <w:color w:val="010000"/>
                <w:szCs w:val="22"/>
              </w:rPr>
              <w:t>Yevmiye tarihi</w:t>
            </w:r>
          </w:p>
        </w:tc>
        <w:tc>
          <w:tcPr>
            <w:tcW w:w="8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b/>
                <w:bCs/>
                <w:color w:val="010000"/>
                <w:szCs w:val="22"/>
              </w:rPr>
              <w:t>Kimden alındığı</w:t>
            </w:r>
          </w:p>
        </w:tc>
        <w:tc>
          <w:tcPr>
            <w:tcW w:w="11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b/>
                <w:bCs/>
                <w:color w:val="010000"/>
                <w:szCs w:val="22"/>
              </w:rPr>
              <w:t xml:space="preserve">Belge tarih ve </w:t>
            </w:r>
            <w:proofErr w:type="spellStart"/>
            <w:r w:rsidRPr="00E024F7">
              <w:rPr>
                <w:b/>
                <w:bCs/>
                <w:color w:val="010000"/>
                <w:szCs w:val="22"/>
              </w:rPr>
              <w:t>no</w:t>
            </w:r>
            <w:proofErr w:type="spellEnd"/>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b/>
                <w:bCs/>
                <w:color w:val="010000"/>
                <w:szCs w:val="22"/>
              </w:rPr>
              <w:t>Belgenin kimin adına olduğu ve içeriği</w:t>
            </w:r>
          </w:p>
        </w:tc>
        <w:tc>
          <w:tcPr>
            <w:tcW w:w="10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b/>
                <w:bCs/>
                <w:color w:val="010000"/>
                <w:szCs w:val="22"/>
              </w:rPr>
              <w:t>Tutar</w:t>
            </w:r>
          </w:p>
        </w:tc>
      </w:tr>
      <w:tr w:rsidR="00E024F7" w:rsidRPr="00E024F7" w:rsidTr="00E024F7">
        <w:trPr>
          <w:trHeight w:val="336"/>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10.1.2004</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Kazgan Turizm İşl. A.Ş.</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10.1.2004/17033</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Hayri Kozanoğlu- Konaklama bedeli</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97.500.000</w:t>
            </w:r>
          </w:p>
        </w:tc>
      </w:tr>
      <w:tr w:rsidR="00E024F7" w:rsidRPr="00E024F7" w:rsidTr="00E024F7">
        <w:trPr>
          <w:trHeight w:val="222"/>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 '</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Çağdaş Matbaacılık Ltd. Ş.</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2.1.2004/43380</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 xml:space="preserve">Mavi Basın Yayın Tic. Ltd. Ş.- Gazete </w:t>
            </w:r>
            <w:proofErr w:type="gramStart"/>
            <w:r w:rsidRPr="00E024F7">
              <w:rPr>
                <w:color w:val="010000"/>
                <w:szCs w:val="22"/>
              </w:rPr>
              <w:t>kağıdı</w:t>
            </w:r>
            <w:proofErr w:type="gramEnd"/>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899.820.000</w:t>
            </w:r>
          </w:p>
        </w:tc>
      </w:tr>
      <w:tr w:rsidR="00E024F7" w:rsidRPr="00E024F7" w:rsidTr="00E024F7">
        <w:trPr>
          <w:trHeight w:val="364"/>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31.1.2004</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Kazgan Turizm İşl. A.Ş.</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25.1.2004/17117</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Hayri Kozanoğlu- Konaklama bedeli</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65.000.000</w:t>
            </w:r>
          </w:p>
        </w:tc>
      </w:tr>
      <w:tr w:rsidR="00E024F7" w:rsidRPr="00E024F7" w:rsidTr="00E024F7">
        <w:trPr>
          <w:trHeight w:val="295"/>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 '</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 ' '</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30.1.2004/17135</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 ' '</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65.000.000</w:t>
            </w:r>
          </w:p>
        </w:tc>
      </w:tr>
      <w:tr w:rsidR="00E024F7" w:rsidRPr="00E024F7" w:rsidTr="00E024F7">
        <w:trPr>
          <w:trHeight w:val="294"/>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10.2.2004</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Çağdaş Matbaacılık Ltd. Ş.</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14.2.2004/43384</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 xml:space="preserve">Mavi Basın Yayın Tic. Ltd. Ş.- Gazete </w:t>
            </w:r>
            <w:proofErr w:type="gramStart"/>
            <w:r w:rsidRPr="00E024F7">
              <w:rPr>
                <w:color w:val="010000"/>
                <w:szCs w:val="22"/>
              </w:rPr>
              <w:t>kağıdı</w:t>
            </w:r>
            <w:proofErr w:type="gramEnd"/>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902.475.000</w:t>
            </w:r>
          </w:p>
        </w:tc>
      </w:tr>
      <w:tr w:rsidR="00E024F7" w:rsidRPr="00E024F7" w:rsidTr="00E024F7">
        <w:trPr>
          <w:trHeight w:val="283"/>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20.2.2004</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Kazgan Turizm İşl. A.Ş.</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13.2.2004/17210</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Hayri Kozanoğlu- Konaklama bedeli</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32.500.000</w:t>
            </w:r>
          </w:p>
        </w:tc>
      </w:tr>
      <w:tr w:rsidR="00E024F7" w:rsidRPr="00E024F7" w:rsidTr="00E024F7">
        <w:trPr>
          <w:trHeight w:val="283"/>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lastRenderedPageBreak/>
              <w:t>20.4.2004</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 ' '</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17.4.2004/17598</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 ' '</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68.000.000</w:t>
            </w:r>
          </w:p>
        </w:tc>
      </w:tr>
      <w:tr w:rsidR="00E024F7" w:rsidRPr="00E024F7" w:rsidTr="00E024F7">
        <w:trPr>
          <w:trHeight w:val="283"/>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 '</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proofErr w:type="spellStart"/>
            <w:r w:rsidRPr="00E024F7">
              <w:rPr>
                <w:color w:val="010000"/>
                <w:szCs w:val="22"/>
              </w:rPr>
              <w:t>İgataş</w:t>
            </w:r>
            <w:proofErr w:type="spellEnd"/>
            <w:r w:rsidRPr="00E024F7">
              <w:rPr>
                <w:color w:val="010000"/>
                <w:szCs w:val="22"/>
              </w:rPr>
              <w:t xml:space="preserve"> İstanbul Gaz A.Ş.</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19.4.2004/53750</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 xml:space="preserve">Alper Taş-Benzin </w:t>
            </w:r>
            <w:proofErr w:type="spellStart"/>
            <w:r w:rsidRPr="00E024F7">
              <w:rPr>
                <w:color w:val="010000"/>
                <w:szCs w:val="22"/>
              </w:rPr>
              <w:t>Bed</w:t>
            </w:r>
            <w:proofErr w:type="spellEnd"/>
            <w:r w:rsidRPr="00E024F7">
              <w:rPr>
                <w:color w:val="010000"/>
                <w:szCs w:val="22"/>
              </w:rPr>
              <w:t>.</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30.000.000</w:t>
            </w:r>
          </w:p>
        </w:tc>
      </w:tr>
      <w:tr w:rsidR="00E024F7" w:rsidRPr="00E024F7" w:rsidTr="00E024F7">
        <w:trPr>
          <w:trHeight w:val="283"/>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30.4.2004</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Kazgan Turizm İşl. A.Ş.</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25.3.2004/17461</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Hayri Kozanoğlu- Konaklama bedeli</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65.000.000</w:t>
            </w:r>
          </w:p>
        </w:tc>
      </w:tr>
      <w:tr w:rsidR="00E024F7" w:rsidRPr="00E024F7" w:rsidTr="00E024F7">
        <w:trPr>
          <w:trHeight w:val="283"/>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31.5.2004</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 ' '</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23.5.2004/4397</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 ' '</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66.000.000</w:t>
            </w:r>
          </w:p>
        </w:tc>
      </w:tr>
      <w:tr w:rsidR="00E024F7" w:rsidRPr="00E024F7" w:rsidTr="00E024F7">
        <w:trPr>
          <w:trHeight w:val="283"/>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 '</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 ' '</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27.5.2004/4417</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 ' '</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32.500.000</w:t>
            </w:r>
          </w:p>
        </w:tc>
      </w:tr>
      <w:tr w:rsidR="00E024F7" w:rsidRPr="00E024F7" w:rsidTr="00E024F7">
        <w:trPr>
          <w:trHeight w:val="283"/>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10.7.2004</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 ' '</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3.7.2004/4624</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 ' '</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32.500.000</w:t>
            </w:r>
          </w:p>
        </w:tc>
      </w:tr>
      <w:tr w:rsidR="00E024F7" w:rsidRPr="00E024F7" w:rsidTr="00E024F7">
        <w:trPr>
          <w:trHeight w:val="183"/>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20.7.2004</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 ' '</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13.7.2004/4678</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 ' '</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32.500.000</w:t>
            </w:r>
          </w:p>
        </w:tc>
      </w:tr>
      <w:tr w:rsidR="00E024F7" w:rsidRPr="00E024F7" w:rsidTr="00E024F7">
        <w:trPr>
          <w:trHeight w:val="306"/>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31.7.2004</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 ' '</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26.7.2004/4741</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 ' '</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32.500.000</w:t>
            </w:r>
          </w:p>
        </w:tc>
      </w:tr>
      <w:tr w:rsidR="00E024F7" w:rsidRPr="00E024F7" w:rsidTr="00E024F7">
        <w:trPr>
          <w:trHeight w:val="163"/>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 '</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 ' '</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31.7.2004/4769</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 ' '</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33.500.000</w:t>
            </w:r>
          </w:p>
        </w:tc>
      </w:tr>
      <w:tr w:rsidR="00E024F7" w:rsidRPr="00E024F7" w:rsidTr="00E024F7">
        <w:trPr>
          <w:trHeight w:val="173"/>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10.8.2004</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 ' '</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6.8.2004/4790</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 ' '</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33.900.000</w:t>
            </w:r>
          </w:p>
        </w:tc>
      </w:tr>
      <w:tr w:rsidR="00E024F7" w:rsidRPr="00E024F7" w:rsidTr="00E024F7">
        <w:trPr>
          <w:trHeight w:val="248"/>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20.9.2004</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 ' '</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15.9.2004/5023</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 ' '</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111.000.000</w:t>
            </w:r>
          </w:p>
        </w:tc>
      </w:tr>
      <w:tr w:rsidR="00E024F7" w:rsidRPr="00E024F7" w:rsidTr="00E024F7">
        <w:trPr>
          <w:trHeight w:val="248"/>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10.10.2004</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 ' '</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3.10.2004/5105</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 ' '</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72.000.000</w:t>
            </w:r>
          </w:p>
        </w:tc>
      </w:tr>
      <w:tr w:rsidR="00E024F7" w:rsidRPr="00E024F7" w:rsidTr="00E024F7">
        <w:trPr>
          <w:trHeight w:val="248"/>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10.12.2004</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Çağdaş Matbaacılık Ltd. Ş.</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2.12.2003/43377</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 xml:space="preserve">Mavi Basın Yayın Tic. Ltd. Ş.- Gazete </w:t>
            </w:r>
            <w:proofErr w:type="gramStart"/>
            <w:r w:rsidRPr="00E024F7">
              <w:rPr>
                <w:color w:val="010000"/>
                <w:szCs w:val="22"/>
              </w:rPr>
              <w:t>kağıdı</w:t>
            </w:r>
            <w:proofErr w:type="gramEnd"/>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1.051.300.000</w:t>
            </w:r>
          </w:p>
        </w:tc>
      </w:tr>
      <w:tr w:rsidR="00E024F7" w:rsidRPr="00E024F7" w:rsidTr="00E024F7">
        <w:trPr>
          <w:trHeight w:val="356"/>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rFonts w:eastAsia="Times New Roman"/>
                <w:color w:val="010000"/>
                <w:szCs w:val="20"/>
              </w:rPr>
            </w:pP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rFonts w:eastAsia="Times New Roman"/>
                <w:color w:val="010000"/>
                <w:szCs w:val="20"/>
              </w:rPr>
            </w:pP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b/>
                <w:bCs/>
                <w:color w:val="010000"/>
                <w:szCs w:val="22"/>
              </w:rPr>
              <w:t>Toplam</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b/>
                <w:bCs/>
                <w:color w:val="010000"/>
                <w:szCs w:val="22"/>
              </w:rPr>
              <w:t>3.722.995.000</w:t>
            </w:r>
          </w:p>
        </w:tc>
      </w:tr>
    </w:tbl>
    <w:p w:rsidR="00E024F7" w:rsidRPr="00E024F7" w:rsidRDefault="00E024F7" w:rsidP="00E024F7">
      <w:pPr>
        <w:spacing w:after="200"/>
        <w:ind w:left="283" w:right="283" w:firstLine="709"/>
        <w:jc w:val="both"/>
        <w:rPr>
          <w:color w:val="010000"/>
        </w:rPr>
      </w:pPr>
      <w:r w:rsidRPr="00E024F7">
        <w:rPr>
          <w:b/>
          <w:bCs/>
          <w:color w:val="010000"/>
          <w:szCs w:val="26"/>
        </w:rPr>
        <w:t xml:space="preserve">3- </w:t>
      </w:r>
      <w:r w:rsidRPr="00E024F7">
        <w:rPr>
          <w:color w:val="010000"/>
          <w:szCs w:val="26"/>
        </w:rPr>
        <w:t xml:space="preserve">Toplam 57.007.315.000.- lira tutarındaki giderin fatura veya serbest meslek makbuzu yerine; yazı, tutanak, tahsilat makbuzu veya hesaba yapılan havaleye ait dekont gibi tek başına geçerli bir kanıtlayıcı belge niteliği taşımayan belgelere dayanarak veya herhangi bir kanıtlayıcı belgeye dayanmadan gider yazılmasının nedeni partiye sorulmuş, parti yetkilileri </w:t>
      </w:r>
      <w:proofErr w:type="spellStart"/>
      <w:r w:rsidRPr="00E024F7">
        <w:rPr>
          <w:color w:val="010000"/>
          <w:szCs w:val="26"/>
        </w:rPr>
        <w:t>kesinhesapla</w:t>
      </w:r>
      <w:proofErr w:type="spellEnd"/>
      <w:r w:rsidRPr="00E024F7">
        <w:rPr>
          <w:color w:val="010000"/>
          <w:szCs w:val="26"/>
        </w:rPr>
        <w:t xml:space="preserve"> birlikte gönderilmeyen bir takım faturaların asıllarını sunmuşlar ve 2003 yılı hesabının Anayasa Mahkemesince denetlendiğini ve 2006 yılında çıkan kararla kesinleştiğini, bu hesapta tutanakla yapılan ödemelerle ilgili olarak partiye herhangi bir uyarı yapılmadığı, bu nedenle 2004 yılında da bazı harcamaların tutanakla belgelendirildiğini bildirmişlerdir.</w:t>
      </w:r>
    </w:p>
    <w:p w:rsidR="00E024F7" w:rsidRPr="00E024F7" w:rsidRDefault="00E024F7" w:rsidP="00E024F7">
      <w:pPr>
        <w:spacing w:after="200"/>
        <w:ind w:left="283" w:right="283" w:firstLine="709"/>
        <w:jc w:val="both"/>
        <w:rPr>
          <w:color w:val="010000"/>
        </w:rPr>
      </w:pPr>
      <w:r w:rsidRPr="00E024F7">
        <w:rPr>
          <w:color w:val="010000"/>
          <w:szCs w:val="26"/>
        </w:rPr>
        <w:t>Partinin cevap yazısı ekinde sunduğu faturalarla 24.200.895.000.- liralık harcamanın eksikliği giderilmiştir.</w:t>
      </w:r>
    </w:p>
    <w:p w:rsidR="00E024F7" w:rsidRPr="00E024F7" w:rsidRDefault="00E024F7" w:rsidP="00E024F7">
      <w:pPr>
        <w:spacing w:after="200"/>
        <w:ind w:left="283" w:right="283" w:firstLine="709"/>
        <w:jc w:val="both"/>
        <w:rPr>
          <w:color w:val="010000"/>
        </w:rPr>
      </w:pPr>
      <w:r w:rsidRPr="00E024F7">
        <w:rPr>
          <w:color w:val="010000"/>
          <w:szCs w:val="26"/>
        </w:rPr>
        <w:t>Parti harcamalarıyla ilgili bir konunun önceki yıl incelemelerinde eksiklik olarak tespit edilmemesi o uygulamanın doğru olduğu anlamına gelmeyecektir.</w:t>
      </w:r>
    </w:p>
    <w:p w:rsidR="00E024F7" w:rsidRPr="00E024F7" w:rsidRDefault="00E024F7" w:rsidP="00E024F7">
      <w:pPr>
        <w:spacing w:after="200"/>
        <w:ind w:left="283" w:right="283" w:firstLine="709"/>
        <w:jc w:val="both"/>
        <w:rPr>
          <w:color w:val="010000"/>
        </w:rPr>
      </w:pPr>
      <w:r w:rsidRPr="00E024F7">
        <w:rPr>
          <w:color w:val="010000"/>
          <w:szCs w:val="26"/>
        </w:rPr>
        <w:t>Bir harcamanın gider yazılabilmesi için, o harcamanın fatura veya serbest meslek makbuzu veya bunları düzenlemekle yükümlü olmayanların usulüne uygun şekilde düzenlemiş oldukları gider pusulalarına dayanması gerekmektedir.</w:t>
      </w:r>
    </w:p>
    <w:tbl>
      <w:tblPr>
        <w:tblpPr w:leftFromText="141" w:rightFromText="141" w:vertAnchor="text" w:tblpXSpec="center"/>
        <w:tblW w:w="5000" w:type="pct"/>
        <w:jc w:val="center"/>
        <w:tblCellMar>
          <w:left w:w="0" w:type="dxa"/>
          <w:right w:w="0" w:type="dxa"/>
        </w:tblCellMar>
        <w:tblLook w:val="04A0" w:firstRow="1" w:lastRow="0" w:firstColumn="1" w:lastColumn="0" w:noHBand="0" w:noVBand="1"/>
      </w:tblPr>
      <w:tblGrid>
        <w:gridCol w:w="2396"/>
        <w:gridCol w:w="2152"/>
        <w:gridCol w:w="2378"/>
        <w:gridCol w:w="2834"/>
      </w:tblGrid>
      <w:tr w:rsidR="00E024F7" w:rsidRPr="00E024F7" w:rsidTr="00E024F7">
        <w:trPr>
          <w:jc w:val="center"/>
        </w:trPr>
        <w:tc>
          <w:tcPr>
            <w:tcW w:w="122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b/>
                <w:bCs/>
                <w:color w:val="010000"/>
                <w:szCs w:val="22"/>
              </w:rPr>
              <w:t>Yevmiye tarihi</w:t>
            </w:r>
          </w:p>
        </w:tc>
        <w:tc>
          <w:tcPr>
            <w:tcW w:w="11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b/>
                <w:bCs/>
                <w:color w:val="010000"/>
                <w:szCs w:val="22"/>
              </w:rPr>
              <w:t>Ödeme yapılan kişi adı</w:t>
            </w:r>
          </w:p>
        </w:tc>
        <w:tc>
          <w:tcPr>
            <w:tcW w:w="12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b/>
                <w:bCs/>
                <w:color w:val="010000"/>
                <w:szCs w:val="22"/>
              </w:rPr>
              <w:t xml:space="preserve">Belge türü- tarih ve </w:t>
            </w:r>
            <w:proofErr w:type="spellStart"/>
            <w:r w:rsidRPr="00E024F7">
              <w:rPr>
                <w:b/>
                <w:bCs/>
                <w:color w:val="010000"/>
                <w:szCs w:val="22"/>
              </w:rPr>
              <w:t>nosu</w:t>
            </w:r>
            <w:proofErr w:type="spellEnd"/>
          </w:p>
        </w:tc>
        <w:tc>
          <w:tcPr>
            <w:tcW w:w="14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b/>
                <w:bCs/>
                <w:color w:val="010000"/>
                <w:szCs w:val="22"/>
              </w:rPr>
              <w:t>Tutar</w:t>
            </w:r>
          </w:p>
        </w:tc>
      </w:tr>
      <w:tr w:rsidR="00E024F7" w:rsidRPr="00E024F7" w:rsidTr="00E024F7">
        <w:trPr>
          <w:jc w:val="center"/>
        </w:trPr>
        <w:tc>
          <w:tcPr>
            <w:tcW w:w="1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lastRenderedPageBreak/>
              <w:t>31.1.2004</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 xml:space="preserve">Yeni Gün Haber </w:t>
            </w:r>
            <w:proofErr w:type="spellStart"/>
            <w:r w:rsidRPr="00E024F7">
              <w:rPr>
                <w:color w:val="010000"/>
                <w:szCs w:val="22"/>
              </w:rPr>
              <w:t>Aj</w:t>
            </w:r>
            <w:proofErr w:type="spellEnd"/>
            <w:r w:rsidRPr="00E024F7">
              <w:rPr>
                <w:color w:val="010000"/>
                <w:szCs w:val="22"/>
              </w:rPr>
              <w:t>. Yay. AŞ.</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Tahsilat makbuzu-22.1.2004/3919</w:t>
            </w:r>
          </w:p>
        </w:tc>
        <w:tc>
          <w:tcPr>
            <w:tcW w:w="1452"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2.000.000.000</w:t>
            </w:r>
          </w:p>
        </w:tc>
      </w:tr>
      <w:tr w:rsidR="00E024F7" w:rsidRPr="00E024F7" w:rsidTr="00E024F7">
        <w:trPr>
          <w:jc w:val="center"/>
        </w:trPr>
        <w:tc>
          <w:tcPr>
            <w:tcW w:w="1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 '</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 ' '</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Tahsilat makbuzu-29.1.2004/3926</w:t>
            </w:r>
          </w:p>
        </w:tc>
        <w:tc>
          <w:tcPr>
            <w:tcW w:w="1452"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590.000.000</w:t>
            </w:r>
          </w:p>
        </w:tc>
      </w:tr>
      <w:tr w:rsidR="00E024F7" w:rsidRPr="00E024F7" w:rsidTr="00E024F7">
        <w:trPr>
          <w:jc w:val="center"/>
        </w:trPr>
        <w:tc>
          <w:tcPr>
            <w:tcW w:w="1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 '</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proofErr w:type="spellStart"/>
            <w:r w:rsidRPr="00E024F7">
              <w:rPr>
                <w:color w:val="010000"/>
                <w:szCs w:val="22"/>
              </w:rPr>
              <w:t>Apeks</w:t>
            </w:r>
            <w:proofErr w:type="spellEnd"/>
            <w:r w:rsidRPr="00E024F7">
              <w:rPr>
                <w:color w:val="010000"/>
                <w:szCs w:val="22"/>
              </w:rPr>
              <w:t xml:space="preserve"> İşl. Dış Tic. Ltd. Şti.</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Tahsilat makbuzu-23.1.2004/1</w:t>
            </w:r>
          </w:p>
        </w:tc>
        <w:tc>
          <w:tcPr>
            <w:tcW w:w="1452"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105.020.000</w:t>
            </w:r>
          </w:p>
        </w:tc>
      </w:tr>
      <w:tr w:rsidR="00E024F7" w:rsidRPr="00E024F7" w:rsidTr="00E024F7">
        <w:trPr>
          <w:jc w:val="center"/>
        </w:trPr>
        <w:tc>
          <w:tcPr>
            <w:tcW w:w="1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20.3.2004</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Grafik Yap. San. Tic. Ltd. Şti.</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Tahsilat makbuzu-19.3.2004</w:t>
            </w:r>
          </w:p>
        </w:tc>
        <w:tc>
          <w:tcPr>
            <w:tcW w:w="1452"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212.400.000</w:t>
            </w:r>
          </w:p>
        </w:tc>
      </w:tr>
      <w:tr w:rsidR="00E024F7" w:rsidRPr="00E024F7" w:rsidTr="00E024F7">
        <w:trPr>
          <w:jc w:val="center"/>
        </w:trPr>
        <w:tc>
          <w:tcPr>
            <w:tcW w:w="1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20.5.2004</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Çağdaş Matbaacılık Yay.</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Banka dekontu-17.5.2004/74037</w:t>
            </w:r>
          </w:p>
        </w:tc>
        <w:tc>
          <w:tcPr>
            <w:tcW w:w="1452"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1.500.000.000</w:t>
            </w:r>
          </w:p>
        </w:tc>
      </w:tr>
      <w:tr w:rsidR="00E024F7" w:rsidRPr="00E024F7" w:rsidTr="00E024F7">
        <w:trPr>
          <w:jc w:val="center"/>
        </w:trPr>
        <w:tc>
          <w:tcPr>
            <w:tcW w:w="1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30.6.2004</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Osman Şen</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Tutanak-30.6.2004</w:t>
            </w:r>
          </w:p>
        </w:tc>
        <w:tc>
          <w:tcPr>
            <w:tcW w:w="1452"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6.000.000.000</w:t>
            </w:r>
          </w:p>
        </w:tc>
      </w:tr>
      <w:tr w:rsidR="00E024F7" w:rsidRPr="00E024F7" w:rsidTr="00E024F7">
        <w:trPr>
          <w:jc w:val="center"/>
        </w:trPr>
        <w:tc>
          <w:tcPr>
            <w:tcW w:w="1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 '</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Turgut Oktay</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Tutanak-30.6.2004</w:t>
            </w:r>
          </w:p>
        </w:tc>
        <w:tc>
          <w:tcPr>
            <w:tcW w:w="1452"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5.000.000.000</w:t>
            </w:r>
          </w:p>
        </w:tc>
      </w:tr>
      <w:tr w:rsidR="00E024F7" w:rsidRPr="00E024F7" w:rsidTr="00E024F7">
        <w:trPr>
          <w:jc w:val="center"/>
        </w:trPr>
        <w:tc>
          <w:tcPr>
            <w:tcW w:w="1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 '</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Sefer Yılmaz</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Tutanak-30.6.2004</w:t>
            </w:r>
          </w:p>
        </w:tc>
        <w:tc>
          <w:tcPr>
            <w:tcW w:w="1452"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4.000.000.000</w:t>
            </w:r>
          </w:p>
        </w:tc>
      </w:tr>
      <w:tr w:rsidR="00E024F7" w:rsidRPr="00E024F7" w:rsidTr="00E024F7">
        <w:trPr>
          <w:jc w:val="center"/>
        </w:trPr>
        <w:tc>
          <w:tcPr>
            <w:tcW w:w="1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 '</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Vedat Durgun</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Tutanak-30.6.2004</w:t>
            </w:r>
          </w:p>
        </w:tc>
        <w:tc>
          <w:tcPr>
            <w:tcW w:w="1452"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4.500.000.000</w:t>
            </w:r>
          </w:p>
        </w:tc>
      </w:tr>
      <w:tr w:rsidR="00E024F7" w:rsidRPr="00E024F7" w:rsidTr="00E024F7">
        <w:trPr>
          <w:jc w:val="center"/>
        </w:trPr>
        <w:tc>
          <w:tcPr>
            <w:tcW w:w="1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 '</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Kürşat Öztürk</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Tutanak</w:t>
            </w:r>
          </w:p>
        </w:tc>
        <w:tc>
          <w:tcPr>
            <w:tcW w:w="1452"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2.000.000.000</w:t>
            </w:r>
          </w:p>
        </w:tc>
      </w:tr>
      <w:tr w:rsidR="00E024F7" w:rsidRPr="00E024F7" w:rsidTr="00E024F7">
        <w:trPr>
          <w:jc w:val="center"/>
        </w:trPr>
        <w:tc>
          <w:tcPr>
            <w:tcW w:w="1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 '</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Arif Kandemir</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Tutanak</w:t>
            </w:r>
          </w:p>
        </w:tc>
        <w:tc>
          <w:tcPr>
            <w:tcW w:w="1452"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5.500.000.000</w:t>
            </w:r>
          </w:p>
        </w:tc>
      </w:tr>
      <w:tr w:rsidR="00E024F7" w:rsidRPr="00E024F7" w:rsidTr="00E024F7">
        <w:trPr>
          <w:jc w:val="center"/>
        </w:trPr>
        <w:tc>
          <w:tcPr>
            <w:tcW w:w="1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20.9.2004</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Öz Türkerler</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Belgesiz</w:t>
            </w:r>
          </w:p>
        </w:tc>
        <w:tc>
          <w:tcPr>
            <w:tcW w:w="1452"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750.000.000</w:t>
            </w:r>
          </w:p>
        </w:tc>
      </w:tr>
      <w:tr w:rsidR="00E024F7" w:rsidRPr="00E024F7" w:rsidTr="00E024F7">
        <w:trPr>
          <w:jc w:val="center"/>
        </w:trPr>
        <w:tc>
          <w:tcPr>
            <w:tcW w:w="1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21.11.2004</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Ses Yayıncılık</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Belgesiz</w:t>
            </w:r>
          </w:p>
        </w:tc>
        <w:tc>
          <w:tcPr>
            <w:tcW w:w="1452"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472.000.000</w:t>
            </w:r>
          </w:p>
        </w:tc>
      </w:tr>
      <w:tr w:rsidR="00E024F7" w:rsidRPr="00E024F7" w:rsidTr="00E024F7">
        <w:trPr>
          <w:jc w:val="center"/>
        </w:trPr>
        <w:tc>
          <w:tcPr>
            <w:tcW w:w="1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 '</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 '</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Belgesiz</w:t>
            </w:r>
          </w:p>
        </w:tc>
        <w:tc>
          <w:tcPr>
            <w:tcW w:w="1452"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2"/>
              </w:rPr>
              <w:t>177.000.000</w:t>
            </w:r>
          </w:p>
        </w:tc>
      </w:tr>
      <w:tr w:rsidR="00E024F7" w:rsidRPr="00E024F7" w:rsidTr="00E024F7">
        <w:trPr>
          <w:jc w:val="center"/>
        </w:trPr>
        <w:tc>
          <w:tcPr>
            <w:tcW w:w="1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rFonts w:eastAsia="Times New Roman"/>
                <w:color w:val="010000"/>
                <w:szCs w:val="20"/>
              </w:rPr>
            </w:pP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b/>
                <w:bCs/>
                <w:color w:val="010000"/>
                <w:szCs w:val="22"/>
              </w:rPr>
              <w:t>Toplam</w:t>
            </w:r>
          </w:p>
        </w:tc>
        <w:tc>
          <w:tcPr>
            <w:tcW w:w="1452" w:type="pct"/>
            <w:tcBorders>
              <w:top w:val="nil"/>
              <w:left w:val="nil"/>
              <w:bottom w:val="single" w:sz="8" w:space="0" w:color="auto"/>
              <w:right w:val="single" w:sz="8" w:space="0" w:color="auto"/>
            </w:tcBorders>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b/>
                <w:bCs/>
                <w:color w:val="010000"/>
                <w:szCs w:val="22"/>
              </w:rPr>
              <w:t>32.806.420.000</w:t>
            </w:r>
          </w:p>
        </w:tc>
      </w:tr>
    </w:tbl>
    <w:p w:rsidR="00E024F7" w:rsidRPr="00E024F7" w:rsidRDefault="00E024F7" w:rsidP="00E024F7">
      <w:pPr>
        <w:spacing w:after="200"/>
        <w:ind w:left="283" w:right="283" w:firstLine="709"/>
        <w:jc w:val="both"/>
        <w:rPr>
          <w:color w:val="010000"/>
        </w:rPr>
      </w:pPr>
      <w:r w:rsidRPr="00E024F7">
        <w:rPr>
          <w:color w:val="010000"/>
          <w:szCs w:val="26"/>
        </w:rPr>
        <w:t xml:space="preserve">Fatura veya serbest meslek makbuzu veya gider pusulası ile belgelendirilmesi gerektiği halde tek başına geçerli bir kanıtlayıcı belge niteliği taşımayan tutanak, tahsilat makbuzu veya hesaba yapılan havaleye ait dekont gibi belgelere dayanarak veya herhangi bir kanıtlayıcı belgeye dayanmadan gider yazılan </w:t>
      </w:r>
      <w:r w:rsidRPr="00E024F7">
        <w:rPr>
          <w:b/>
          <w:bCs/>
          <w:color w:val="010000"/>
          <w:szCs w:val="26"/>
        </w:rPr>
        <w:t>32.806.420.000.- liranın (32.806,42 YTL.)</w:t>
      </w:r>
      <w:r w:rsidRPr="00E024F7">
        <w:rPr>
          <w:color w:val="010000"/>
          <w:szCs w:val="26"/>
        </w:rPr>
        <w:t xml:space="preserve"> Yasa'nın öngördüğü anlamda belgeye dayandırılmış olduğu kabul edilmemiştir.</w:t>
      </w:r>
    </w:p>
    <w:p w:rsidR="00E024F7" w:rsidRPr="00E024F7" w:rsidRDefault="00E024F7" w:rsidP="00E024F7">
      <w:pPr>
        <w:spacing w:after="200"/>
        <w:ind w:left="283" w:right="283" w:firstLine="709"/>
        <w:jc w:val="both"/>
        <w:rPr>
          <w:color w:val="010000"/>
        </w:rPr>
      </w:pPr>
      <w:r w:rsidRPr="00E024F7">
        <w:rPr>
          <w:color w:val="010000"/>
          <w:szCs w:val="26"/>
        </w:rPr>
        <w:t xml:space="preserve">Yukarıdaki açıklamalara göre, Parti adına ve amaçlarına uygun olarak yapılmayan toplam </w:t>
      </w:r>
      <w:r w:rsidRPr="00E024F7">
        <w:rPr>
          <w:b/>
          <w:bCs/>
          <w:color w:val="010000"/>
          <w:szCs w:val="26"/>
        </w:rPr>
        <w:t>37.887.215.000.- lira (37.887,21 YTL.)</w:t>
      </w:r>
      <w:r w:rsidRPr="00E024F7">
        <w:rPr>
          <w:color w:val="010000"/>
          <w:szCs w:val="26"/>
        </w:rPr>
        <w:t xml:space="preserve"> gider karşılığı parti malvarlığının 2820 sayılı Yasa'nın 75. ve 76. maddeleri uyarınca Hazine'ye </w:t>
      </w:r>
      <w:proofErr w:type="spellStart"/>
      <w:r w:rsidRPr="00E024F7">
        <w:rPr>
          <w:color w:val="010000"/>
          <w:szCs w:val="26"/>
        </w:rPr>
        <w:t>irad</w:t>
      </w:r>
      <w:proofErr w:type="spellEnd"/>
      <w:r w:rsidRPr="00E024F7">
        <w:rPr>
          <w:color w:val="010000"/>
          <w:szCs w:val="26"/>
        </w:rPr>
        <w:t xml:space="preserve"> kaydedilmesi gerektiği sonucuna varılmıştır.</w:t>
      </w:r>
    </w:p>
    <w:p w:rsidR="00E024F7" w:rsidRPr="00E024F7" w:rsidRDefault="00E024F7" w:rsidP="00E024F7">
      <w:pPr>
        <w:spacing w:after="200"/>
        <w:ind w:left="283" w:right="283" w:firstLine="709"/>
        <w:jc w:val="both"/>
        <w:rPr>
          <w:color w:val="010000"/>
        </w:rPr>
      </w:pPr>
      <w:r w:rsidRPr="00E024F7">
        <w:rPr>
          <w:b/>
          <w:bCs/>
          <w:color w:val="010000"/>
          <w:szCs w:val="26"/>
        </w:rPr>
        <w:t>2- İl Örgütleri Giderleri</w:t>
      </w:r>
    </w:p>
    <w:p w:rsidR="00E024F7" w:rsidRPr="00E024F7" w:rsidRDefault="00E024F7" w:rsidP="00E024F7">
      <w:pPr>
        <w:spacing w:after="200"/>
        <w:ind w:left="283" w:right="283" w:firstLine="709"/>
        <w:jc w:val="both"/>
        <w:rPr>
          <w:color w:val="010000"/>
        </w:rPr>
      </w:pPr>
      <w:r w:rsidRPr="00E024F7">
        <w:rPr>
          <w:color w:val="010000"/>
          <w:szCs w:val="26"/>
        </w:rPr>
        <w:t>Parti il örgütlerinin giderleri 285.159.086.277.- lira olarak gösterilmiştir.</w:t>
      </w:r>
    </w:p>
    <w:p w:rsidR="00E024F7" w:rsidRPr="00E024F7" w:rsidRDefault="00E024F7" w:rsidP="00E024F7">
      <w:pPr>
        <w:spacing w:after="200"/>
        <w:ind w:left="283" w:right="283" w:firstLine="709"/>
        <w:jc w:val="both"/>
        <w:rPr>
          <w:color w:val="010000"/>
        </w:rPr>
      </w:pPr>
      <w:r w:rsidRPr="00E024F7">
        <w:rPr>
          <w:color w:val="010000"/>
          <w:szCs w:val="26"/>
        </w:rPr>
        <w:t>Bunun 6.786.968.000.- lirası personel giderleri, 166.859.705.609.- lirası kira bina giderleri, 5.183.036.000.- lirası kırtasiye giderleri, 29.566.619.400.- lirası haberleşme ve kargo giderleri, 10.486.177.752.- lirası tanıtım temsil ve propaganda giderleri, 50.373.384.208.- lirası genel yönetim giderleri, 5.702.573.000.- lirası basın-yayın ve ilan giderleri, 5.125.248.945.- lirası giriş aidatı ödemeleri ve 5.075.373.363.- lirası Genel Merkez payı ödemelerinden oluşmaktadır.</w:t>
      </w:r>
    </w:p>
    <w:p w:rsidR="00E024F7" w:rsidRPr="00E024F7" w:rsidRDefault="00E024F7" w:rsidP="00E024F7">
      <w:pPr>
        <w:spacing w:after="200"/>
        <w:ind w:left="283" w:right="283" w:firstLine="709"/>
        <w:jc w:val="both"/>
        <w:rPr>
          <w:color w:val="010000"/>
        </w:rPr>
      </w:pPr>
      <w:r w:rsidRPr="00E024F7">
        <w:rPr>
          <w:color w:val="010000"/>
          <w:szCs w:val="26"/>
        </w:rPr>
        <w:t>Parti il örgütlerinin 2005 yılına devreden nakit mevcudu 29.397.590.105.- liradır.</w:t>
      </w:r>
    </w:p>
    <w:p w:rsidR="00E024F7" w:rsidRPr="00E024F7" w:rsidRDefault="00E024F7" w:rsidP="00E024F7">
      <w:pPr>
        <w:spacing w:after="200"/>
        <w:ind w:left="283" w:right="283" w:firstLine="709"/>
        <w:jc w:val="both"/>
        <w:rPr>
          <w:color w:val="010000"/>
        </w:rPr>
      </w:pPr>
      <w:r w:rsidRPr="00E024F7">
        <w:rPr>
          <w:color w:val="010000"/>
          <w:szCs w:val="26"/>
        </w:rPr>
        <w:t xml:space="preserve">İl örgütleri </w:t>
      </w:r>
      <w:proofErr w:type="spellStart"/>
      <w:r w:rsidRPr="00E024F7">
        <w:rPr>
          <w:color w:val="010000"/>
          <w:szCs w:val="26"/>
        </w:rPr>
        <w:t>kesinhesap</w:t>
      </w:r>
      <w:proofErr w:type="spellEnd"/>
      <w:r w:rsidRPr="00E024F7">
        <w:rPr>
          <w:color w:val="010000"/>
          <w:szCs w:val="26"/>
        </w:rPr>
        <w:t xml:space="preserve"> çizelgelerinin gider bölümleri üzerinde yapılan incelemede, giderlerin 2820 sayılı Yasa'ya uygun olduğu sonucuna varılmıştır.</w:t>
      </w:r>
    </w:p>
    <w:p w:rsidR="00E024F7" w:rsidRPr="00E024F7" w:rsidRDefault="00E024F7" w:rsidP="00E024F7">
      <w:pPr>
        <w:spacing w:after="200"/>
        <w:ind w:left="283" w:right="283" w:firstLine="709"/>
        <w:jc w:val="both"/>
        <w:rPr>
          <w:color w:val="010000"/>
        </w:rPr>
      </w:pPr>
      <w:r w:rsidRPr="00E024F7">
        <w:rPr>
          <w:b/>
          <w:bCs/>
          <w:color w:val="010000"/>
          <w:szCs w:val="26"/>
        </w:rPr>
        <w:lastRenderedPageBreak/>
        <w:t>C- Parti Malları</w:t>
      </w:r>
    </w:p>
    <w:p w:rsidR="00E024F7" w:rsidRPr="00E024F7" w:rsidRDefault="00E024F7" w:rsidP="00E024F7">
      <w:pPr>
        <w:spacing w:after="200"/>
        <w:ind w:left="283" w:right="283" w:firstLine="709"/>
        <w:jc w:val="both"/>
        <w:rPr>
          <w:color w:val="010000"/>
        </w:rPr>
      </w:pPr>
      <w:r w:rsidRPr="00E024F7">
        <w:rPr>
          <w:color w:val="010000"/>
          <w:szCs w:val="26"/>
        </w:rPr>
        <w:t>Özgürlük ve Dayanışma Partisi'nin 2004 yılı defter ve belgeleri üzerinde yapılan incelemede,</w:t>
      </w:r>
    </w:p>
    <w:p w:rsidR="00E024F7" w:rsidRPr="00E024F7" w:rsidRDefault="00E024F7" w:rsidP="00E024F7">
      <w:pPr>
        <w:spacing w:after="200"/>
        <w:ind w:left="283" w:right="283" w:firstLine="709"/>
        <w:jc w:val="both"/>
        <w:rPr>
          <w:color w:val="010000"/>
        </w:rPr>
      </w:pPr>
      <w:r w:rsidRPr="00E024F7">
        <w:rPr>
          <w:color w:val="010000"/>
          <w:szCs w:val="26"/>
        </w:rPr>
        <w:t>Parti'nin 2004 yılında 2820 sayılı Yasa'nın 74. maddesi uyarınca değeri yüz milyon lirayı aşan 2.400.000.000.- lira değerinde demirbaş eşya niteliğinde taşınır mal ve 127.500.000.000.- lira değerinde bina şeklinde taşınmaz mal ediniminin olduğu anlaşılmıştır.</w:t>
      </w:r>
    </w:p>
    <w:p w:rsidR="00E024F7" w:rsidRPr="00E024F7" w:rsidRDefault="00E024F7" w:rsidP="00E024F7">
      <w:pPr>
        <w:spacing w:after="200"/>
        <w:ind w:left="283" w:right="283" w:firstLine="709"/>
        <w:jc w:val="both"/>
        <w:rPr>
          <w:color w:val="010000"/>
        </w:rPr>
      </w:pPr>
      <w:r w:rsidRPr="00E024F7">
        <w:rPr>
          <w:color w:val="010000"/>
          <w:szCs w:val="26"/>
        </w:rPr>
        <w:t xml:space="preserve">Parti tarafından 2004 yılında edinilen, çeşitli bina alımından oluşan ve değeri toplamı 127.500.000.000.- lira olan taşınmaz mallar Genel Merkez tarafından </w:t>
      </w:r>
      <w:proofErr w:type="spellStart"/>
      <w:r w:rsidRPr="00E024F7">
        <w:rPr>
          <w:color w:val="010000"/>
          <w:szCs w:val="26"/>
        </w:rPr>
        <w:t>satınalma</w:t>
      </w:r>
      <w:proofErr w:type="spellEnd"/>
      <w:r w:rsidRPr="00E024F7">
        <w:rPr>
          <w:color w:val="010000"/>
          <w:szCs w:val="26"/>
        </w:rPr>
        <w:t xml:space="preserve"> suretiyle edinilmiştir.</w:t>
      </w:r>
    </w:p>
    <w:p w:rsidR="00E024F7" w:rsidRPr="00E024F7" w:rsidRDefault="00E024F7" w:rsidP="00E024F7">
      <w:pPr>
        <w:spacing w:after="200"/>
        <w:ind w:left="283" w:right="283" w:firstLine="709"/>
        <w:jc w:val="both"/>
        <w:rPr>
          <w:color w:val="010000"/>
        </w:rPr>
      </w:pPr>
      <w:r w:rsidRPr="00E024F7">
        <w:rPr>
          <w:color w:val="010000"/>
          <w:szCs w:val="26"/>
        </w:rPr>
        <w:t xml:space="preserve">Parti tarafından 2004 yılında edinilen 2.400.000.000.- lira bedelli klima genel merkez tarafından </w:t>
      </w:r>
      <w:proofErr w:type="spellStart"/>
      <w:r w:rsidRPr="00E024F7">
        <w:rPr>
          <w:color w:val="010000"/>
          <w:szCs w:val="26"/>
        </w:rPr>
        <w:t>satınalma</w:t>
      </w:r>
      <w:proofErr w:type="spellEnd"/>
      <w:r w:rsidRPr="00E024F7">
        <w:rPr>
          <w:color w:val="010000"/>
          <w:szCs w:val="26"/>
        </w:rPr>
        <w:t xml:space="preserve"> suretiyle edinilmiştir.</w:t>
      </w:r>
    </w:p>
    <w:p w:rsidR="00E024F7" w:rsidRPr="00E024F7" w:rsidRDefault="00E024F7" w:rsidP="00E024F7">
      <w:pPr>
        <w:spacing w:after="200"/>
        <w:ind w:left="283" w:right="283" w:firstLine="709"/>
        <w:jc w:val="both"/>
        <w:rPr>
          <w:color w:val="010000"/>
        </w:rPr>
      </w:pPr>
      <w:r w:rsidRPr="00E024F7">
        <w:rPr>
          <w:color w:val="010000"/>
          <w:szCs w:val="26"/>
        </w:rPr>
        <w:t xml:space="preserve">Özgürlük ve Dayanışma Partisi'nin 2004 yılı </w:t>
      </w:r>
      <w:proofErr w:type="spellStart"/>
      <w:r w:rsidRPr="00E024F7">
        <w:rPr>
          <w:color w:val="010000"/>
          <w:szCs w:val="26"/>
        </w:rPr>
        <w:t>kesinhesabının</w:t>
      </w:r>
      <w:proofErr w:type="spellEnd"/>
      <w:r w:rsidRPr="00E024F7">
        <w:rPr>
          <w:color w:val="010000"/>
          <w:szCs w:val="26"/>
        </w:rPr>
        <w:t xml:space="preserve"> ve eklerinin incelenmesinde, Parti'nin 2004 yılında edindiği taşınmaz ve değeri yüz milyon lirayı aşan taşınır mallarının 2820 sayılı Yasa'ya uygun olarak sağlandığı sonucuna varılmıştır.</w:t>
      </w:r>
    </w:p>
    <w:p w:rsidR="00E024F7" w:rsidRPr="00E024F7" w:rsidRDefault="00E024F7" w:rsidP="00E024F7">
      <w:pPr>
        <w:spacing w:after="200"/>
        <w:ind w:left="283" w:right="283" w:firstLine="709"/>
        <w:jc w:val="both"/>
        <w:rPr>
          <w:color w:val="010000"/>
        </w:rPr>
      </w:pPr>
      <w:r w:rsidRPr="00E024F7">
        <w:rPr>
          <w:b/>
          <w:bCs/>
          <w:color w:val="010000"/>
          <w:szCs w:val="26"/>
        </w:rPr>
        <w:t>IV- SONUÇ</w:t>
      </w:r>
    </w:p>
    <w:p w:rsidR="00E024F7" w:rsidRPr="00E024F7" w:rsidRDefault="00E024F7" w:rsidP="00E024F7">
      <w:pPr>
        <w:spacing w:after="200"/>
        <w:ind w:left="283" w:right="283" w:firstLine="709"/>
        <w:jc w:val="both"/>
        <w:rPr>
          <w:color w:val="010000"/>
        </w:rPr>
      </w:pPr>
      <w:r w:rsidRPr="00E024F7">
        <w:rPr>
          <w:color w:val="010000"/>
          <w:szCs w:val="26"/>
        </w:rPr>
        <w:t xml:space="preserve">Özgürlük ve Dayanışma Partisi'nin 2004 yılı </w:t>
      </w:r>
      <w:proofErr w:type="spellStart"/>
      <w:r w:rsidRPr="00E024F7">
        <w:rPr>
          <w:color w:val="010000"/>
          <w:szCs w:val="26"/>
        </w:rPr>
        <w:t>kesinhesabının</w:t>
      </w:r>
      <w:proofErr w:type="spellEnd"/>
      <w:r w:rsidRPr="00E024F7">
        <w:rPr>
          <w:color w:val="010000"/>
          <w:szCs w:val="26"/>
        </w:rPr>
        <w:t xml:space="preserve"> incelenmesi sonucunda;</w:t>
      </w:r>
    </w:p>
    <w:p w:rsidR="00E024F7" w:rsidRPr="00E024F7" w:rsidRDefault="00E024F7" w:rsidP="00E024F7">
      <w:pPr>
        <w:spacing w:after="200"/>
        <w:ind w:left="283" w:right="283" w:firstLine="709"/>
        <w:jc w:val="both"/>
        <w:rPr>
          <w:color w:val="010000"/>
        </w:rPr>
      </w:pPr>
      <w:r w:rsidRPr="00E024F7">
        <w:rPr>
          <w:color w:val="010000"/>
          <w:szCs w:val="26"/>
        </w:rPr>
        <w:t xml:space="preserve">1- Parti'nin 2004 yılı </w:t>
      </w:r>
      <w:proofErr w:type="spellStart"/>
      <w:r w:rsidRPr="00E024F7">
        <w:rPr>
          <w:color w:val="010000"/>
          <w:szCs w:val="26"/>
        </w:rPr>
        <w:t>kesinhesabında</w:t>
      </w:r>
      <w:proofErr w:type="spellEnd"/>
      <w:r w:rsidRPr="00E024F7">
        <w:rPr>
          <w:color w:val="010000"/>
          <w:szCs w:val="26"/>
        </w:rPr>
        <w:t xml:space="preserve"> gösterilen 829.854.746.970.- lira (829.854,74 YTL.) gelir ve 719.951.049.793.- lira (719.951,04 YTL.) gideri ile 109.903.697.177.- (109.903,69 YTL.) nakit devrinin Hazine'ye irat kaydedilenler dışında kalan bölümünün eldeki bilgi ve belgelere göre doğru, denk ve 2820 sayılı Siyasî Partiler Yasası'na uygun olduğuna,</w:t>
      </w:r>
    </w:p>
    <w:p w:rsidR="00E024F7" w:rsidRPr="00E024F7" w:rsidRDefault="00E024F7" w:rsidP="00E024F7">
      <w:pPr>
        <w:spacing w:after="200"/>
        <w:ind w:left="283" w:right="283" w:firstLine="709"/>
        <w:jc w:val="both"/>
        <w:rPr>
          <w:color w:val="010000"/>
        </w:rPr>
      </w:pPr>
      <w:r w:rsidRPr="00E024F7">
        <w:rPr>
          <w:color w:val="010000"/>
          <w:szCs w:val="26"/>
        </w:rPr>
        <w:t xml:space="preserve">2- </w:t>
      </w:r>
      <w:proofErr w:type="spellStart"/>
      <w:r w:rsidRPr="00E024F7">
        <w:rPr>
          <w:color w:val="010000"/>
          <w:szCs w:val="26"/>
        </w:rPr>
        <w:t>Kesinhesapta</w:t>
      </w:r>
      <w:proofErr w:type="spellEnd"/>
      <w:r w:rsidRPr="00E024F7">
        <w:rPr>
          <w:color w:val="010000"/>
          <w:szCs w:val="26"/>
        </w:rPr>
        <w:t xml:space="preserve"> gösterilen giderlerden Parti amacına uygun ve Parti tüzelkişiliği adına yapılmış harcama olarak kabulü mümkün görülmeyen 37.887.215.000.- lira (37.887,21 YTL.) karşılığı Parti malvarlığının 2820 sayılı Siyasî Partiler Yasası'nın 75. ve 76. maddeleri gereğince Hazine'ye gelir kaydedilmesine,</w:t>
      </w:r>
    </w:p>
    <w:p w:rsidR="00E024F7" w:rsidRPr="00E024F7" w:rsidRDefault="00E024F7" w:rsidP="00E024F7">
      <w:pPr>
        <w:spacing w:after="200"/>
        <w:ind w:left="283" w:right="283" w:firstLine="709"/>
        <w:jc w:val="both"/>
        <w:rPr>
          <w:color w:val="010000"/>
        </w:rPr>
      </w:pPr>
      <w:r w:rsidRPr="00E024F7">
        <w:rPr>
          <w:color w:val="010000"/>
          <w:szCs w:val="26"/>
        </w:rPr>
        <w:t>4.5.2011 gününde OYBİRLİĞİYLE karar verildi.</w:t>
      </w: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E024F7" w:rsidRPr="00E024F7" w:rsidTr="00E024F7">
        <w:trPr>
          <w:jc w:val="center"/>
        </w:trPr>
        <w:tc>
          <w:tcPr>
            <w:tcW w:w="1666" w:type="pct"/>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6"/>
              </w:rPr>
              <w:t>Başkan</w:t>
            </w:r>
          </w:p>
          <w:p w:rsidR="00E024F7" w:rsidRPr="00E024F7" w:rsidRDefault="00E024F7" w:rsidP="00E024F7">
            <w:pPr>
              <w:spacing w:after="120"/>
              <w:jc w:val="center"/>
              <w:rPr>
                <w:color w:val="010000"/>
              </w:rPr>
            </w:pPr>
            <w:r w:rsidRPr="00E024F7">
              <w:rPr>
                <w:color w:val="010000"/>
                <w:szCs w:val="26"/>
              </w:rPr>
              <w:t>Haşim KILIÇ</w:t>
            </w:r>
          </w:p>
        </w:tc>
        <w:tc>
          <w:tcPr>
            <w:tcW w:w="1666" w:type="pct"/>
            <w:tcMar>
              <w:top w:w="0" w:type="dxa"/>
              <w:left w:w="108" w:type="dxa"/>
              <w:bottom w:w="0" w:type="dxa"/>
              <w:right w:w="108" w:type="dxa"/>
            </w:tcMar>
            <w:hideMark/>
          </w:tcPr>
          <w:p w:rsidR="00E024F7" w:rsidRPr="00E024F7" w:rsidRDefault="00E024F7" w:rsidP="00E024F7">
            <w:pPr>
              <w:spacing w:after="120"/>
              <w:jc w:val="center"/>
              <w:rPr>
                <w:color w:val="010000"/>
              </w:rPr>
            </w:pPr>
            <w:bookmarkStart w:id="0" w:name="_GoBack"/>
            <w:bookmarkEnd w:id="0"/>
            <w:r w:rsidRPr="00E024F7">
              <w:rPr>
                <w:color w:val="010000"/>
                <w:szCs w:val="26"/>
              </w:rPr>
              <w:t>Başkanvekili</w:t>
            </w:r>
          </w:p>
          <w:p w:rsidR="00E024F7" w:rsidRPr="00E024F7" w:rsidRDefault="00E024F7" w:rsidP="00E024F7">
            <w:pPr>
              <w:spacing w:after="120"/>
              <w:jc w:val="center"/>
              <w:rPr>
                <w:color w:val="010000"/>
              </w:rPr>
            </w:pPr>
            <w:r w:rsidRPr="00E024F7">
              <w:rPr>
                <w:color w:val="010000"/>
                <w:szCs w:val="26"/>
              </w:rPr>
              <w:t xml:space="preserve">Osman </w:t>
            </w:r>
            <w:proofErr w:type="spellStart"/>
            <w:r w:rsidRPr="00E024F7">
              <w:rPr>
                <w:color w:val="010000"/>
                <w:szCs w:val="26"/>
              </w:rPr>
              <w:t>Alifeyyaz</w:t>
            </w:r>
            <w:proofErr w:type="spellEnd"/>
            <w:r w:rsidRPr="00E024F7">
              <w:rPr>
                <w:color w:val="010000"/>
                <w:szCs w:val="26"/>
              </w:rPr>
              <w:t xml:space="preserve"> PAKSÜT</w:t>
            </w:r>
          </w:p>
        </w:tc>
        <w:tc>
          <w:tcPr>
            <w:tcW w:w="1667" w:type="pct"/>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6"/>
              </w:rPr>
              <w:t>Başkanvekili</w:t>
            </w:r>
          </w:p>
          <w:p w:rsidR="00E024F7" w:rsidRPr="00E024F7" w:rsidRDefault="00E024F7" w:rsidP="00E024F7">
            <w:pPr>
              <w:spacing w:after="120"/>
              <w:jc w:val="center"/>
              <w:rPr>
                <w:color w:val="010000"/>
              </w:rPr>
            </w:pPr>
            <w:proofErr w:type="spellStart"/>
            <w:r w:rsidRPr="00E024F7">
              <w:rPr>
                <w:color w:val="010000"/>
                <w:szCs w:val="26"/>
              </w:rPr>
              <w:t>Serruh</w:t>
            </w:r>
            <w:proofErr w:type="spellEnd"/>
            <w:r w:rsidRPr="00E024F7">
              <w:rPr>
                <w:color w:val="010000"/>
                <w:szCs w:val="26"/>
              </w:rPr>
              <w:t xml:space="preserve"> KALELİ</w:t>
            </w:r>
          </w:p>
        </w:tc>
      </w:tr>
    </w:tbl>
    <w:p w:rsidR="00E024F7" w:rsidRPr="00E024F7" w:rsidRDefault="00E024F7" w:rsidP="00E024F7">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E024F7" w:rsidRPr="00E024F7" w:rsidTr="00E024F7">
        <w:trPr>
          <w:jc w:val="center"/>
        </w:trPr>
        <w:tc>
          <w:tcPr>
            <w:tcW w:w="1666" w:type="pct"/>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6"/>
              </w:rPr>
              <w:t>Üye</w:t>
            </w:r>
          </w:p>
          <w:p w:rsidR="00E024F7" w:rsidRPr="00E024F7" w:rsidRDefault="00E024F7" w:rsidP="00E024F7">
            <w:pPr>
              <w:spacing w:after="120"/>
              <w:jc w:val="center"/>
              <w:rPr>
                <w:color w:val="010000"/>
              </w:rPr>
            </w:pPr>
            <w:r w:rsidRPr="00E024F7">
              <w:rPr>
                <w:color w:val="010000"/>
                <w:szCs w:val="26"/>
              </w:rPr>
              <w:t>Fulya KANTARCIOĞLU</w:t>
            </w:r>
          </w:p>
        </w:tc>
        <w:tc>
          <w:tcPr>
            <w:tcW w:w="1666" w:type="pct"/>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6"/>
              </w:rPr>
              <w:t>Üye</w:t>
            </w:r>
          </w:p>
          <w:p w:rsidR="00E024F7" w:rsidRPr="00E024F7" w:rsidRDefault="00E024F7" w:rsidP="00E024F7">
            <w:pPr>
              <w:spacing w:after="120"/>
              <w:jc w:val="center"/>
              <w:rPr>
                <w:color w:val="010000"/>
              </w:rPr>
            </w:pPr>
            <w:r w:rsidRPr="00E024F7">
              <w:rPr>
                <w:color w:val="010000"/>
                <w:szCs w:val="26"/>
              </w:rPr>
              <w:t>Ahmet AKYALÇIN</w:t>
            </w:r>
          </w:p>
        </w:tc>
        <w:tc>
          <w:tcPr>
            <w:tcW w:w="1667" w:type="pct"/>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6"/>
              </w:rPr>
              <w:t>Üye</w:t>
            </w:r>
          </w:p>
          <w:p w:rsidR="00E024F7" w:rsidRPr="00E024F7" w:rsidRDefault="00E024F7" w:rsidP="00E024F7">
            <w:pPr>
              <w:spacing w:after="120"/>
              <w:jc w:val="center"/>
              <w:rPr>
                <w:color w:val="010000"/>
              </w:rPr>
            </w:pPr>
            <w:r w:rsidRPr="00E024F7">
              <w:rPr>
                <w:color w:val="010000"/>
                <w:szCs w:val="26"/>
              </w:rPr>
              <w:t>Mehmet ERTEN</w:t>
            </w:r>
          </w:p>
        </w:tc>
      </w:tr>
    </w:tbl>
    <w:p w:rsidR="00E024F7" w:rsidRPr="00E024F7" w:rsidRDefault="00E024F7" w:rsidP="00E024F7">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E024F7" w:rsidRPr="00E024F7" w:rsidTr="00E024F7">
        <w:trPr>
          <w:jc w:val="center"/>
        </w:trPr>
        <w:tc>
          <w:tcPr>
            <w:tcW w:w="1666" w:type="pct"/>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6"/>
              </w:rPr>
              <w:t>Üye</w:t>
            </w:r>
          </w:p>
          <w:p w:rsidR="00E024F7" w:rsidRPr="00E024F7" w:rsidRDefault="00E024F7" w:rsidP="00E024F7">
            <w:pPr>
              <w:spacing w:after="120"/>
              <w:jc w:val="center"/>
              <w:rPr>
                <w:color w:val="010000"/>
              </w:rPr>
            </w:pPr>
            <w:r w:rsidRPr="00E024F7">
              <w:rPr>
                <w:color w:val="010000"/>
                <w:szCs w:val="26"/>
              </w:rPr>
              <w:t>Fettah OTO</w:t>
            </w:r>
          </w:p>
        </w:tc>
        <w:tc>
          <w:tcPr>
            <w:tcW w:w="1666" w:type="pct"/>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6"/>
              </w:rPr>
              <w:t>Üye</w:t>
            </w:r>
          </w:p>
          <w:p w:rsidR="00E024F7" w:rsidRPr="00E024F7" w:rsidRDefault="00E024F7" w:rsidP="00E024F7">
            <w:pPr>
              <w:spacing w:after="120"/>
              <w:jc w:val="center"/>
              <w:rPr>
                <w:color w:val="010000"/>
              </w:rPr>
            </w:pPr>
            <w:r w:rsidRPr="00E024F7">
              <w:rPr>
                <w:color w:val="010000"/>
                <w:szCs w:val="26"/>
              </w:rPr>
              <w:t>Serdar ÖZGÜLDÜR</w:t>
            </w:r>
          </w:p>
        </w:tc>
        <w:tc>
          <w:tcPr>
            <w:tcW w:w="1667" w:type="pct"/>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6"/>
              </w:rPr>
              <w:t>Üye</w:t>
            </w:r>
          </w:p>
          <w:p w:rsidR="00E024F7" w:rsidRPr="00E024F7" w:rsidRDefault="00E024F7" w:rsidP="00E024F7">
            <w:pPr>
              <w:spacing w:after="120"/>
              <w:jc w:val="center"/>
              <w:rPr>
                <w:color w:val="010000"/>
              </w:rPr>
            </w:pPr>
            <w:r w:rsidRPr="00E024F7">
              <w:rPr>
                <w:color w:val="010000"/>
                <w:szCs w:val="26"/>
              </w:rPr>
              <w:t>Zehra Ayla PERKTAŞ</w:t>
            </w:r>
          </w:p>
        </w:tc>
      </w:tr>
    </w:tbl>
    <w:p w:rsidR="00E024F7" w:rsidRPr="00E024F7" w:rsidRDefault="00E024F7" w:rsidP="00E024F7">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E024F7" w:rsidRPr="00E024F7" w:rsidTr="00E024F7">
        <w:trPr>
          <w:jc w:val="center"/>
        </w:trPr>
        <w:tc>
          <w:tcPr>
            <w:tcW w:w="1666" w:type="pct"/>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6"/>
              </w:rPr>
              <w:t>Üye</w:t>
            </w:r>
          </w:p>
          <w:p w:rsidR="00E024F7" w:rsidRPr="00E024F7" w:rsidRDefault="00E024F7" w:rsidP="00E024F7">
            <w:pPr>
              <w:spacing w:after="120"/>
              <w:jc w:val="center"/>
              <w:rPr>
                <w:color w:val="010000"/>
              </w:rPr>
            </w:pPr>
            <w:r w:rsidRPr="00E024F7">
              <w:rPr>
                <w:color w:val="010000"/>
                <w:szCs w:val="26"/>
              </w:rPr>
              <w:t>Recep KÖMÜRCÜ</w:t>
            </w:r>
          </w:p>
        </w:tc>
        <w:tc>
          <w:tcPr>
            <w:tcW w:w="1666" w:type="pct"/>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6"/>
              </w:rPr>
              <w:t>Üye</w:t>
            </w:r>
          </w:p>
          <w:p w:rsidR="00E024F7" w:rsidRPr="00E024F7" w:rsidRDefault="00E024F7" w:rsidP="00E024F7">
            <w:pPr>
              <w:spacing w:after="120"/>
              <w:jc w:val="center"/>
              <w:rPr>
                <w:color w:val="010000"/>
              </w:rPr>
            </w:pPr>
            <w:r w:rsidRPr="00E024F7">
              <w:rPr>
                <w:color w:val="010000"/>
                <w:szCs w:val="26"/>
              </w:rPr>
              <w:t>Alparslan ALTAN</w:t>
            </w:r>
          </w:p>
        </w:tc>
        <w:tc>
          <w:tcPr>
            <w:tcW w:w="1667" w:type="pct"/>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6"/>
              </w:rPr>
              <w:t>Üye</w:t>
            </w:r>
          </w:p>
          <w:p w:rsidR="00E024F7" w:rsidRPr="00E024F7" w:rsidRDefault="00E024F7" w:rsidP="00E024F7">
            <w:pPr>
              <w:spacing w:after="120"/>
              <w:jc w:val="center"/>
              <w:rPr>
                <w:color w:val="010000"/>
              </w:rPr>
            </w:pPr>
            <w:r w:rsidRPr="00E024F7">
              <w:rPr>
                <w:color w:val="010000"/>
                <w:szCs w:val="26"/>
              </w:rPr>
              <w:t>Burhan ÜSTÜN</w:t>
            </w:r>
          </w:p>
        </w:tc>
      </w:tr>
    </w:tbl>
    <w:p w:rsidR="00E024F7" w:rsidRPr="00E024F7" w:rsidRDefault="00E024F7" w:rsidP="00E024F7">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E024F7" w:rsidRPr="00E024F7" w:rsidTr="00E024F7">
        <w:trPr>
          <w:jc w:val="center"/>
        </w:trPr>
        <w:tc>
          <w:tcPr>
            <w:tcW w:w="1666" w:type="pct"/>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6"/>
              </w:rPr>
              <w:t>Üye</w:t>
            </w:r>
          </w:p>
          <w:p w:rsidR="00E024F7" w:rsidRPr="00E024F7" w:rsidRDefault="00E024F7" w:rsidP="00E024F7">
            <w:pPr>
              <w:spacing w:after="120"/>
              <w:jc w:val="center"/>
              <w:rPr>
                <w:color w:val="010000"/>
              </w:rPr>
            </w:pPr>
            <w:r w:rsidRPr="00E024F7">
              <w:rPr>
                <w:color w:val="010000"/>
                <w:szCs w:val="26"/>
              </w:rPr>
              <w:t>Engin YILDIRIM</w:t>
            </w:r>
          </w:p>
        </w:tc>
        <w:tc>
          <w:tcPr>
            <w:tcW w:w="1666" w:type="pct"/>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6"/>
              </w:rPr>
              <w:t>Üye</w:t>
            </w:r>
          </w:p>
          <w:p w:rsidR="00E024F7" w:rsidRPr="00E024F7" w:rsidRDefault="00E024F7" w:rsidP="00E024F7">
            <w:pPr>
              <w:spacing w:after="120"/>
              <w:jc w:val="center"/>
              <w:rPr>
                <w:color w:val="010000"/>
              </w:rPr>
            </w:pPr>
            <w:r w:rsidRPr="00E024F7">
              <w:rPr>
                <w:color w:val="010000"/>
                <w:szCs w:val="26"/>
              </w:rPr>
              <w:t>Nuri NECİPOĞLU</w:t>
            </w:r>
          </w:p>
        </w:tc>
        <w:tc>
          <w:tcPr>
            <w:tcW w:w="1667" w:type="pct"/>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6"/>
              </w:rPr>
              <w:t>Üye</w:t>
            </w:r>
          </w:p>
          <w:p w:rsidR="00E024F7" w:rsidRPr="00E024F7" w:rsidRDefault="00E024F7" w:rsidP="00E024F7">
            <w:pPr>
              <w:spacing w:after="120"/>
              <w:jc w:val="center"/>
              <w:rPr>
                <w:color w:val="010000"/>
              </w:rPr>
            </w:pPr>
            <w:proofErr w:type="spellStart"/>
            <w:r w:rsidRPr="00E024F7">
              <w:rPr>
                <w:color w:val="010000"/>
                <w:szCs w:val="26"/>
              </w:rPr>
              <w:t>Hicabi</w:t>
            </w:r>
            <w:proofErr w:type="spellEnd"/>
            <w:r w:rsidRPr="00E024F7">
              <w:rPr>
                <w:color w:val="010000"/>
                <w:szCs w:val="26"/>
              </w:rPr>
              <w:t xml:space="preserve"> DURSUN</w:t>
            </w:r>
          </w:p>
        </w:tc>
      </w:tr>
    </w:tbl>
    <w:p w:rsidR="00E024F7" w:rsidRPr="00E024F7" w:rsidRDefault="00E024F7" w:rsidP="00E024F7">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E024F7" w:rsidRPr="00E024F7" w:rsidTr="00E024F7">
        <w:trPr>
          <w:jc w:val="center"/>
        </w:trPr>
        <w:tc>
          <w:tcPr>
            <w:tcW w:w="2500" w:type="pct"/>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6"/>
              </w:rPr>
              <w:t>Üye</w:t>
            </w:r>
          </w:p>
          <w:p w:rsidR="00E024F7" w:rsidRPr="00E024F7" w:rsidRDefault="00E024F7" w:rsidP="00E024F7">
            <w:pPr>
              <w:spacing w:after="120"/>
              <w:jc w:val="center"/>
              <w:rPr>
                <w:color w:val="010000"/>
              </w:rPr>
            </w:pPr>
            <w:r w:rsidRPr="00E024F7">
              <w:rPr>
                <w:color w:val="010000"/>
                <w:szCs w:val="26"/>
              </w:rPr>
              <w:t>Celal Mümtaz AKINCI</w:t>
            </w:r>
          </w:p>
        </w:tc>
        <w:tc>
          <w:tcPr>
            <w:tcW w:w="2500" w:type="pct"/>
            <w:tcMar>
              <w:top w:w="0" w:type="dxa"/>
              <w:left w:w="108" w:type="dxa"/>
              <w:bottom w:w="0" w:type="dxa"/>
              <w:right w:w="108" w:type="dxa"/>
            </w:tcMar>
            <w:hideMark/>
          </w:tcPr>
          <w:p w:rsidR="00E024F7" w:rsidRPr="00E024F7" w:rsidRDefault="00E024F7" w:rsidP="00E024F7">
            <w:pPr>
              <w:spacing w:after="120"/>
              <w:jc w:val="center"/>
              <w:rPr>
                <w:color w:val="010000"/>
              </w:rPr>
            </w:pPr>
            <w:r w:rsidRPr="00E024F7">
              <w:rPr>
                <w:color w:val="010000"/>
                <w:szCs w:val="26"/>
              </w:rPr>
              <w:t>Üye</w:t>
            </w:r>
          </w:p>
          <w:p w:rsidR="00E024F7" w:rsidRPr="00E024F7" w:rsidRDefault="00E024F7" w:rsidP="00E024F7">
            <w:pPr>
              <w:spacing w:after="120"/>
              <w:jc w:val="center"/>
              <w:rPr>
                <w:color w:val="010000"/>
              </w:rPr>
            </w:pPr>
            <w:r w:rsidRPr="00E024F7">
              <w:rPr>
                <w:color w:val="010000"/>
                <w:szCs w:val="26"/>
              </w:rPr>
              <w:t>Erdal TERCAN</w:t>
            </w:r>
          </w:p>
        </w:tc>
      </w:tr>
    </w:tbl>
    <w:p w:rsidR="00E024F7" w:rsidRPr="00E024F7" w:rsidRDefault="00E024F7" w:rsidP="00E024F7">
      <w:pPr>
        <w:spacing w:after="200"/>
        <w:ind w:left="283" w:right="283" w:firstLine="709"/>
        <w:jc w:val="both"/>
        <w:rPr>
          <w:rFonts w:eastAsia="Times New Roman"/>
          <w:color w:val="010000"/>
        </w:rPr>
      </w:pPr>
    </w:p>
    <w:p w:rsidR="00BC1A9A" w:rsidRPr="00E024F7" w:rsidRDefault="003B783C">
      <w:pPr>
        <w:rPr>
          <w:color w:val="010000"/>
        </w:rPr>
      </w:pPr>
    </w:p>
    <w:sectPr w:rsidR="00BC1A9A" w:rsidRPr="00E024F7" w:rsidSect="00E024F7">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783C" w:rsidRDefault="003B783C" w:rsidP="00E024F7">
      <w:r>
        <w:separator/>
      </w:r>
    </w:p>
  </w:endnote>
  <w:endnote w:type="continuationSeparator" w:id="0">
    <w:p w:rsidR="003B783C" w:rsidRDefault="003B783C" w:rsidP="00E02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4F7" w:rsidRDefault="00E024F7" w:rsidP="00565C6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E024F7" w:rsidRDefault="00E024F7" w:rsidP="00E024F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4F7" w:rsidRPr="00E024F7" w:rsidRDefault="00E024F7" w:rsidP="00565C62">
    <w:pPr>
      <w:pStyle w:val="AltBilgi"/>
      <w:framePr w:wrap="around" w:vAnchor="text" w:hAnchor="margin" w:xAlign="right" w:y="1"/>
      <w:rPr>
        <w:rStyle w:val="SayfaNumaras"/>
      </w:rPr>
    </w:pPr>
    <w:r w:rsidRPr="00E024F7">
      <w:rPr>
        <w:rStyle w:val="SayfaNumaras"/>
      </w:rPr>
      <w:fldChar w:fldCharType="begin"/>
    </w:r>
    <w:r w:rsidRPr="00E024F7">
      <w:rPr>
        <w:rStyle w:val="SayfaNumaras"/>
      </w:rPr>
      <w:instrText xml:space="preserve"> PAGE </w:instrText>
    </w:r>
    <w:r w:rsidRPr="00E024F7">
      <w:rPr>
        <w:rStyle w:val="SayfaNumaras"/>
      </w:rPr>
      <w:fldChar w:fldCharType="separate"/>
    </w:r>
    <w:r w:rsidRPr="00E024F7">
      <w:rPr>
        <w:rStyle w:val="SayfaNumaras"/>
        <w:noProof/>
      </w:rPr>
      <w:t>1</w:t>
    </w:r>
    <w:r w:rsidRPr="00E024F7">
      <w:rPr>
        <w:rStyle w:val="SayfaNumaras"/>
      </w:rPr>
      <w:fldChar w:fldCharType="end"/>
    </w:r>
  </w:p>
  <w:p w:rsidR="00E024F7" w:rsidRDefault="00E024F7" w:rsidP="00E024F7">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783C" w:rsidRDefault="003B783C" w:rsidP="00E024F7">
      <w:r>
        <w:separator/>
      </w:r>
    </w:p>
  </w:footnote>
  <w:footnote w:type="continuationSeparator" w:id="0">
    <w:p w:rsidR="003B783C" w:rsidRDefault="003B783C" w:rsidP="00E02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4F7" w:rsidRPr="00E024F7" w:rsidRDefault="00E024F7" w:rsidP="00E024F7">
    <w:pPr>
      <w:pStyle w:val="stBilgi"/>
      <w:rPr>
        <w:b/>
      </w:rPr>
    </w:pPr>
    <w:r w:rsidRPr="00E024F7">
      <w:rPr>
        <w:b/>
      </w:rPr>
      <w:t>Esas Sayısı:2005/32 (Siyasî Parti Malî Denetimi)</w:t>
    </w:r>
  </w:p>
  <w:p w:rsidR="00E024F7" w:rsidRDefault="00E024F7" w:rsidP="00E024F7">
    <w:pPr>
      <w:pStyle w:val="stBilgi"/>
      <w:rPr>
        <w:b/>
      </w:rPr>
    </w:pPr>
    <w:r>
      <w:rPr>
        <w:b/>
      </w:rPr>
      <w:t>Karar Sayısı:2011/4</w:t>
    </w:r>
  </w:p>
  <w:p w:rsidR="00E024F7" w:rsidRPr="00E024F7" w:rsidRDefault="00E024F7" w:rsidP="00E024F7">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4F7"/>
    <w:rsid w:val="00041752"/>
    <w:rsid w:val="00065B42"/>
    <w:rsid w:val="000E45EB"/>
    <w:rsid w:val="000F1EDB"/>
    <w:rsid w:val="00124B66"/>
    <w:rsid w:val="00286DD9"/>
    <w:rsid w:val="00347E8D"/>
    <w:rsid w:val="003B783C"/>
    <w:rsid w:val="00503F1E"/>
    <w:rsid w:val="00821D56"/>
    <w:rsid w:val="008D57F7"/>
    <w:rsid w:val="00947847"/>
    <w:rsid w:val="00B04393"/>
    <w:rsid w:val="00B52EFE"/>
    <w:rsid w:val="00DE74CD"/>
    <w:rsid w:val="00E024F7"/>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F23D61-BCAA-4A1B-8EE8-D6AFF0FBC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24F7"/>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customStyle="1" w:styleId="msobodytextindent2">
    <w:name w:val="msobodytextindent2"/>
    <w:basedOn w:val="Normal"/>
    <w:rsid w:val="00E024F7"/>
    <w:pPr>
      <w:spacing w:before="100" w:beforeAutospacing="1" w:after="100" w:afterAutospacing="1" w:line="288" w:lineRule="atLeast"/>
      <w:ind w:firstLine="720"/>
    </w:pPr>
    <w:rPr>
      <w:color w:val="000000"/>
    </w:rPr>
  </w:style>
  <w:style w:type="paragraph" w:styleId="stBilgi">
    <w:name w:val="header"/>
    <w:basedOn w:val="Normal"/>
    <w:link w:val="stBilgiChar"/>
    <w:uiPriority w:val="99"/>
    <w:unhideWhenUsed/>
    <w:rsid w:val="00E024F7"/>
    <w:pPr>
      <w:tabs>
        <w:tab w:val="center" w:pos="4536"/>
        <w:tab w:val="right" w:pos="9072"/>
      </w:tabs>
    </w:pPr>
  </w:style>
  <w:style w:type="character" w:customStyle="1" w:styleId="stBilgiChar">
    <w:name w:val="Üst Bilgi Char"/>
    <w:basedOn w:val="VarsaylanParagrafYazTipi"/>
    <w:link w:val="stBilgi"/>
    <w:uiPriority w:val="99"/>
    <w:rsid w:val="00E024F7"/>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E024F7"/>
    <w:pPr>
      <w:tabs>
        <w:tab w:val="center" w:pos="4536"/>
        <w:tab w:val="right" w:pos="9072"/>
      </w:tabs>
    </w:pPr>
  </w:style>
  <w:style w:type="character" w:customStyle="1" w:styleId="AltBilgiChar">
    <w:name w:val="Alt Bilgi Char"/>
    <w:basedOn w:val="VarsaylanParagrafYazTipi"/>
    <w:link w:val="AltBilgi"/>
    <w:uiPriority w:val="99"/>
    <w:rsid w:val="00E024F7"/>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E02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2502</Words>
  <Characters>14263</Characters>
  <Application>Microsoft Office Word</Application>
  <DocSecurity>0</DocSecurity>
  <Lines>118</Lines>
  <Paragraphs>33</Paragraphs>
  <ScaleCrop>false</ScaleCrop>
  <Company/>
  <LinksUpToDate>false</LinksUpToDate>
  <CharactersWithSpaces>16732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2020-06-15T12:57:00Z</dcterms:created>
  <dcterms:modified xsi:type="dcterms:W3CDTF">2020-06-15T12:58:00Z</dcterms:modified>
</cp:coreProperties>
</file>