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B2F5F" w:rsidRDefault="004B2F5F" w:rsidP="004B2F5F">
      <w:pPr>
        <w:spacing w:after="200"/>
        <w:ind w:left="283" w:right="283"/>
        <w:jc w:val="center"/>
        <w:rPr>
          <w:b/>
          <w:bCs/>
          <w:caps/>
          <w:color w:val="010000"/>
          <w:szCs w:val="26"/>
        </w:rPr>
      </w:pPr>
      <w:r w:rsidRPr="004B2F5F">
        <w:rPr>
          <w:b/>
          <w:bCs/>
          <w:caps/>
          <w:color w:val="010000"/>
          <w:szCs w:val="26"/>
        </w:rPr>
        <w:t>ANAYASA MAHKEMESİ KARARI</w:t>
      </w:r>
    </w:p>
    <w:p w:rsidR="004B2F5F" w:rsidRPr="004B2F5F" w:rsidRDefault="004B2F5F" w:rsidP="004B2F5F">
      <w:pPr>
        <w:spacing w:after="200"/>
        <w:ind w:left="283" w:right="283" w:firstLine="709"/>
        <w:jc w:val="center"/>
        <w:rPr>
          <w:b/>
          <w:caps/>
          <w:color w:val="010000"/>
        </w:rPr>
      </w:pPr>
    </w:p>
    <w:p w:rsidR="004B2F5F" w:rsidRDefault="004B2F5F" w:rsidP="004B2F5F">
      <w:pPr>
        <w:rPr>
          <w:b/>
          <w:bCs/>
          <w:color w:val="010000"/>
          <w:szCs w:val="26"/>
        </w:rPr>
      </w:pPr>
      <w:r>
        <w:rPr>
          <w:b/>
          <w:bCs/>
          <w:color w:val="010000"/>
          <w:szCs w:val="26"/>
        </w:rPr>
        <w:t>Esas Sayısı:2007/16 (Siyasî Parti Malî Denetimi)</w:t>
      </w:r>
    </w:p>
    <w:p w:rsidR="004B2F5F" w:rsidRDefault="004B2F5F" w:rsidP="004B2F5F">
      <w:pPr>
        <w:rPr>
          <w:b/>
          <w:color w:val="010000"/>
        </w:rPr>
      </w:pPr>
      <w:r>
        <w:rPr>
          <w:b/>
          <w:color w:val="010000"/>
        </w:rPr>
        <w:t>Karar Sayısı:2011/34</w:t>
      </w:r>
    </w:p>
    <w:p w:rsidR="004B2F5F" w:rsidRDefault="004B2F5F" w:rsidP="004B2F5F">
      <w:pPr>
        <w:rPr>
          <w:b/>
          <w:color w:val="010000"/>
        </w:rPr>
      </w:pPr>
      <w:r>
        <w:rPr>
          <w:b/>
          <w:color w:val="010000"/>
        </w:rPr>
        <w:t>Karar Günü:30.11.2011</w:t>
      </w:r>
    </w:p>
    <w:p w:rsidR="004B2F5F" w:rsidRDefault="004B2F5F" w:rsidP="004B2F5F">
      <w:pPr>
        <w:rPr>
          <w:b/>
          <w:color w:val="010000"/>
        </w:rPr>
      </w:pPr>
      <w:r>
        <w:rPr>
          <w:b/>
          <w:color w:val="010000"/>
        </w:rPr>
        <w:t>R.G. Tarih-Sayı:15.12.2011-28143</w:t>
      </w:r>
    </w:p>
    <w:p w:rsidR="004B2F5F" w:rsidRPr="004B2F5F" w:rsidRDefault="004B2F5F" w:rsidP="004B2F5F">
      <w:pPr>
        <w:rPr>
          <w:b/>
          <w:color w:val="010000"/>
        </w:rPr>
      </w:pPr>
    </w:p>
    <w:p w:rsidR="004B2F5F" w:rsidRPr="004B2F5F" w:rsidRDefault="004B2F5F" w:rsidP="004B2F5F">
      <w:pPr>
        <w:spacing w:after="200"/>
        <w:ind w:left="283" w:right="283" w:firstLine="709"/>
        <w:jc w:val="both"/>
        <w:rPr>
          <w:color w:val="010000"/>
        </w:rPr>
      </w:pPr>
      <w:r w:rsidRPr="004B2F5F">
        <w:rPr>
          <w:b/>
          <w:bCs/>
          <w:color w:val="010000"/>
          <w:szCs w:val="26"/>
        </w:rPr>
        <w:t xml:space="preserve"> </w:t>
      </w:r>
      <w:r w:rsidRPr="004B2F5F">
        <w:rPr>
          <w:b/>
          <w:bCs/>
          <w:color w:val="010000"/>
          <w:szCs w:val="26"/>
        </w:rPr>
        <w:t>I- MALİ DENETİMİN KONUSU</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 xml:space="preserve">İşçi Partisi'nin 2006 yılı </w:t>
      </w:r>
      <w:proofErr w:type="spellStart"/>
      <w:r w:rsidRPr="004B2F5F">
        <w:rPr>
          <w:color w:val="010000"/>
          <w:szCs w:val="26"/>
        </w:rPr>
        <w:t>kesinhesabının</w:t>
      </w:r>
      <w:proofErr w:type="spellEnd"/>
      <w:r w:rsidRPr="004B2F5F">
        <w:rPr>
          <w:color w:val="010000"/>
          <w:szCs w:val="26"/>
        </w:rPr>
        <w:t xml:space="preserve"> incelenmesidir.</w:t>
      </w:r>
    </w:p>
    <w:p w:rsidR="004B2F5F" w:rsidRPr="004B2F5F" w:rsidRDefault="004B2F5F" w:rsidP="004B2F5F">
      <w:pPr>
        <w:spacing w:after="200"/>
        <w:ind w:left="283" w:right="283" w:firstLine="709"/>
        <w:jc w:val="both"/>
        <w:rPr>
          <w:color w:val="010000"/>
        </w:rPr>
      </w:pPr>
      <w:r w:rsidRPr="004B2F5F">
        <w:rPr>
          <w:b/>
          <w:bCs/>
          <w:color w:val="010000"/>
          <w:szCs w:val="26"/>
        </w:rPr>
        <w:t xml:space="preserve"> </w:t>
      </w:r>
      <w:r w:rsidRPr="004B2F5F">
        <w:rPr>
          <w:b/>
          <w:bCs/>
          <w:color w:val="010000"/>
          <w:szCs w:val="26"/>
        </w:rPr>
        <w:t>II- İLK İNCELEME</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 xml:space="preserve">İşçi Partisi'nin 2006 yılı </w:t>
      </w:r>
      <w:proofErr w:type="spellStart"/>
      <w:r w:rsidRPr="004B2F5F">
        <w:rPr>
          <w:color w:val="010000"/>
          <w:szCs w:val="26"/>
        </w:rPr>
        <w:t>kesinhesabının</w:t>
      </w:r>
      <w:proofErr w:type="spellEnd"/>
      <w:r w:rsidRPr="004B2F5F">
        <w:rPr>
          <w:color w:val="010000"/>
          <w:szCs w:val="26"/>
        </w:rPr>
        <w:t xml:space="preserve"> incelenmesi sonucunda; 'Dosyada eksiklik bulunmadığından işin esasının incelenmesine oybirliğiyle' karar verilmiştir.</w:t>
      </w:r>
    </w:p>
    <w:p w:rsidR="004B2F5F" w:rsidRPr="004B2F5F" w:rsidRDefault="004B2F5F" w:rsidP="004B2F5F">
      <w:pPr>
        <w:spacing w:after="200"/>
        <w:ind w:left="283" w:right="283" w:firstLine="709"/>
        <w:jc w:val="both"/>
        <w:rPr>
          <w:color w:val="010000"/>
        </w:rPr>
      </w:pPr>
      <w:r w:rsidRPr="004B2F5F">
        <w:rPr>
          <w:b/>
          <w:bCs/>
          <w:color w:val="010000"/>
          <w:szCs w:val="26"/>
        </w:rPr>
        <w:t xml:space="preserve"> </w:t>
      </w:r>
      <w:r w:rsidRPr="004B2F5F">
        <w:rPr>
          <w:b/>
          <w:bCs/>
          <w:color w:val="010000"/>
          <w:szCs w:val="26"/>
        </w:rPr>
        <w:t>III- ESASIN İNCELENMESİ</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 xml:space="preserve">Parti'nin Anayasa Mahkemesi'ne verdiği 2006 yılı </w:t>
      </w:r>
      <w:proofErr w:type="spellStart"/>
      <w:r w:rsidRPr="004B2F5F">
        <w:rPr>
          <w:color w:val="010000"/>
          <w:szCs w:val="26"/>
        </w:rPr>
        <w:t>kesinhesap</w:t>
      </w:r>
      <w:proofErr w:type="spellEnd"/>
      <w:r w:rsidRPr="004B2F5F">
        <w:rPr>
          <w:color w:val="010000"/>
          <w:szCs w:val="26"/>
        </w:rPr>
        <w:t xml:space="preserve"> çizelgeleri ile dayanağını oluşturan defter ve belgeler üzerinde yapılan inceleme sonuçlarını içeren esas inceleme raporu, Anayasa ve Anayasa Mahkemesinin Kuruluşu ve Yargılama Usulleri Hakkında Kanun ile 2820 sayılı Siyasî Partiler Kanunu'nun ilgili kuralları, bunların gerekçeleri ve diğer yasama belgeleri okunup incelendikten sonra gereği görüşülüp düşünüldü:</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 xml:space="preserve">Denetimin maddi öğelerini oluşturan defter ve belgelerde İşçi Partisi'nin Genel Merkezi ile il örgütlerinin 2006 yılı gelirlerinin 1.077.772,25 YTL., borçlarının 49.937,43 YTL., giderlerinin 1.037.019,28 YTL., alacaklarının 9.493,34 YTL., 2007 yılına devreden nakit mevcudunun 81.197,06 YTL. </w:t>
      </w:r>
      <w:proofErr w:type="gramStart"/>
      <w:r w:rsidRPr="004B2F5F">
        <w:rPr>
          <w:color w:val="010000"/>
          <w:szCs w:val="26"/>
        </w:rPr>
        <w:t>olduğu</w:t>
      </w:r>
      <w:proofErr w:type="gramEnd"/>
      <w:r w:rsidRPr="004B2F5F">
        <w:rPr>
          <w:color w:val="010000"/>
          <w:szCs w:val="26"/>
        </w:rPr>
        <w:t>, gelir ve borç rakamları toplamı ile gider, alacak ve nakit devir rakamları toplamının birbirine denk olduğu görülmüştür.</w:t>
      </w:r>
    </w:p>
    <w:p w:rsidR="004B2F5F" w:rsidRPr="004B2F5F" w:rsidRDefault="004B2F5F" w:rsidP="004B2F5F">
      <w:pPr>
        <w:spacing w:after="200"/>
        <w:ind w:left="283" w:right="283" w:firstLine="709"/>
        <w:jc w:val="both"/>
        <w:rPr>
          <w:color w:val="010000"/>
        </w:rPr>
      </w:pPr>
      <w:r w:rsidRPr="004B2F5F">
        <w:rPr>
          <w:b/>
          <w:bCs/>
          <w:color w:val="010000"/>
          <w:szCs w:val="26"/>
        </w:rPr>
        <w:t xml:space="preserve"> </w:t>
      </w:r>
      <w:r w:rsidRPr="004B2F5F">
        <w:rPr>
          <w:b/>
          <w:bCs/>
          <w:color w:val="010000"/>
          <w:szCs w:val="26"/>
        </w:rPr>
        <w:t>A-</w:t>
      </w:r>
      <w:r w:rsidRPr="004B2F5F">
        <w:rPr>
          <w:color w:val="010000"/>
          <w:szCs w:val="26"/>
        </w:rPr>
        <w:t xml:space="preserve"> </w:t>
      </w:r>
      <w:r w:rsidRPr="004B2F5F">
        <w:rPr>
          <w:b/>
          <w:bCs/>
          <w:color w:val="010000"/>
          <w:szCs w:val="26"/>
        </w:rPr>
        <w:t>Gelirlerin İncelenmesi</w:t>
      </w:r>
    </w:p>
    <w:p w:rsidR="004B2F5F" w:rsidRPr="004B2F5F" w:rsidRDefault="004B2F5F" w:rsidP="004B2F5F">
      <w:pPr>
        <w:spacing w:after="200"/>
        <w:ind w:left="283" w:right="283" w:firstLine="709"/>
        <w:jc w:val="both"/>
        <w:rPr>
          <w:color w:val="010000"/>
        </w:rPr>
      </w:pPr>
      <w:r w:rsidRPr="004B2F5F">
        <w:rPr>
          <w:b/>
          <w:bCs/>
          <w:color w:val="010000"/>
          <w:szCs w:val="26"/>
        </w:rPr>
        <w:t xml:space="preserve"> </w:t>
      </w:r>
      <w:r w:rsidRPr="004B2F5F">
        <w:rPr>
          <w:b/>
          <w:bCs/>
          <w:color w:val="010000"/>
          <w:szCs w:val="26"/>
        </w:rPr>
        <w:t>1- Genel Merkez Gelirleri</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 xml:space="preserve">Parti Genel Merkezi gelirleri 237.968,81 YTL. </w:t>
      </w:r>
      <w:proofErr w:type="gramStart"/>
      <w:r w:rsidRPr="004B2F5F">
        <w:rPr>
          <w:color w:val="010000"/>
          <w:szCs w:val="26"/>
        </w:rPr>
        <w:t>olarak</w:t>
      </w:r>
      <w:proofErr w:type="gramEnd"/>
      <w:r w:rsidRPr="004B2F5F">
        <w:rPr>
          <w:color w:val="010000"/>
          <w:szCs w:val="26"/>
        </w:rPr>
        <w:t xml:space="preserve"> gösterilmiştir.</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 xml:space="preserve">Bunun 49.740,02 YTL. </w:t>
      </w:r>
      <w:proofErr w:type="gramStart"/>
      <w:r w:rsidRPr="004B2F5F">
        <w:rPr>
          <w:color w:val="010000"/>
          <w:szCs w:val="26"/>
        </w:rPr>
        <w:t>si</w:t>
      </w:r>
      <w:proofErr w:type="gramEnd"/>
      <w:r w:rsidRPr="004B2F5F">
        <w:rPr>
          <w:color w:val="010000"/>
          <w:szCs w:val="26"/>
        </w:rPr>
        <w:t xml:space="preserve"> gelecek yıla devreden borçlar, 10.645,84 YTL. </w:t>
      </w:r>
      <w:proofErr w:type="gramStart"/>
      <w:r w:rsidRPr="004B2F5F">
        <w:rPr>
          <w:color w:val="010000"/>
          <w:szCs w:val="26"/>
        </w:rPr>
        <w:t>si</w:t>
      </w:r>
      <w:proofErr w:type="gramEnd"/>
      <w:r w:rsidRPr="004B2F5F">
        <w:rPr>
          <w:color w:val="010000"/>
          <w:szCs w:val="26"/>
        </w:rPr>
        <w:t xml:space="preserve"> geçen yıldan devreden alacaklar, 5.716,87 YTL. </w:t>
      </w:r>
      <w:proofErr w:type="gramStart"/>
      <w:r w:rsidRPr="004B2F5F">
        <w:rPr>
          <w:color w:val="010000"/>
          <w:szCs w:val="26"/>
        </w:rPr>
        <w:t>si</w:t>
      </w:r>
      <w:proofErr w:type="gramEnd"/>
      <w:r w:rsidRPr="004B2F5F">
        <w:rPr>
          <w:color w:val="010000"/>
          <w:szCs w:val="26"/>
        </w:rPr>
        <w:t xml:space="preserve"> geçen yıldan devreden nakit mevcudu, 44.162,68 YTL. </w:t>
      </w:r>
      <w:proofErr w:type="gramStart"/>
      <w:r w:rsidRPr="004B2F5F">
        <w:rPr>
          <w:color w:val="010000"/>
          <w:szCs w:val="26"/>
        </w:rPr>
        <w:t>si</w:t>
      </w:r>
      <w:proofErr w:type="gramEnd"/>
      <w:r w:rsidRPr="004B2F5F">
        <w:rPr>
          <w:color w:val="010000"/>
          <w:szCs w:val="26"/>
        </w:rPr>
        <w:t xml:space="preserve"> bağış gelirleri ve 127.703,40 YTL. </w:t>
      </w:r>
      <w:proofErr w:type="gramStart"/>
      <w:r w:rsidRPr="004B2F5F">
        <w:rPr>
          <w:color w:val="010000"/>
          <w:szCs w:val="26"/>
        </w:rPr>
        <w:t>si</w:t>
      </w:r>
      <w:proofErr w:type="gramEnd"/>
      <w:r w:rsidRPr="004B2F5F">
        <w:rPr>
          <w:color w:val="010000"/>
          <w:szCs w:val="26"/>
        </w:rPr>
        <w:t xml:space="preserve"> alınan örgüt yardımlarından oluşmaktadır. </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Genel Merkezin defter kayıtları ve gelir belgeleri üzerinde yapılan incelemede, gelirlerin 2820 sayılı Yasa'ya uygun olarak sağlandığı sonucuna varılmıştır.</w:t>
      </w:r>
    </w:p>
    <w:p w:rsidR="004B2F5F" w:rsidRPr="004B2F5F" w:rsidRDefault="004B2F5F" w:rsidP="004B2F5F">
      <w:pPr>
        <w:spacing w:after="200"/>
        <w:ind w:left="283" w:right="283" w:firstLine="709"/>
        <w:jc w:val="both"/>
        <w:rPr>
          <w:color w:val="010000"/>
        </w:rPr>
      </w:pPr>
      <w:r w:rsidRPr="004B2F5F">
        <w:rPr>
          <w:b/>
          <w:bCs/>
          <w:color w:val="010000"/>
          <w:szCs w:val="26"/>
        </w:rPr>
        <w:t xml:space="preserve"> </w:t>
      </w:r>
      <w:r w:rsidRPr="004B2F5F">
        <w:rPr>
          <w:b/>
          <w:bCs/>
          <w:color w:val="010000"/>
          <w:szCs w:val="26"/>
        </w:rPr>
        <w:t>2- İl Örgütleri Gelirleri</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 xml:space="preserve">Parti'nin il örgütleri gelirleri 889.740,87 YTL. </w:t>
      </w:r>
      <w:proofErr w:type="gramStart"/>
      <w:r w:rsidRPr="004B2F5F">
        <w:rPr>
          <w:color w:val="010000"/>
          <w:szCs w:val="26"/>
        </w:rPr>
        <w:t>olarak</w:t>
      </w:r>
      <w:proofErr w:type="gramEnd"/>
      <w:r w:rsidRPr="004B2F5F">
        <w:rPr>
          <w:color w:val="010000"/>
          <w:szCs w:val="26"/>
        </w:rPr>
        <w:t xml:space="preserve"> gösterilmiştir.</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 xml:space="preserve">Bunun 197,41 YTL. </w:t>
      </w:r>
      <w:proofErr w:type="gramStart"/>
      <w:r w:rsidRPr="004B2F5F">
        <w:rPr>
          <w:color w:val="010000"/>
          <w:szCs w:val="26"/>
        </w:rPr>
        <w:t>si</w:t>
      </w:r>
      <w:proofErr w:type="gramEnd"/>
      <w:r w:rsidRPr="004B2F5F">
        <w:rPr>
          <w:color w:val="010000"/>
          <w:szCs w:val="26"/>
        </w:rPr>
        <w:t xml:space="preserve"> gelecek yıla devreden borçlar, 497 YTL. </w:t>
      </w:r>
      <w:proofErr w:type="gramStart"/>
      <w:r w:rsidRPr="004B2F5F">
        <w:rPr>
          <w:color w:val="010000"/>
          <w:szCs w:val="26"/>
        </w:rPr>
        <w:t>si</w:t>
      </w:r>
      <w:proofErr w:type="gramEnd"/>
      <w:r w:rsidRPr="004B2F5F">
        <w:rPr>
          <w:color w:val="010000"/>
          <w:szCs w:val="26"/>
        </w:rPr>
        <w:t xml:space="preserve"> geçen yıldan devreden alacaklar, 66.406,47 YTL. </w:t>
      </w:r>
      <w:proofErr w:type="gramStart"/>
      <w:r w:rsidRPr="004B2F5F">
        <w:rPr>
          <w:color w:val="010000"/>
          <w:szCs w:val="26"/>
        </w:rPr>
        <w:t>si</w:t>
      </w:r>
      <w:proofErr w:type="gramEnd"/>
      <w:r w:rsidRPr="004B2F5F">
        <w:rPr>
          <w:color w:val="010000"/>
          <w:szCs w:val="26"/>
        </w:rPr>
        <w:t xml:space="preserve"> geçen yıldan devreden nakit mevcudu, 378.142,88 YTL. </w:t>
      </w:r>
      <w:proofErr w:type="gramStart"/>
      <w:r w:rsidRPr="004B2F5F">
        <w:rPr>
          <w:color w:val="010000"/>
          <w:szCs w:val="26"/>
        </w:rPr>
        <w:t>si</w:t>
      </w:r>
      <w:proofErr w:type="gramEnd"/>
      <w:r w:rsidRPr="004B2F5F">
        <w:rPr>
          <w:color w:val="010000"/>
          <w:szCs w:val="26"/>
        </w:rPr>
        <w:t xml:space="preserve"> aidat gelirleri, 304.010,58 YTL. </w:t>
      </w:r>
      <w:proofErr w:type="gramStart"/>
      <w:r w:rsidRPr="004B2F5F">
        <w:rPr>
          <w:color w:val="010000"/>
          <w:szCs w:val="26"/>
        </w:rPr>
        <w:t>si</w:t>
      </w:r>
      <w:proofErr w:type="gramEnd"/>
      <w:r w:rsidRPr="004B2F5F">
        <w:rPr>
          <w:color w:val="010000"/>
          <w:szCs w:val="26"/>
        </w:rPr>
        <w:t xml:space="preserve"> bağış gelirleri, 20.576,55 YTL. </w:t>
      </w:r>
      <w:proofErr w:type="gramStart"/>
      <w:r w:rsidRPr="004B2F5F">
        <w:rPr>
          <w:color w:val="010000"/>
          <w:szCs w:val="26"/>
        </w:rPr>
        <w:t>si</w:t>
      </w:r>
      <w:proofErr w:type="gramEnd"/>
      <w:r w:rsidRPr="004B2F5F">
        <w:rPr>
          <w:color w:val="010000"/>
          <w:szCs w:val="26"/>
        </w:rPr>
        <w:t xml:space="preserve"> satış ve etkinlik gelirleri, 3.953 YTL. </w:t>
      </w:r>
      <w:proofErr w:type="gramStart"/>
      <w:r w:rsidRPr="004B2F5F">
        <w:rPr>
          <w:color w:val="010000"/>
          <w:szCs w:val="26"/>
        </w:rPr>
        <w:t>si</w:t>
      </w:r>
      <w:proofErr w:type="gramEnd"/>
      <w:r w:rsidRPr="004B2F5F">
        <w:rPr>
          <w:color w:val="010000"/>
          <w:szCs w:val="26"/>
        </w:rPr>
        <w:t xml:space="preserve"> diğer gelirler ve 115.956,98 YTL. </w:t>
      </w:r>
      <w:proofErr w:type="gramStart"/>
      <w:r w:rsidRPr="004B2F5F">
        <w:rPr>
          <w:color w:val="010000"/>
          <w:szCs w:val="26"/>
        </w:rPr>
        <w:t>si</w:t>
      </w:r>
      <w:proofErr w:type="gramEnd"/>
      <w:r w:rsidRPr="004B2F5F">
        <w:rPr>
          <w:color w:val="010000"/>
          <w:szCs w:val="26"/>
        </w:rPr>
        <w:t xml:space="preserve"> alınan örgüt yardımlarından oluşmaktadır.</w:t>
      </w:r>
    </w:p>
    <w:p w:rsidR="004B2F5F" w:rsidRPr="004B2F5F" w:rsidRDefault="004B2F5F" w:rsidP="004B2F5F">
      <w:pPr>
        <w:spacing w:after="200"/>
        <w:ind w:left="283" w:right="283" w:firstLine="709"/>
        <w:jc w:val="both"/>
        <w:rPr>
          <w:color w:val="010000"/>
        </w:rPr>
      </w:pPr>
      <w:r w:rsidRPr="004B2F5F">
        <w:rPr>
          <w:color w:val="010000"/>
          <w:szCs w:val="26"/>
        </w:rPr>
        <w:lastRenderedPageBreak/>
        <w:t xml:space="preserve"> </w:t>
      </w:r>
      <w:r w:rsidRPr="004B2F5F">
        <w:rPr>
          <w:color w:val="010000"/>
          <w:szCs w:val="26"/>
        </w:rPr>
        <w:t xml:space="preserve">İl örgütlerinin </w:t>
      </w:r>
      <w:proofErr w:type="spellStart"/>
      <w:r w:rsidRPr="004B2F5F">
        <w:rPr>
          <w:color w:val="010000"/>
          <w:szCs w:val="26"/>
        </w:rPr>
        <w:t>kesinhesap</w:t>
      </w:r>
      <w:proofErr w:type="spellEnd"/>
      <w:r w:rsidRPr="004B2F5F">
        <w:rPr>
          <w:color w:val="010000"/>
          <w:szCs w:val="26"/>
        </w:rPr>
        <w:t xml:space="preserve"> çizelgelerinin gelir bölümünde yapılan incelemede, gelirlerin 2820 sayılı Yasa'ya uygun olduğu sonucuna varılmıştır.</w:t>
      </w:r>
    </w:p>
    <w:p w:rsidR="004B2F5F" w:rsidRPr="004B2F5F" w:rsidRDefault="004B2F5F" w:rsidP="004B2F5F">
      <w:pPr>
        <w:spacing w:after="200"/>
        <w:ind w:left="283" w:right="283" w:firstLine="709"/>
        <w:jc w:val="both"/>
        <w:rPr>
          <w:color w:val="010000"/>
        </w:rPr>
      </w:pPr>
      <w:r w:rsidRPr="004B2F5F">
        <w:rPr>
          <w:b/>
          <w:bCs/>
          <w:color w:val="010000"/>
          <w:szCs w:val="26"/>
        </w:rPr>
        <w:t xml:space="preserve"> </w:t>
      </w:r>
      <w:r w:rsidRPr="004B2F5F">
        <w:rPr>
          <w:b/>
          <w:bCs/>
          <w:color w:val="010000"/>
          <w:szCs w:val="26"/>
        </w:rPr>
        <w:t>B- Giderlerin İncelenmesi</w:t>
      </w:r>
    </w:p>
    <w:p w:rsidR="004B2F5F" w:rsidRPr="004B2F5F" w:rsidRDefault="004B2F5F" w:rsidP="004B2F5F">
      <w:pPr>
        <w:spacing w:after="200"/>
        <w:ind w:left="283" w:right="283" w:firstLine="709"/>
        <w:jc w:val="both"/>
        <w:rPr>
          <w:color w:val="010000"/>
        </w:rPr>
      </w:pPr>
      <w:r w:rsidRPr="004B2F5F">
        <w:rPr>
          <w:b/>
          <w:bCs/>
          <w:color w:val="010000"/>
          <w:szCs w:val="26"/>
        </w:rPr>
        <w:t xml:space="preserve"> </w:t>
      </w:r>
      <w:r w:rsidRPr="004B2F5F">
        <w:rPr>
          <w:b/>
          <w:bCs/>
          <w:color w:val="010000"/>
          <w:szCs w:val="26"/>
        </w:rPr>
        <w:t>1- Genel Merkez Giderleri</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 xml:space="preserve">Parti Genel Merkezi giderleri 223.364,81 YTL. </w:t>
      </w:r>
      <w:proofErr w:type="gramStart"/>
      <w:r w:rsidRPr="004B2F5F">
        <w:rPr>
          <w:color w:val="010000"/>
          <w:szCs w:val="26"/>
        </w:rPr>
        <w:t>olarak</w:t>
      </w:r>
      <w:proofErr w:type="gramEnd"/>
      <w:r w:rsidRPr="004B2F5F">
        <w:rPr>
          <w:color w:val="010000"/>
          <w:szCs w:val="26"/>
        </w:rPr>
        <w:t xml:space="preserve"> gösterilmiştir.</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 xml:space="preserve">Bunun 31.481,89 YTL. </w:t>
      </w:r>
      <w:proofErr w:type="gramStart"/>
      <w:r w:rsidRPr="004B2F5F">
        <w:rPr>
          <w:color w:val="010000"/>
          <w:szCs w:val="26"/>
        </w:rPr>
        <w:t>si</w:t>
      </w:r>
      <w:proofErr w:type="gramEnd"/>
      <w:r w:rsidRPr="004B2F5F">
        <w:rPr>
          <w:color w:val="010000"/>
          <w:szCs w:val="26"/>
        </w:rPr>
        <w:t xml:space="preserve"> geçen yıldan devreden borçlar, 9.493,34 YTL. </w:t>
      </w:r>
      <w:proofErr w:type="gramStart"/>
      <w:r w:rsidRPr="004B2F5F">
        <w:rPr>
          <w:color w:val="010000"/>
          <w:szCs w:val="26"/>
        </w:rPr>
        <w:t>si</w:t>
      </w:r>
      <w:proofErr w:type="gramEnd"/>
      <w:r w:rsidRPr="004B2F5F">
        <w:rPr>
          <w:color w:val="010000"/>
          <w:szCs w:val="26"/>
        </w:rPr>
        <w:t xml:space="preserve"> gelecek yıla devreden alacaklar, 38.246,42 YTL. </w:t>
      </w:r>
      <w:proofErr w:type="gramStart"/>
      <w:r w:rsidRPr="004B2F5F">
        <w:rPr>
          <w:color w:val="010000"/>
          <w:szCs w:val="26"/>
        </w:rPr>
        <w:t>si</w:t>
      </w:r>
      <w:proofErr w:type="gramEnd"/>
      <w:r w:rsidRPr="004B2F5F">
        <w:rPr>
          <w:color w:val="010000"/>
          <w:szCs w:val="26"/>
        </w:rPr>
        <w:t xml:space="preserve"> personel giderleri, 81.094,66 YTL. </w:t>
      </w:r>
      <w:proofErr w:type="gramStart"/>
      <w:r w:rsidRPr="004B2F5F">
        <w:rPr>
          <w:color w:val="010000"/>
          <w:szCs w:val="26"/>
        </w:rPr>
        <w:t>si</w:t>
      </w:r>
      <w:proofErr w:type="gramEnd"/>
      <w:r w:rsidRPr="004B2F5F">
        <w:rPr>
          <w:color w:val="010000"/>
          <w:szCs w:val="26"/>
        </w:rPr>
        <w:t xml:space="preserve"> genel yönetim giderleri, 3.967,50 YTL. </w:t>
      </w:r>
      <w:proofErr w:type="gramStart"/>
      <w:r w:rsidRPr="004B2F5F">
        <w:rPr>
          <w:color w:val="010000"/>
          <w:szCs w:val="26"/>
        </w:rPr>
        <w:t>si</w:t>
      </w:r>
      <w:proofErr w:type="gramEnd"/>
      <w:r w:rsidRPr="004B2F5F">
        <w:rPr>
          <w:color w:val="010000"/>
          <w:szCs w:val="26"/>
        </w:rPr>
        <w:t xml:space="preserve"> gezi, seçim ve toplantı giderleri, 40.356 YTL. </w:t>
      </w:r>
      <w:proofErr w:type="gramStart"/>
      <w:r w:rsidRPr="004B2F5F">
        <w:rPr>
          <w:color w:val="010000"/>
          <w:szCs w:val="26"/>
        </w:rPr>
        <w:t>si</w:t>
      </w:r>
      <w:proofErr w:type="gramEnd"/>
      <w:r w:rsidRPr="004B2F5F">
        <w:rPr>
          <w:color w:val="010000"/>
          <w:szCs w:val="26"/>
        </w:rPr>
        <w:t xml:space="preserve"> etkinlik giderleri ve 18.725 YTL: si verilen örgüt yardımlarından oluşmaktadır.</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 xml:space="preserve">Parti Genel Merkezi'nin 2007 yılına devreden nakit mevcudu 14.604 YTL. </w:t>
      </w:r>
      <w:proofErr w:type="spellStart"/>
      <w:proofErr w:type="gramStart"/>
      <w:r w:rsidRPr="004B2F5F">
        <w:rPr>
          <w:color w:val="010000"/>
          <w:szCs w:val="26"/>
        </w:rPr>
        <w:t>dir</w:t>
      </w:r>
      <w:proofErr w:type="spellEnd"/>
      <w:proofErr w:type="gramEnd"/>
      <w:r w:rsidRPr="004B2F5F">
        <w:rPr>
          <w:color w:val="010000"/>
          <w:szCs w:val="26"/>
        </w:rPr>
        <w:t>.</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Genel Merkezin defter kayıtları ve gider belgeleri üzerinde yapılan incelemede, aşağıda belirtilen konular dışında, giderlerin 2820 sayılı Yasa'ya uygun olarak gerçekleştirildiği sonucuna varılmıştır.</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b/>
          <w:bCs/>
          <w:color w:val="010000"/>
          <w:szCs w:val="26"/>
          <w:u w:val="single"/>
        </w:rPr>
        <w:t>AÇIKLAMA</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2820 sayılı Siyasi Partiler Yasası'nın 70. maddesinin üçüncü fıkrasına göre beş milyon liraya (2006 yılı için 45,33 YTL.) kadar olan harcamaların makbuz veya fatura gibi bir belge ile tevsik edilmesi zorunlu olmadığından, bu miktarı geçen harcamaların geçerli bir kanıtlayıcı belgeye dayanması gerekmektedir.</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 xml:space="preserve">2820 sayılı Yasa'nın 70. maddesinin bir ve ikinci fıkralarında; </w:t>
      </w:r>
      <w:r w:rsidRPr="004B2F5F">
        <w:rPr>
          <w:i/>
          <w:iCs/>
          <w:color w:val="010000"/>
          <w:szCs w:val="26"/>
        </w:rPr>
        <w:t>'Siyasi partilerin giderleri amaçlarına aykırı olamaz.</w:t>
      </w:r>
    </w:p>
    <w:p w:rsidR="004B2F5F" w:rsidRPr="004B2F5F" w:rsidRDefault="004B2F5F" w:rsidP="004B2F5F">
      <w:pPr>
        <w:spacing w:after="200"/>
        <w:ind w:left="283" w:right="283" w:firstLine="709"/>
        <w:jc w:val="both"/>
        <w:rPr>
          <w:color w:val="010000"/>
        </w:rPr>
      </w:pPr>
      <w:r w:rsidRPr="004B2F5F">
        <w:rPr>
          <w:i/>
          <w:iCs/>
          <w:color w:val="010000"/>
          <w:szCs w:val="26"/>
        </w:rPr>
        <w:t>Bir siyasî partinin bütün giderleri, o siyasi parti tüzelkişiliği adına yapılır'</w:t>
      </w:r>
      <w:r w:rsidRPr="004B2F5F">
        <w:rPr>
          <w:color w:val="010000"/>
          <w:szCs w:val="26"/>
        </w:rPr>
        <w:t xml:space="preserve"> ve aynı Yasa'nın 75. maddesinde, </w:t>
      </w:r>
      <w:r w:rsidRPr="004B2F5F">
        <w:rPr>
          <w:i/>
          <w:iCs/>
          <w:color w:val="010000"/>
          <w:szCs w:val="26"/>
        </w:rPr>
        <w:t>'Anayasa Mahkemesi denetimi sonunda, o siyasi partinin gelir ve giderlerinin doğruluğuna ve kanuna uygunluğuna veya kanuna uygun olmayan gelirler ile giderler dolayısıyla da bunların Hazineye gelir kaydedilmesine karar verir'</w:t>
      </w:r>
      <w:r w:rsidRPr="004B2F5F">
        <w:rPr>
          <w:color w:val="010000"/>
          <w:szCs w:val="26"/>
        </w:rPr>
        <w:t xml:space="preserve"> ve 76. maddesinde de, </w:t>
      </w:r>
      <w:r w:rsidRPr="004B2F5F">
        <w:rPr>
          <w:i/>
          <w:iCs/>
          <w:color w:val="010000"/>
          <w:szCs w:val="26"/>
        </w:rPr>
        <w:t xml:space="preserve">'Belgelendirilmesi gerektiği halde belgelendirilmeyen parti giderleri miktarınca parti malvarlığı, Anayasa Mahkemesi kararıyla Hazineye </w:t>
      </w:r>
      <w:proofErr w:type="spellStart"/>
      <w:r w:rsidRPr="004B2F5F">
        <w:rPr>
          <w:i/>
          <w:iCs/>
          <w:color w:val="010000"/>
          <w:szCs w:val="26"/>
        </w:rPr>
        <w:t>irad</w:t>
      </w:r>
      <w:proofErr w:type="spellEnd"/>
      <w:r w:rsidRPr="004B2F5F">
        <w:rPr>
          <w:i/>
          <w:iCs/>
          <w:color w:val="010000"/>
          <w:szCs w:val="26"/>
        </w:rPr>
        <w:t xml:space="preserve"> kaydedilir' </w:t>
      </w:r>
      <w:r w:rsidRPr="004B2F5F">
        <w:rPr>
          <w:color w:val="010000"/>
          <w:szCs w:val="26"/>
        </w:rPr>
        <w:t>hükümleri yer almıştır.</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İşçi Partisi Genel Merkezi'nin 2006 yılı defter kayıtları ve gider belgelerinin incelenmesi sonucunda tespit edilen bazı konular 19.9.2011 tarih ve 124-3335 sayılı yazıyla Parti Genel Başkanlığı'na sorulmuş, söz konusu yazıya parti tarafından 11.10.2011 tarih ve 35 sayılı yazıyla cevap verilmiştir.</w:t>
      </w:r>
    </w:p>
    <w:p w:rsidR="004B2F5F" w:rsidRPr="004B2F5F" w:rsidRDefault="004B2F5F" w:rsidP="004B2F5F">
      <w:pPr>
        <w:spacing w:after="200"/>
        <w:ind w:left="283" w:right="283" w:firstLine="709"/>
        <w:jc w:val="both"/>
        <w:rPr>
          <w:color w:val="010000"/>
        </w:rPr>
      </w:pPr>
      <w:r w:rsidRPr="004B2F5F">
        <w:rPr>
          <w:b/>
          <w:bCs/>
          <w:color w:val="010000"/>
          <w:szCs w:val="26"/>
        </w:rPr>
        <w:t xml:space="preserve"> </w:t>
      </w:r>
      <w:r w:rsidRPr="004B2F5F">
        <w:rPr>
          <w:b/>
          <w:bCs/>
          <w:color w:val="010000"/>
          <w:szCs w:val="26"/>
        </w:rPr>
        <w:t>1-</w:t>
      </w:r>
      <w:r w:rsidRPr="004B2F5F">
        <w:rPr>
          <w:color w:val="010000"/>
          <w:szCs w:val="26"/>
        </w:rPr>
        <w:t xml:space="preserve"> Parti adına düzenlenmemiş ve kişiler adına düzenlenmiş seyahat harcamalarının gider yazılması nedeninin açıklanması ve varsa bu harcamaların parti adına ve parti faaliyeti için yapıldığını gösteren belgelerin gönderilmesi partiden istenmiş, parti yetkilileri söz konusu harcamaların parti başkanlık kurulunun 3.1.2005 gün ve 88 sayılı kararı gereği parti faaliyeti için yapıldığını, seyahat belgelerinin parti tüzel kişiliği adına tanzimi mümkün olmadığından yolculuğu yapan üyeler adına düzenlendiğini belirtmişlerdir.</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 xml:space="preserve">Parti yetkililerince ibraz edilen başkanlık kurulu kararı, örgütlenme bürosu kurulmasına ve bu büroda kimlerin görevlendirileceğine ilişkin olup, 3.1.2005 tarihinde alınmıştır. Kararda, örgütlenme bürosunda görevlendirilen üyelerin isimleri sıralanmış ve bu üyelerin olanaklarının elvermemesi durumunda ulaşım giderlerinin parti tarafından, yiyecek ve diğer giderlerinin ise </w:t>
      </w:r>
      <w:r w:rsidRPr="004B2F5F">
        <w:rPr>
          <w:color w:val="010000"/>
          <w:szCs w:val="26"/>
        </w:rPr>
        <w:lastRenderedPageBreak/>
        <w:t>kendilerince karşılanması şeklinde genel ifadeler yer almıştır. Söz konusu seyahat harcamaları 2006 yılında yapılmış olup, parti yetkililerince söz konusu kişilerin bu seyahatleri belirtilen parti faaliyetleri için yaptığını gösteren bir belge sunulmamıştır.</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Partinin gider yazdığı seyahat belgelerinin çoğunda ya parti adına fatura kesilmiş ya da kişi adıyla beraber parti adına da belgede yer verilmiştir. Aşağıda belirtilen seyahat belgeleri ise bunların dışında kalanlar olup, gider belgeleri arasında bu kişilerin söz konusu seyahatleri parti adına ve parti faaliyeti için yaptıklarını gösteren herhangi bir belge bulunmadığı gibi cevap yazısı ekinde de herhangi bir belge ibraz edilmemiştir.</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 xml:space="preserve">Parti adına düzenlenmemiş ve kişiler adına düzenlenmiş belgelerle yapılan ve aşağıda ayrıntısı gösterilen toplam </w:t>
      </w:r>
      <w:r w:rsidRPr="004B2F5F">
        <w:rPr>
          <w:b/>
          <w:bCs/>
          <w:color w:val="010000"/>
          <w:szCs w:val="26"/>
        </w:rPr>
        <w:t>2.932,50 YTL.</w:t>
      </w:r>
      <w:r w:rsidRPr="004B2F5F">
        <w:rPr>
          <w:color w:val="010000"/>
          <w:szCs w:val="26"/>
        </w:rPr>
        <w:t xml:space="preserve"> </w:t>
      </w:r>
      <w:proofErr w:type="gramStart"/>
      <w:r w:rsidRPr="004B2F5F">
        <w:rPr>
          <w:color w:val="010000"/>
          <w:szCs w:val="26"/>
        </w:rPr>
        <w:t>tutarındaki</w:t>
      </w:r>
      <w:proofErr w:type="gramEnd"/>
      <w:r w:rsidRPr="004B2F5F">
        <w:rPr>
          <w:color w:val="010000"/>
          <w:szCs w:val="26"/>
        </w:rPr>
        <w:t xml:space="preserve"> harcama parti tüzel kişiliği adına ve parti amaçlarına uygun yapılmış bir harcama olarak kabul edilmemiştir. </w:t>
      </w:r>
    </w:p>
    <w:tbl>
      <w:tblPr>
        <w:tblW w:w="5000" w:type="pct"/>
        <w:jc w:val="center"/>
        <w:tblCellMar>
          <w:left w:w="0" w:type="dxa"/>
          <w:right w:w="0" w:type="dxa"/>
        </w:tblCellMar>
        <w:tblLook w:val="04A0" w:firstRow="1" w:lastRow="0" w:firstColumn="1" w:lastColumn="0" w:noHBand="0" w:noVBand="1"/>
      </w:tblPr>
      <w:tblGrid>
        <w:gridCol w:w="2432"/>
        <w:gridCol w:w="1954"/>
        <w:gridCol w:w="1661"/>
        <w:gridCol w:w="2028"/>
        <w:gridCol w:w="1685"/>
      </w:tblGrid>
      <w:tr w:rsidR="004B2F5F" w:rsidRPr="004B2F5F" w:rsidTr="004B2F5F">
        <w:trPr>
          <w:trHeight w:val="494"/>
          <w:jc w:val="center"/>
        </w:trPr>
        <w:tc>
          <w:tcPr>
            <w:tcW w:w="1246" w:type="pct"/>
            <w:tcBorders>
              <w:top w:val="single" w:sz="8" w:space="0" w:color="auto"/>
              <w:left w:val="single" w:sz="8" w:space="0" w:color="auto"/>
              <w:bottom w:val="single" w:sz="8" w:space="0" w:color="auto"/>
              <w:right w:val="single" w:sz="8" w:space="0" w:color="auto"/>
            </w:tcBorders>
            <w:tcMar>
              <w:top w:w="0" w:type="dxa"/>
              <w:left w:w="30" w:type="dxa"/>
              <w:bottom w:w="0" w:type="dxa"/>
              <w:right w:w="30" w:type="dxa"/>
            </w:tcMar>
            <w:vAlign w:val="center"/>
            <w:hideMark/>
          </w:tcPr>
          <w:p w:rsidR="004B2F5F" w:rsidRPr="004B2F5F" w:rsidRDefault="004B2F5F" w:rsidP="004B2F5F">
            <w:pPr>
              <w:overflowPunct w:val="0"/>
              <w:autoSpaceDE w:val="0"/>
              <w:autoSpaceDN w:val="0"/>
              <w:spacing w:before="240" w:after="240"/>
              <w:jc w:val="center"/>
              <w:rPr>
                <w:color w:val="010000"/>
              </w:rPr>
            </w:pPr>
            <w:r w:rsidRPr="004B2F5F">
              <w:rPr>
                <w:b/>
                <w:bCs/>
                <w:color w:val="010000"/>
              </w:rPr>
              <w:t>Yevmiye Tarih ve No</w:t>
            </w:r>
          </w:p>
        </w:tc>
        <w:tc>
          <w:tcPr>
            <w:tcW w:w="1001" w:type="pct"/>
            <w:tcBorders>
              <w:top w:val="single" w:sz="8" w:space="0" w:color="auto"/>
              <w:left w:val="nil"/>
              <w:bottom w:val="single" w:sz="8" w:space="0" w:color="auto"/>
              <w:right w:val="single" w:sz="8" w:space="0" w:color="auto"/>
            </w:tcBorders>
            <w:tcMar>
              <w:top w:w="0" w:type="dxa"/>
              <w:left w:w="30" w:type="dxa"/>
              <w:bottom w:w="0" w:type="dxa"/>
              <w:right w:w="30" w:type="dxa"/>
            </w:tcMar>
            <w:vAlign w:val="center"/>
            <w:hideMark/>
          </w:tcPr>
          <w:p w:rsidR="004B2F5F" w:rsidRPr="004B2F5F" w:rsidRDefault="004B2F5F" w:rsidP="004B2F5F">
            <w:pPr>
              <w:overflowPunct w:val="0"/>
              <w:autoSpaceDE w:val="0"/>
              <w:autoSpaceDN w:val="0"/>
              <w:spacing w:before="240" w:after="240"/>
              <w:jc w:val="center"/>
              <w:rPr>
                <w:color w:val="010000"/>
              </w:rPr>
            </w:pPr>
            <w:r w:rsidRPr="004B2F5F">
              <w:rPr>
                <w:b/>
                <w:bCs/>
                <w:color w:val="010000"/>
              </w:rPr>
              <w:t>Yolcunun Adı Soyadı</w:t>
            </w:r>
          </w:p>
        </w:tc>
        <w:tc>
          <w:tcPr>
            <w:tcW w:w="851" w:type="pct"/>
            <w:tcBorders>
              <w:top w:val="single" w:sz="8" w:space="0" w:color="auto"/>
              <w:left w:val="nil"/>
              <w:bottom w:val="single" w:sz="8" w:space="0" w:color="auto"/>
              <w:right w:val="single" w:sz="8" w:space="0" w:color="auto"/>
            </w:tcBorders>
            <w:tcMar>
              <w:top w:w="0" w:type="dxa"/>
              <w:left w:w="30" w:type="dxa"/>
              <w:bottom w:w="0" w:type="dxa"/>
              <w:right w:w="30" w:type="dxa"/>
            </w:tcMar>
            <w:vAlign w:val="center"/>
            <w:hideMark/>
          </w:tcPr>
          <w:p w:rsidR="004B2F5F" w:rsidRPr="004B2F5F" w:rsidRDefault="004B2F5F" w:rsidP="004B2F5F">
            <w:pPr>
              <w:overflowPunct w:val="0"/>
              <w:autoSpaceDE w:val="0"/>
              <w:autoSpaceDN w:val="0"/>
              <w:spacing w:before="240" w:after="240"/>
              <w:jc w:val="center"/>
              <w:rPr>
                <w:color w:val="010000"/>
              </w:rPr>
            </w:pPr>
            <w:r w:rsidRPr="004B2F5F">
              <w:rPr>
                <w:b/>
                <w:bCs/>
                <w:color w:val="010000"/>
              </w:rPr>
              <w:t>Türü</w:t>
            </w:r>
          </w:p>
        </w:tc>
        <w:tc>
          <w:tcPr>
            <w:tcW w:w="1039" w:type="pct"/>
            <w:tcBorders>
              <w:top w:val="single" w:sz="8" w:space="0" w:color="auto"/>
              <w:left w:val="nil"/>
              <w:bottom w:val="single" w:sz="8" w:space="0" w:color="auto"/>
              <w:right w:val="single" w:sz="8" w:space="0" w:color="auto"/>
            </w:tcBorders>
            <w:tcMar>
              <w:top w:w="0" w:type="dxa"/>
              <w:left w:w="30" w:type="dxa"/>
              <w:bottom w:w="0" w:type="dxa"/>
              <w:right w:w="30" w:type="dxa"/>
            </w:tcMar>
            <w:vAlign w:val="center"/>
            <w:hideMark/>
          </w:tcPr>
          <w:p w:rsidR="004B2F5F" w:rsidRPr="004B2F5F" w:rsidRDefault="004B2F5F" w:rsidP="004B2F5F">
            <w:pPr>
              <w:overflowPunct w:val="0"/>
              <w:autoSpaceDE w:val="0"/>
              <w:autoSpaceDN w:val="0"/>
              <w:spacing w:before="240" w:after="240"/>
              <w:jc w:val="center"/>
              <w:rPr>
                <w:color w:val="010000"/>
              </w:rPr>
            </w:pPr>
            <w:r w:rsidRPr="004B2F5F">
              <w:rPr>
                <w:b/>
                <w:bCs/>
                <w:color w:val="010000"/>
              </w:rPr>
              <w:t xml:space="preserve">Biletin </w:t>
            </w:r>
          </w:p>
          <w:p w:rsidR="004B2F5F" w:rsidRPr="004B2F5F" w:rsidRDefault="004B2F5F" w:rsidP="004B2F5F">
            <w:pPr>
              <w:overflowPunct w:val="0"/>
              <w:autoSpaceDE w:val="0"/>
              <w:autoSpaceDN w:val="0"/>
              <w:spacing w:before="240" w:after="240"/>
              <w:jc w:val="center"/>
              <w:rPr>
                <w:color w:val="010000"/>
              </w:rPr>
            </w:pPr>
            <w:r w:rsidRPr="004B2F5F">
              <w:rPr>
                <w:b/>
                <w:bCs/>
                <w:color w:val="010000"/>
              </w:rPr>
              <w:t xml:space="preserve">Tarih ve </w:t>
            </w:r>
            <w:proofErr w:type="spellStart"/>
            <w:r w:rsidRPr="004B2F5F">
              <w:rPr>
                <w:b/>
                <w:bCs/>
                <w:color w:val="010000"/>
              </w:rPr>
              <w:t>Nosu</w:t>
            </w:r>
            <w:proofErr w:type="spellEnd"/>
          </w:p>
        </w:tc>
        <w:tc>
          <w:tcPr>
            <w:tcW w:w="864" w:type="pct"/>
            <w:tcBorders>
              <w:top w:val="single" w:sz="8" w:space="0" w:color="auto"/>
              <w:left w:val="nil"/>
              <w:bottom w:val="single" w:sz="8" w:space="0" w:color="auto"/>
              <w:right w:val="single" w:sz="8" w:space="0" w:color="auto"/>
            </w:tcBorders>
            <w:tcMar>
              <w:top w:w="0" w:type="dxa"/>
              <w:left w:w="30" w:type="dxa"/>
              <w:bottom w:w="0" w:type="dxa"/>
              <w:right w:w="30" w:type="dxa"/>
            </w:tcMar>
            <w:vAlign w:val="center"/>
            <w:hideMark/>
          </w:tcPr>
          <w:p w:rsidR="004B2F5F" w:rsidRPr="004B2F5F" w:rsidRDefault="004B2F5F" w:rsidP="004B2F5F">
            <w:pPr>
              <w:overflowPunct w:val="0"/>
              <w:autoSpaceDE w:val="0"/>
              <w:autoSpaceDN w:val="0"/>
              <w:spacing w:before="240" w:after="240"/>
              <w:jc w:val="center"/>
              <w:rPr>
                <w:color w:val="010000"/>
              </w:rPr>
            </w:pPr>
            <w:r w:rsidRPr="004B2F5F">
              <w:rPr>
                <w:b/>
                <w:bCs/>
                <w:color w:val="010000"/>
              </w:rPr>
              <w:t>Tutarı</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3.1.2006/3</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Tren bileti</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3.1.2006 -</w:t>
            </w:r>
            <w:proofErr w:type="gramEnd"/>
            <w:r w:rsidRPr="004B2F5F">
              <w:rPr>
                <w:color w:val="010000"/>
              </w:rPr>
              <w:t xml:space="preserve"> 190353</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17,75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10.1.2006/13</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Hüseyin Karanlık</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Otobüs bileti</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10.1.2006 -</w:t>
            </w:r>
            <w:proofErr w:type="gramEnd"/>
            <w:r w:rsidRPr="004B2F5F">
              <w:rPr>
                <w:color w:val="010000"/>
              </w:rPr>
              <w:t xml:space="preserve"> 160368</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14,5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19.1.2006/22</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Ferit </w:t>
            </w:r>
            <w:proofErr w:type="spellStart"/>
            <w:r w:rsidRPr="004B2F5F">
              <w:rPr>
                <w:color w:val="010000"/>
              </w:rPr>
              <w:t>İlsever</w:t>
            </w:r>
            <w:proofErr w:type="spellEnd"/>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Uçak bileti</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19.1.2006 -</w:t>
            </w:r>
            <w:proofErr w:type="gramEnd"/>
            <w:r w:rsidRPr="004B2F5F">
              <w:rPr>
                <w:color w:val="010000"/>
              </w:rPr>
              <w:t xml:space="preserve"> 2352411950903</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79</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5.2.2006/51</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Hüseyin Karanlık</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Otobüs bileti</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5.2.2006 -</w:t>
            </w:r>
            <w:proofErr w:type="gramEnd"/>
            <w:r w:rsidRPr="004B2F5F">
              <w:rPr>
                <w:color w:val="010000"/>
              </w:rPr>
              <w:t xml:space="preserve"> 404822</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25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10.2.2006/59</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Tren bileti</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10.2.2006 -</w:t>
            </w:r>
            <w:proofErr w:type="gramEnd"/>
            <w:r w:rsidRPr="004B2F5F">
              <w:rPr>
                <w:color w:val="010000"/>
              </w:rPr>
              <w:t xml:space="preserve"> 53601</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22</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10.2.2006 -</w:t>
            </w:r>
            <w:proofErr w:type="gramEnd"/>
            <w:r w:rsidRPr="004B2F5F">
              <w:rPr>
                <w:color w:val="010000"/>
              </w:rPr>
              <w:t xml:space="preserve"> 53602</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22</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11.2.2006/61</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Hüseyin Karanlık</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Otobüs bileti</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11.2.2006 -</w:t>
            </w:r>
            <w:proofErr w:type="gramEnd"/>
            <w:r w:rsidRPr="004B2F5F">
              <w:rPr>
                <w:color w:val="010000"/>
              </w:rPr>
              <w:t xml:space="preserve"> 56962</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26,5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14.2.2006/64</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14.2.2006 -</w:t>
            </w:r>
            <w:proofErr w:type="gramEnd"/>
            <w:r w:rsidRPr="004B2F5F">
              <w:rPr>
                <w:color w:val="010000"/>
              </w:rPr>
              <w:t xml:space="preserve"> 370376</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14,5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27.2.2006/87</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27.2.2006 -</w:t>
            </w:r>
            <w:proofErr w:type="gramEnd"/>
            <w:r w:rsidRPr="004B2F5F">
              <w:rPr>
                <w:color w:val="010000"/>
              </w:rPr>
              <w:t xml:space="preserve"> 368194</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35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13.4.2006/142</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Osman Kuruca</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15.4.2006 -</w:t>
            </w:r>
            <w:proofErr w:type="gramEnd"/>
            <w:r w:rsidRPr="004B2F5F">
              <w:rPr>
                <w:color w:val="010000"/>
              </w:rPr>
              <w:t xml:space="preserve"> 611634</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26,5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17.4.2006/144</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18.4.2006 -</w:t>
            </w:r>
            <w:proofErr w:type="gramEnd"/>
            <w:r w:rsidRPr="004B2F5F">
              <w:rPr>
                <w:color w:val="010000"/>
              </w:rPr>
              <w:t xml:space="preserve"> 544074</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26,5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lastRenderedPageBreak/>
              <w:t>27.4.2006/159</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Bayram </w:t>
            </w:r>
            <w:proofErr w:type="spellStart"/>
            <w:r w:rsidRPr="004B2F5F">
              <w:rPr>
                <w:color w:val="010000"/>
              </w:rPr>
              <w:t>Yurtçiçek</w:t>
            </w:r>
            <w:proofErr w:type="spellEnd"/>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27.4.2006 -</w:t>
            </w:r>
            <w:proofErr w:type="gramEnd"/>
            <w:r w:rsidRPr="004B2F5F">
              <w:rPr>
                <w:color w:val="010000"/>
              </w:rPr>
              <w:t xml:space="preserve"> 434601</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25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4.5.2006/166</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Nusret Senem</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Uçak bileti</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szCs w:val="22"/>
              </w:rPr>
              <w:t>4.5.2006 -</w:t>
            </w:r>
            <w:proofErr w:type="gramEnd"/>
            <w:r w:rsidRPr="004B2F5F">
              <w:rPr>
                <w:color w:val="010000"/>
                <w:szCs w:val="22"/>
              </w:rPr>
              <w:t xml:space="preserve"> 2352413557911</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178</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5.5.2006/168</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Dursun</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Otobüs bileti</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5.5.2006 -</w:t>
            </w:r>
            <w:proofErr w:type="gramEnd"/>
            <w:r w:rsidRPr="004B2F5F">
              <w:rPr>
                <w:color w:val="010000"/>
              </w:rPr>
              <w:t xml:space="preserve"> 458744</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15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5.5.2006 -</w:t>
            </w:r>
            <w:proofErr w:type="gramEnd"/>
            <w:r w:rsidRPr="004B2F5F">
              <w:rPr>
                <w:color w:val="010000"/>
              </w:rPr>
              <w:t xml:space="preserve"> 458745</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15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12.5.2006/176</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Bayram </w:t>
            </w:r>
            <w:proofErr w:type="spellStart"/>
            <w:r w:rsidRPr="004B2F5F">
              <w:rPr>
                <w:color w:val="010000"/>
              </w:rPr>
              <w:t>Yurtçiçek</w:t>
            </w:r>
            <w:proofErr w:type="spellEnd"/>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10.5.2006 -</w:t>
            </w:r>
            <w:proofErr w:type="gramEnd"/>
            <w:r w:rsidRPr="004B2F5F">
              <w:rPr>
                <w:color w:val="010000"/>
              </w:rPr>
              <w:t xml:space="preserve"> 436200</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25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16.5.2006/180</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Nusret Senem</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Uçak bileti</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16.5.2006 -</w:t>
            </w:r>
            <w:proofErr w:type="gramEnd"/>
            <w:r w:rsidRPr="004B2F5F">
              <w:rPr>
                <w:color w:val="010000"/>
              </w:rPr>
              <w:t xml:space="preserve"> 2352413732833</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248</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27.5.2006/197</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27.5.2006 -</w:t>
            </w:r>
            <w:proofErr w:type="gramEnd"/>
            <w:r w:rsidRPr="004B2F5F">
              <w:rPr>
                <w:color w:val="010000"/>
              </w:rPr>
              <w:t xml:space="preserve"> 2352413894959</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168</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20.6.2006/219</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Dursun</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Otobüs bileti</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20.6.2006 -</w:t>
            </w:r>
            <w:proofErr w:type="gramEnd"/>
            <w:r w:rsidRPr="004B2F5F">
              <w:rPr>
                <w:color w:val="010000"/>
              </w:rPr>
              <w:t xml:space="preserve"> 928058</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38</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20.6.2006 -</w:t>
            </w:r>
            <w:proofErr w:type="gramEnd"/>
            <w:r w:rsidRPr="004B2F5F">
              <w:rPr>
                <w:color w:val="010000"/>
              </w:rPr>
              <w:t xml:space="preserve"> 928059</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38</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24.6.2006/227</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M. Bedri Gültekin</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24.6.2006 -</w:t>
            </w:r>
            <w:proofErr w:type="gramEnd"/>
            <w:r w:rsidRPr="004B2F5F">
              <w:rPr>
                <w:color w:val="010000"/>
              </w:rPr>
              <w:t xml:space="preserve"> 284107</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25,25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25.6.2006/228</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25.6.2006 -</w:t>
            </w:r>
            <w:proofErr w:type="gramEnd"/>
            <w:r w:rsidRPr="004B2F5F">
              <w:rPr>
                <w:color w:val="010000"/>
              </w:rPr>
              <w:t xml:space="preserve"> 299987</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13,25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25.6.2006 -</w:t>
            </w:r>
            <w:proofErr w:type="gramEnd"/>
            <w:r w:rsidRPr="004B2F5F">
              <w:rPr>
                <w:color w:val="010000"/>
              </w:rPr>
              <w:t xml:space="preserve"> 447554</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40</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28.6.2006/231</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28.6.2006 -</w:t>
            </w:r>
            <w:proofErr w:type="gramEnd"/>
            <w:r w:rsidRPr="004B2F5F">
              <w:rPr>
                <w:color w:val="010000"/>
              </w:rPr>
              <w:t xml:space="preserve"> 1098</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30.6.2006/235</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30.6.2006 -</w:t>
            </w:r>
            <w:proofErr w:type="gramEnd"/>
            <w:r w:rsidRPr="004B2F5F">
              <w:rPr>
                <w:color w:val="010000"/>
              </w:rPr>
              <w:t xml:space="preserve"> 15930</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45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22.7.2006/257</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Mehmet Aytekin</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Tren bileti</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22.7.2006 -</w:t>
            </w:r>
            <w:proofErr w:type="gramEnd"/>
            <w:r w:rsidRPr="004B2F5F">
              <w:rPr>
                <w:color w:val="010000"/>
              </w:rPr>
              <w:t xml:space="preserve"> 830017</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22</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24.7.2006/258</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Osman Kurucu</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Otobüs bileti</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25.7.2006 -</w:t>
            </w:r>
            <w:proofErr w:type="gramEnd"/>
            <w:r w:rsidRPr="004B2F5F">
              <w:rPr>
                <w:color w:val="010000"/>
              </w:rPr>
              <w:t xml:space="preserve"> 935926</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31,25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lastRenderedPageBreak/>
              <w:t>25.7.2006/259</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Ali Mercan</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25.7.2006 -</w:t>
            </w:r>
            <w:proofErr w:type="gramEnd"/>
            <w:r w:rsidRPr="004B2F5F">
              <w:rPr>
                <w:color w:val="010000"/>
              </w:rPr>
              <w:t xml:space="preserve"> 148508</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26.7.2006/260</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Osman Kuruca</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26.7.2006 -</w:t>
            </w:r>
            <w:proofErr w:type="gramEnd"/>
            <w:r w:rsidRPr="004B2F5F">
              <w:rPr>
                <w:color w:val="010000"/>
              </w:rPr>
              <w:t xml:space="preserve"> 967515</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31,25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1.8.2006/269</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szCs w:val="20"/>
              </w:rPr>
              <w:t>Mehmet Bedri Gültekin</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1.8.2006 -</w:t>
            </w:r>
            <w:proofErr w:type="gramEnd"/>
            <w:r w:rsidRPr="004B2F5F">
              <w:rPr>
                <w:color w:val="010000"/>
              </w:rPr>
              <w:t xml:space="preserve"> 176682</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6.8.2006/271</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Bayram </w:t>
            </w:r>
            <w:proofErr w:type="spellStart"/>
            <w:r w:rsidRPr="004B2F5F">
              <w:rPr>
                <w:color w:val="010000"/>
              </w:rPr>
              <w:t>Yurtçiçek</w:t>
            </w:r>
            <w:proofErr w:type="spellEnd"/>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Tren bileti</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6.8.2006 -</w:t>
            </w:r>
            <w:proofErr w:type="gramEnd"/>
            <w:r w:rsidRPr="004B2F5F">
              <w:rPr>
                <w:color w:val="010000"/>
              </w:rPr>
              <w:t xml:space="preserve"> 637630</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17</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6.8.2006 -</w:t>
            </w:r>
            <w:proofErr w:type="gramEnd"/>
            <w:r w:rsidRPr="004B2F5F">
              <w:rPr>
                <w:color w:val="010000"/>
              </w:rPr>
              <w:t xml:space="preserve"> 637631</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17</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7.8.2006/272</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Nusret Senem</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Uçak bileti</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7.8.2006 -</w:t>
            </w:r>
            <w:proofErr w:type="gramEnd"/>
            <w:r w:rsidRPr="004B2F5F">
              <w:rPr>
                <w:color w:val="010000"/>
              </w:rPr>
              <w:t xml:space="preserve"> 2352415322656</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308</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16.8.2006/282</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16.8.2006 -</w:t>
            </w:r>
            <w:proofErr w:type="gramEnd"/>
            <w:r w:rsidRPr="004B2F5F">
              <w:rPr>
                <w:color w:val="010000"/>
              </w:rPr>
              <w:t xml:space="preserve"> 2352414678668</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157</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Tren bileti</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16.8.2006 -</w:t>
            </w:r>
            <w:proofErr w:type="gramEnd"/>
            <w:r w:rsidRPr="004B2F5F">
              <w:rPr>
                <w:color w:val="010000"/>
              </w:rPr>
              <w:t xml:space="preserve"> 933408</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17</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16.8.2006 -</w:t>
            </w:r>
            <w:proofErr w:type="gramEnd"/>
            <w:r w:rsidRPr="004B2F5F">
              <w:rPr>
                <w:color w:val="010000"/>
              </w:rPr>
              <w:t xml:space="preserve"> 933409</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17</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18.8.2006/286</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Bayram</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Otobüs bileti</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18.8.2006 -</w:t>
            </w:r>
            <w:proofErr w:type="gramEnd"/>
            <w:r w:rsidRPr="004B2F5F">
              <w:rPr>
                <w:color w:val="010000"/>
              </w:rPr>
              <w:t xml:space="preserve"> 530159</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20.8.2006/289</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Nusret Senem</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20.8.2006 -</w:t>
            </w:r>
            <w:proofErr w:type="gramEnd"/>
            <w:r w:rsidRPr="004B2F5F">
              <w:rPr>
                <w:color w:val="010000"/>
              </w:rPr>
              <w:t xml:space="preserve"> 477953</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30</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21.8.2006/291</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21.8.2006 -</w:t>
            </w:r>
            <w:proofErr w:type="gramEnd"/>
            <w:r w:rsidRPr="004B2F5F">
              <w:rPr>
                <w:color w:val="010000"/>
              </w:rPr>
              <w:t xml:space="preserve"> 94987</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50</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23.8.2006/294</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szCs w:val="22"/>
              </w:rPr>
              <w:t>Mehmet Bedri Gültekin</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23.8.2006 -</w:t>
            </w:r>
            <w:proofErr w:type="gramEnd"/>
            <w:r w:rsidRPr="004B2F5F">
              <w:rPr>
                <w:color w:val="010000"/>
              </w:rPr>
              <w:t xml:space="preserve"> 476960</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24.8.2006/296</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24.8.2006 -</w:t>
            </w:r>
            <w:proofErr w:type="gramEnd"/>
            <w:r w:rsidRPr="004B2F5F">
              <w:rPr>
                <w:color w:val="010000"/>
              </w:rPr>
              <w:t xml:space="preserve"> 754018</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14</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Dursun</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24.8.2006 -</w:t>
            </w:r>
            <w:proofErr w:type="gramEnd"/>
            <w:r w:rsidRPr="004B2F5F">
              <w:rPr>
                <w:color w:val="010000"/>
              </w:rPr>
              <w:t xml:space="preserve"> 84627</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24.8.2006 -</w:t>
            </w:r>
            <w:proofErr w:type="gramEnd"/>
            <w:r w:rsidRPr="004B2F5F">
              <w:rPr>
                <w:color w:val="010000"/>
              </w:rPr>
              <w:t xml:space="preserve"> 84628</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lastRenderedPageBreak/>
              <w:t xml:space="preserve"> </w:t>
            </w:r>
            <w:r w:rsidRPr="004B2F5F">
              <w:rPr>
                <w:color w:val="010000"/>
              </w:rPr>
              <w:t>'</w:t>
            </w:r>
            <w:r w:rsidRPr="004B2F5F">
              <w:rPr>
                <w:color w:val="010000"/>
              </w:rPr>
              <w:t xml:space="preserve"> </w:t>
            </w:r>
            <w:r w:rsidRPr="004B2F5F">
              <w:rPr>
                <w:color w:val="010000"/>
              </w:rPr>
              <w:t>'</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Bayram </w:t>
            </w:r>
            <w:proofErr w:type="spellStart"/>
            <w:r w:rsidRPr="004B2F5F">
              <w:rPr>
                <w:color w:val="010000"/>
              </w:rPr>
              <w:t>Yurtçiçek</w:t>
            </w:r>
            <w:proofErr w:type="spellEnd"/>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Tren bileti</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24.8.2006 -</w:t>
            </w:r>
            <w:proofErr w:type="gramEnd"/>
            <w:r w:rsidRPr="004B2F5F">
              <w:rPr>
                <w:color w:val="010000"/>
              </w:rPr>
              <w:t xml:space="preserve"> 543261</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12,25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28.8.2006/300</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Otobüs bileti</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28.8.2006 -</w:t>
            </w:r>
            <w:proofErr w:type="gramEnd"/>
            <w:r w:rsidRPr="004B2F5F">
              <w:rPr>
                <w:color w:val="010000"/>
              </w:rPr>
              <w:t xml:space="preserve"> 780717</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29.8.2006/302</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29.8.2006 -</w:t>
            </w:r>
            <w:proofErr w:type="gramEnd"/>
            <w:r w:rsidRPr="004B2F5F">
              <w:rPr>
                <w:color w:val="010000"/>
              </w:rPr>
              <w:t xml:space="preserve"> 772793</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17</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Nusret Senem</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29.8.2006 -</w:t>
            </w:r>
            <w:proofErr w:type="gramEnd"/>
            <w:r w:rsidRPr="004B2F5F">
              <w:rPr>
                <w:color w:val="010000"/>
              </w:rPr>
              <w:t xml:space="preserve"> 51584</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54</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Tren bileti</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29.8.2006 -</w:t>
            </w:r>
            <w:proofErr w:type="gramEnd"/>
            <w:r w:rsidRPr="004B2F5F">
              <w:rPr>
                <w:color w:val="010000"/>
              </w:rPr>
              <w:t xml:space="preserve"> 920543</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65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Bayram </w:t>
            </w:r>
            <w:proofErr w:type="spellStart"/>
            <w:r w:rsidRPr="004B2F5F">
              <w:rPr>
                <w:color w:val="010000"/>
              </w:rPr>
              <w:t>Yurtçiçek</w:t>
            </w:r>
            <w:proofErr w:type="spellEnd"/>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29.8.2006 -</w:t>
            </w:r>
            <w:proofErr w:type="gramEnd"/>
            <w:r w:rsidRPr="004B2F5F">
              <w:rPr>
                <w:color w:val="010000"/>
              </w:rPr>
              <w:t xml:space="preserve"> 280849</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12,25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29.8.2006/303</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Hüseyin Karanlık</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Otobüs bileti</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30.8.2006 -</w:t>
            </w:r>
            <w:proofErr w:type="gramEnd"/>
            <w:r w:rsidRPr="004B2F5F">
              <w:rPr>
                <w:color w:val="010000"/>
              </w:rPr>
              <w:t xml:space="preserve"> 186592</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14,25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13.9.2006/316</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13.9.2006 -</w:t>
            </w:r>
            <w:proofErr w:type="gramEnd"/>
            <w:r w:rsidRPr="004B2F5F">
              <w:rPr>
                <w:color w:val="010000"/>
              </w:rPr>
              <w:t xml:space="preserve"> 80570</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12</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13.9.2006 -</w:t>
            </w:r>
            <w:proofErr w:type="gramEnd"/>
            <w:r w:rsidRPr="004B2F5F">
              <w:rPr>
                <w:color w:val="010000"/>
              </w:rPr>
              <w:t xml:space="preserve"> 95703</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30</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13.9.2006 -</w:t>
            </w:r>
            <w:proofErr w:type="gramEnd"/>
            <w:r w:rsidRPr="004B2F5F">
              <w:rPr>
                <w:color w:val="010000"/>
              </w:rPr>
              <w:t xml:space="preserve"> 95704</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30</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16.9.2006/318</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Dursun Karadağ</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16.9.2006 -</w:t>
            </w:r>
            <w:proofErr w:type="gramEnd"/>
            <w:r w:rsidRPr="004B2F5F">
              <w:rPr>
                <w:color w:val="010000"/>
              </w:rPr>
              <w:t xml:space="preserve"> 661400</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30</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27.10.2006/350</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27.10.2006 -</w:t>
            </w:r>
            <w:proofErr w:type="gramEnd"/>
            <w:r w:rsidRPr="004B2F5F">
              <w:rPr>
                <w:color w:val="010000"/>
              </w:rPr>
              <w:t xml:space="preserve"> 390866</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30</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7.11.2006/358</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Bayram </w:t>
            </w:r>
            <w:proofErr w:type="spellStart"/>
            <w:r w:rsidRPr="004B2F5F">
              <w:rPr>
                <w:color w:val="010000"/>
              </w:rPr>
              <w:t>Yurtçiçek</w:t>
            </w:r>
            <w:proofErr w:type="spellEnd"/>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7.11.2006 -</w:t>
            </w:r>
            <w:proofErr w:type="gramEnd"/>
            <w:r w:rsidRPr="004B2F5F">
              <w:rPr>
                <w:color w:val="010000"/>
              </w:rPr>
              <w:t xml:space="preserve"> 31188</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30</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8.11.2006/359</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8.11.2006 -</w:t>
            </w:r>
            <w:proofErr w:type="gramEnd"/>
            <w:r w:rsidRPr="004B2F5F">
              <w:rPr>
                <w:color w:val="010000"/>
              </w:rPr>
              <w:t xml:space="preserve"> 39244</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13</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11.11.2006/361</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Hüseyin Karanlık</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11.11.2006 -</w:t>
            </w:r>
            <w:proofErr w:type="gramEnd"/>
            <w:r w:rsidRPr="004B2F5F">
              <w:rPr>
                <w:color w:val="010000"/>
              </w:rPr>
              <w:t xml:space="preserve"> 535192</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14.11.2006/363</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14.11.2006 -</w:t>
            </w:r>
            <w:proofErr w:type="gramEnd"/>
            <w:r w:rsidRPr="004B2F5F">
              <w:rPr>
                <w:color w:val="010000"/>
              </w:rPr>
              <w:t xml:space="preserve"> 839238</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12</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lastRenderedPageBreak/>
              <w:t xml:space="preserve"> </w:t>
            </w:r>
            <w:r w:rsidRPr="004B2F5F">
              <w:rPr>
                <w:color w:val="010000"/>
              </w:rPr>
              <w:t>'</w:t>
            </w:r>
            <w:r w:rsidRPr="004B2F5F">
              <w:rPr>
                <w:color w:val="010000"/>
              </w:rPr>
              <w:t xml:space="preserve"> </w:t>
            </w:r>
            <w:r w:rsidRPr="004B2F5F">
              <w:rPr>
                <w:color w:val="010000"/>
              </w:rPr>
              <w:t>'</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Bayram </w:t>
            </w:r>
            <w:proofErr w:type="spellStart"/>
            <w:r w:rsidRPr="004B2F5F">
              <w:rPr>
                <w:color w:val="010000"/>
              </w:rPr>
              <w:t>Yurtçiçek</w:t>
            </w:r>
            <w:proofErr w:type="spellEnd"/>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14.11.2006 -</w:t>
            </w:r>
            <w:proofErr w:type="gramEnd"/>
            <w:r w:rsidRPr="004B2F5F">
              <w:rPr>
                <w:color w:val="010000"/>
              </w:rPr>
              <w:t xml:space="preserve"> 283177</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13</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15.11.2006/365</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15.11.2006 -</w:t>
            </w:r>
            <w:proofErr w:type="gramEnd"/>
            <w:r w:rsidRPr="004B2F5F">
              <w:rPr>
                <w:color w:val="010000"/>
              </w:rPr>
              <w:t xml:space="preserve"> 147880</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13</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17.11.2006/369</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17.11.2006 -</w:t>
            </w:r>
            <w:proofErr w:type="gramEnd"/>
            <w:r w:rsidRPr="004B2F5F">
              <w:rPr>
                <w:color w:val="010000"/>
              </w:rPr>
              <w:t xml:space="preserve"> 321376</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13</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17.11.2006 -</w:t>
            </w:r>
            <w:proofErr w:type="gramEnd"/>
            <w:r w:rsidRPr="004B2F5F">
              <w:rPr>
                <w:color w:val="010000"/>
              </w:rPr>
              <w:t xml:space="preserve"> 904426</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30</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19.11.2006/371</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19.11.2006 -</w:t>
            </w:r>
            <w:proofErr w:type="gramEnd"/>
            <w:r w:rsidRPr="004B2F5F">
              <w:rPr>
                <w:color w:val="010000"/>
              </w:rPr>
              <w:t xml:space="preserve"> 72946</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30</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21.11.2006/375</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Hüseyin Karanlık</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21.11.2006 -</w:t>
            </w:r>
            <w:proofErr w:type="gramEnd"/>
            <w:r w:rsidRPr="004B2F5F">
              <w:rPr>
                <w:color w:val="010000"/>
              </w:rPr>
              <w:t xml:space="preserve"> 396489</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17</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22.11.2006/377</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Nusret Senem</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Uçak bileti</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22.11.2006 -</w:t>
            </w:r>
            <w:proofErr w:type="gramEnd"/>
            <w:r w:rsidRPr="004B2F5F">
              <w:rPr>
                <w:color w:val="010000"/>
              </w:rPr>
              <w:t xml:space="preserve"> 6242405746203</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85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25.11.2006/382</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Bedri Gültekin</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Otobüs bileti</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25.11.2006 -</w:t>
            </w:r>
            <w:proofErr w:type="gramEnd"/>
            <w:r w:rsidRPr="004B2F5F">
              <w:rPr>
                <w:color w:val="010000"/>
              </w:rPr>
              <w:t xml:space="preserve"> 490557</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30</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29.11.2006/387</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Bayram </w:t>
            </w:r>
            <w:proofErr w:type="spellStart"/>
            <w:r w:rsidRPr="004B2F5F">
              <w:rPr>
                <w:color w:val="010000"/>
              </w:rPr>
              <w:t>Yurtçiçek</w:t>
            </w:r>
            <w:proofErr w:type="spellEnd"/>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29.11.2006 -</w:t>
            </w:r>
            <w:proofErr w:type="gramEnd"/>
            <w:r w:rsidRPr="004B2F5F">
              <w:rPr>
                <w:color w:val="010000"/>
              </w:rPr>
              <w:t xml:space="preserve"> 563426</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12</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1.12.2006/392</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Hüseyin Karanlık</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1.12.2006 -</w:t>
            </w:r>
            <w:proofErr w:type="gramEnd"/>
            <w:r w:rsidRPr="004B2F5F">
              <w:rPr>
                <w:color w:val="010000"/>
              </w:rPr>
              <w:t xml:space="preserve"> 186239</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15,25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2.12.2006/393</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2.12.2006 -</w:t>
            </w:r>
            <w:proofErr w:type="gramEnd"/>
            <w:r w:rsidRPr="004B2F5F">
              <w:rPr>
                <w:color w:val="010000"/>
              </w:rPr>
              <w:t xml:space="preserve"> 514820</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13</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3.12.2006/394</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3.12.2006 -</w:t>
            </w:r>
            <w:proofErr w:type="gramEnd"/>
            <w:r w:rsidRPr="004B2F5F">
              <w:rPr>
                <w:color w:val="010000"/>
              </w:rPr>
              <w:t xml:space="preserve"> 81663</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12</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3.12.2006 -</w:t>
            </w:r>
            <w:proofErr w:type="gramEnd"/>
            <w:r w:rsidRPr="004B2F5F">
              <w:rPr>
                <w:color w:val="010000"/>
              </w:rPr>
              <w:t xml:space="preserve"> 113607</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13</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6.12.2006/399</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H. Karanlık</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6.12.2006 -</w:t>
            </w:r>
            <w:proofErr w:type="gramEnd"/>
            <w:r w:rsidRPr="004B2F5F">
              <w:rPr>
                <w:color w:val="010000"/>
              </w:rPr>
              <w:t xml:space="preserve"> 157737</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20</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7.12.2006/400</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Hüseyin Karanlık</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7.12.2006 -</w:t>
            </w:r>
            <w:proofErr w:type="gramEnd"/>
            <w:r w:rsidRPr="004B2F5F">
              <w:rPr>
                <w:color w:val="010000"/>
              </w:rPr>
              <w:t xml:space="preserve"> 466642</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20</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lastRenderedPageBreak/>
              <w:t>8.12.2006/402</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8.12.2006 -</w:t>
            </w:r>
            <w:proofErr w:type="gramEnd"/>
            <w:r w:rsidRPr="004B2F5F">
              <w:rPr>
                <w:color w:val="010000"/>
              </w:rPr>
              <w:t xml:space="preserve"> 14926</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60</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9.12.2006/404</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9.12.2006 -</w:t>
            </w:r>
            <w:proofErr w:type="gramEnd"/>
            <w:r w:rsidRPr="004B2F5F">
              <w:rPr>
                <w:color w:val="010000"/>
              </w:rPr>
              <w:t xml:space="preserve"> 7754</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12</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10.12.2006/405</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Hüseyin Karanlık</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10.12.2006 -</w:t>
            </w:r>
            <w:proofErr w:type="gramEnd"/>
            <w:r w:rsidRPr="004B2F5F">
              <w:rPr>
                <w:color w:val="010000"/>
              </w:rPr>
              <w:t xml:space="preserve"> 274115</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15,25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17.12.2006/413</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17.12.2006 -</w:t>
            </w:r>
            <w:proofErr w:type="gramEnd"/>
            <w:r w:rsidRPr="004B2F5F">
              <w:rPr>
                <w:color w:val="010000"/>
              </w:rPr>
              <w:t xml:space="preserve"> 906086</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15</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17.12.2006 -</w:t>
            </w:r>
            <w:proofErr w:type="gramEnd"/>
            <w:r w:rsidRPr="004B2F5F">
              <w:rPr>
                <w:color w:val="010000"/>
              </w:rPr>
              <w:t xml:space="preserve"> 2630</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13</w:t>
            </w:r>
          </w:p>
        </w:tc>
      </w:tr>
      <w:tr w:rsidR="004B2F5F" w:rsidRPr="004B2F5F" w:rsidTr="004B2F5F">
        <w:trPr>
          <w:trHeight w:val="247"/>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27.12.2006/426</w:t>
            </w: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proofErr w:type="gramStart"/>
            <w:r w:rsidRPr="004B2F5F">
              <w:rPr>
                <w:color w:val="010000"/>
              </w:rPr>
              <w:t>27.12.2006 -</w:t>
            </w:r>
            <w:proofErr w:type="gramEnd"/>
            <w:r w:rsidRPr="004B2F5F">
              <w:rPr>
                <w:color w:val="010000"/>
              </w:rPr>
              <w:t xml:space="preserve"> 80568</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50</w:t>
            </w:r>
          </w:p>
        </w:tc>
      </w:tr>
      <w:tr w:rsidR="004B2F5F" w:rsidRPr="004B2F5F" w:rsidTr="004B2F5F">
        <w:trPr>
          <w:trHeight w:val="305"/>
          <w:jc w:val="center"/>
        </w:trPr>
        <w:tc>
          <w:tcPr>
            <w:tcW w:w="1246"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color w:val="010000"/>
              </w:rPr>
            </w:pPr>
          </w:p>
        </w:tc>
        <w:tc>
          <w:tcPr>
            <w:tcW w:w="100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rFonts w:eastAsia="Times New Roman"/>
                <w:color w:val="010000"/>
                <w:szCs w:val="20"/>
              </w:rPr>
            </w:pPr>
          </w:p>
        </w:tc>
        <w:tc>
          <w:tcPr>
            <w:tcW w:w="851"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spacing w:before="240" w:after="240"/>
              <w:jc w:val="center"/>
              <w:rPr>
                <w:rFonts w:eastAsia="Times New Roman"/>
                <w:color w:val="010000"/>
                <w:szCs w:val="20"/>
              </w:rPr>
            </w:pPr>
          </w:p>
        </w:tc>
        <w:tc>
          <w:tcPr>
            <w:tcW w:w="1039"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b/>
                <w:bCs/>
                <w:color w:val="010000"/>
              </w:rPr>
              <w:t>Toplam</w:t>
            </w:r>
          </w:p>
        </w:tc>
        <w:tc>
          <w:tcPr>
            <w:tcW w:w="864" w:type="pct"/>
            <w:tcBorders>
              <w:top w:val="nil"/>
              <w:left w:val="nil"/>
              <w:bottom w:val="single" w:sz="8" w:space="0" w:color="auto"/>
              <w:right w:val="single" w:sz="8" w:space="0" w:color="auto"/>
            </w:tcBorders>
            <w:tcMar>
              <w:top w:w="0" w:type="dxa"/>
              <w:left w:w="30" w:type="dxa"/>
              <w:bottom w:w="0" w:type="dxa"/>
              <w:right w:w="30" w:type="dxa"/>
            </w:tcMar>
            <w:hideMark/>
          </w:tcPr>
          <w:p w:rsidR="004B2F5F" w:rsidRPr="004B2F5F" w:rsidRDefault="004B2F5F" w:rsidP="004B2F5F">
            <w:pPr>
              <w:overflowPunct w:val="0"/>
              <w:autoSpaceDE w:val="0"/>
              <w:autoSpaceDN w:val="0"/>
              <w:spacing w:before="240" w:after="240"/>
              <w:jc w:val="center"/>
              <w:rPr>
                <w:color w:val="010000"/>
              </w:rPr>
            </w:pPr>
            <w:r w:rsidRPr="004B2F5F">
              <w:rPr>
                <w:b/>
                <w:bCs/>
                <w:color w:val="010000"/>
              </w:rPr>
              <w:t>2.932,5</w:t>
            </w:r>
          </w:p>
        </w:tc>
      </w:tr>
    </w:tbl>
    <w:p w:rsidR="004B2F5F" w:rsidRDefault="004B2F5F" w:rsidP="004B2F5F">
      <w:pPr>
        <w:spacing w:after="200"/>
        <w:ind w:left="283" w:right="283" w:firstLine="709"/>
        <w:jc w:val="both"/>
        <w:rPr>
          <w:b/>
          <w:bCs/>
          <w:color w:val="010000"/>
          <w:szCs w:val="26"/>
        </w:rPr>
      </w:pPr>
      <w:r w:rsidRPr="004B2F5F">
        <w:rPr>
          <w:b/>
          <w:bCs/>
          <w:color w:val="010000"/>
          <w:szCs w:val="26"/>
        </w:rPr>
        <w:t xml:space="preserve"> </w:t>
      </w:r>
    </w:p>
    <w:p w:rsidR="004B2F5F" w:rsidRPr="004B2F5F" w:rsidRDefault="004B2F5F" w:rsidP="004B2F5F">
      <w:pPr>
        <w:spacing w:after="200"/>
        <w:ind w:left="283" w:right="283" w:firstLine="709"/>
        <w:jc w:val="both"/>
        <w:rPr>
          <w:color w:val="010000"/>
        </w:rPr>
      </w:pPr>
      <w:r w:rsidRPr="004B2F5F">
        <w:rPr>
          <w:b/>
          <w:bCs/>
          <w:color w:val="010000"/>
          <w:szCs w:val="26"/>
        </w:rPr>
        <w:t>2-</w:t>
      </w:r>
      <w:r w:rsidRPr="004B2F5F">
        <w:rPr>
          <w:color w:val="010000"/>
          <w:szCs w:val="26"/>
        </w:rPr>
        <w:t xml:space="preserve"> Aşağıda ayrıntısı gösterilen 4.876,47 YTL. tutarındaki telefon ve sigorta primi gecikme bedellerinin gider yazılması nedeni partiye sorulmuş, parti yetkilileri söz konusu harcamaların partinin amaçlarına uygun, parti tüzel kişiliği adına, belgeye dayalı ve parti yetkili organlarının bilgisi dahilinde yapılmış sigorta bildirimleri gereği yapıldığını, 2820 sayılı Yasa'da parti görevlilerinin kişisel kusurlarından kaynaklanan harcamaların usulsüz olacağı yönünde bir düzenleme bulunmadığını, bu giderlerin doğruluğunda kuşku bulunmadığı ve belgeye dayalı olduğu için hazineye irat kaydının düzenlendiği Yasa'nın 75. ve 76. maddeleri kapsamında da değerlendirilemeyeceğini bildirmişlerdir.</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 xml:space="preserve">Parti genel merkezi bir önceki yıldan bu yıla toplam 5.716,87 YTL. </w:t>
      </w:r>
      <w:proofErr w:type="gramStart"/>
      <w:r w:rsidRPr="004B2F5F">
        <w:rPr>
          <w:color w:val="010000"/>
          <w:szCs w:val="26"/>
        </w:rPr>
        <w:t>ve</w:t>
      </w:r>
      <w:proofErr w:type="gramEnd"/>
      <w:r w:rsidRPr="004B2F5F">
        <w:rPr>
          <w:color w:val="010000"/>
          <w:szCs w:val="26"/>
        </w:rPr>
        <w:t xml:space="preserve"> bu yıldan sonraki yıla 14.604 YTL. </w:t>
      </w:r>
      <w:proofErr w:type="gramStart"/>
      <w:r w:rsidRPr="004B2F5F">
        <w:rPr>
          <w:color w:val="010000"/>
          <w:szCs w:val="26"/>
        </w:rPr>
        <w:t>tutarında</w:t>
      </w:r>
      <w:proofErr w:type="gramEnd"/>
      <w:r w:rsidRPr="004B2F5F">
        <w:rPr>
          <w:color w:val="010000"/>
          <w:szCs w:val="26"/>
        </w:rPr>
        <w:t xml:space="preserve"> nakit devrinde bulunmuştur. Partinin yeterli kaynağı bulunmasına rağmen parti görevlilerinin ödemeleri zamanında yapmamaları nedeniyle gecikme bedeli ödemek zorunda kalınmıştır.</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Parti görevlilerinin yükümlülüklerini zamanında yapmamaları ve gerekli özeni göstermemeleri sonucu oluşan gecikme bedellerinden Parti tüzel kişiliğini sorumlu tutmak mümkün değildir. Bu ödemelerin kişisel sorumluluk kapsamında değerlendirilmesi gerekir.</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 xml:space="preserve">Bu nedenle, aşağıda ayrıntısı gösterilen toplam </w:t>
      </w:r>
      <w:r w:rsidRPr="004B2F5F">
        <w:rPr>
          <w:b/>
          <w:bCs/>
          <w:color w:val="010000"/>
          <w:szCs w:val="26"/>
        </w:rPr>
        <w:t>4.876,47 YTL.</w:t>
      </w:r>
      <w:r w:rsidRPr="004B2F5F">
        <w:rPr>
          <w:color w:val="010000"/>
          <w:szCs w:val="26"/>
        </w:rPr>
        <w:t xml:space="preserve"> </w:t>
      </w:r>
      <w:proofErr w:type="gramStart"/>
      <w:r w:rsidRPr="004B2F5F">
        <w:rPr>
          <w:color w:val="010000"/>
          <w:szCs w:val="26"/>
        </w:rPr>
        <w:t>tutarındaki</w:t>
      </w:r>
      <w:proofErr w:type="gramEnd"/>
      <w:r w:rsidRPr="004B2F5F">
        <w:rPr>
          <w:color w:val="010000"/>
          <w:szCs w:val="26"/>
        </w:rPr>
        <w:t xml:space="preserve"> telefon faturası ve sigorta primi gecikme bedellerinin parti tüzel kişiliği adına ve parti amaçlarına uygun yapılmış bir harcama olarak kabul edilmemiştir.</w:t>
      </w:r>
    </w:p>
    <w:tbl>
      <w:tblPr>
        <w:tblW w:w="5000" w:type="pct"/>
        <w:jc w:val="center"/>
        <w:tblCellMar>
          <w:left w:w="0" w:type="dxa"/>
          <w:right w:w="0" w:type="dxa"/>
        </w:tblCellMar>
        <w:tblLook w:val="04A0" w:firstRow="1" w:lastRow="0" w:firstColumn="1" w:lastColumn="0" w:noHBand="0" w:noVBand="1"/>
      </w:tblPr>
      <w:tblGrid>
        <w:gridCol w:w="2571"/>
        <w:gridCol w:w="3045"/>
        <w:gridCol w:w="2112"/>
        <w:gridCol w:w="2032"/>
      </w:tblGrid>
      <w:tr w:rsidR="004B2F5F" w:rsidRPr="004B2F5F" w:rsidTr="004B2F5F">
        <w:trPr>
          <w:jc w:val="center"/>
        </w:trPr>
        <w:tc>
          <w:tcPr>
            <w:tcW w:w="131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B2F5F" w:rsidRPr="004B2F5F" w:rsidRDefault="004B2F5F" w:rsidP="004B2F5F">
            <w:pPr>
              <w:overflowPunct w:val="0"/>
              <w:autoSpaceDE w:val="0"/>
              <w:autoSpaceDN w:val="0"/>
              <w:spacing w:before="240" w:after="240"/>
              <w:jc w:val="center"/>
              <w:rPr>
                <w:color w:val="010000"/>
              </w:rPr>
            </w:pPr>
            <w:r w:rsidRPr="004B2F5F">
              <w:rPr>
                <w:b/>
                <w:bCs/>
                <w:color w:val="010000"/>
              </w:rPr>
              <w:t xml:space="preserve">Yevmiye tarih ve </w:t>
            </w:r>
            <w:proofErr w:type="spellStart"/>
            <w:r w:rsidRPr="004B2F5F">
              <w:rPr>
                <w:b/>
                <w:bCs/>
                <w:color w:val="010000"/>
              </w:rPr>
              <w:t>no</w:t>
            </w:r>
            <w:proofErr w:type="spellEnd"/>
          </w:p>
        </w:tc>
        <w:tc>
          <w:tcPr>
            <w:tcW w:w="156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B2F5F" w:rsidRPr="004B2F5F" w:rsidRDefault="004B2F5F" w:rsidP="004B2F5F">
            <w:pPr>
              <w:overflowPunct w:val="0"/>
              <w:autoSpaceDE w:val="0"/>
              <w:autoSpaceDN w:val="0"/>
              <w:spacing w:before="240" w:after="240"/>
              <w:jc w:val="center"/>
              <w:rPr>
                <w:color w:val="010000"/>
              </w:rPr>
            </w:pPr>
            <w:r w:rsidRPr="004B2F5F">
              <w:rPr>
                <w:b/>
                <w:bCs/>
                <w:color w:val="010000"/>
              </w:rPr>
              <w:t xml:space="preserve">Alındı-fatura / tarih ve </w:t>
            </w:r>
            <w:proofErr w:type="spellStart"/>
            <w:r w:rsidRPr="004B2F5F">
              <w:rPr>
                <w:b/>
                <w:bCs/>
                <w:color w:val="010000"/>
              </w:rPr>
              <w:t>no</w:t>
            </w:r>
            <w:proofErr w:type="spellEnd"/>
          </w:p>
        </w:tc>
        <w:tc>
          <w:tcPr>
            <w:tcW w:w="1082"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B2F5F" w:rsidRPr="004B2F5F" w:rsidRDefault="004B2F5F" w:rsidP="004B2F5F">
            <w:pPr>
              <w:overflowPunct w:val="0"/>
              <w:autoSpaceDE w:val="0"/>
              <w:autoSpaceDN w:val="0"/>
              <w:spacing w:before="240" w:after="240"/>
              <w:jc w:val="center"/>
              <w:rPr>
                <w:color w:val="010000"/>
              </w:rPr>
            </w:pPr>
            <w:r w:rsidRPr="004B2F5F">
              <w:rPr>
                <w:b/>
                <w:bCs/>
                <w:color w:val="010000"/>
              </w:rPr>
              <w:t>Mahiyeti</w:t>
            </w:r>
          </w:p>
        </w:tc>
        <w:tc>
          <w:tcPr>
            <w:tcW w:w="1041"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B2F5F" w:rsidRPr="004B2F5F" w:rsidRDefault="004B2F5F" w:rsidP="004B2F5F">
            <w:pPr>
              <w:overflowPunct w:val="0"/>
              <w:autoSpaceDE w:val="0"/>
              <w:autoSpaceDN w:val="0"/>
              <w:spacing w:before="240" w:after="240"/>
              <w:jc w:val="center"/>
              <w:rPr>
                <w:color w:val="010000"/>
              </w:rPr>
            </w:pPr>
            <w:r w:rsidRPr="004B2F5F">
              <w:rPr>
                <w:b/>
                <w:bCs/>
                <w:color w:val="010000"/>
              </w:rPr>
              <w:t>Tutarı</w:t>
            </w:r>
          </w:p>
        </w:tc>
      </w:tr>
      <w:tr w:rsidR="004B2F5F" w:rsidRPr="004B2F5F" w:rsidTr="004B2F5F">
        <w:trPr>
          <w:jc w:val="center"/>
        </w:trPr>
        <w:tc>
          <w:tcPr>
            <w:tcW w:w="1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lastRenderedPageBreak/>
              <w:t>1.3.2006/91</w:t>
            </w:r>
          </w:p>
        </w:tc>
        <w:tc>
          <w:tcPr>
            <w:tcW w:w="1560"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31.12.2005/115044</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Telefon gecikme bedeli</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26,66</w:t>
            </w:r>
          </w:p>
        </w:tc>
      </w:tr>
      <w:tr w:rsidR="004B2F5F" w:rsidRPr="004B2F5F" w:rsidTr="004B2F5F">
        <w:trPr>
          <w:jc w:val="center"/>
        </w:trPr>
        <w:tc>
          <w:tcPr>
            <w:tcW w:w="1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30.5.2006/199</w:t>
            </w:r>
          </w:p>
        </w:tc>
        <w:tc>
          <w:tcPr>
            <w:tcW w:w="1560"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30.5.2006/30043</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Sigorta primi gecikme zammı</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898,88</w:t>
            </w:r>
          </w:p>
        </w:tc>
      </w:tr>
      <w:tr w:rsidR="004B2F5F" w:rsidRPr="004B2F5F" w:rsidTr="004B2F5F">
        <w:trPr>
          <w:jc w:val="center"/>
        </w:trPr>
        <w:tc>
          <w:tcPr>
            <w:tcW w:w="1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560"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30.5.2006/30044</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46,8</w:t>
            </w:r>
          </w:p>
        </w:tc>
      </w:tr>
      <w:tr w:rsidR="004B2F5F" w:rsidRPr="004B2F5F" w:rsidTr="004B2F5F">
        <w:trPr>
          <w:jc w:val="center"/>
        </w:trPr>
        <w:tc>
          <w:tcPr>
            <w:tcW w:w="1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560"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30.5.2006/30045</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120,95</w:t>
            </w:r>
          </w:p>
        </w:tc>
      </w:tr>
      <w:tr w:rsidR="004B2F5F" w:rsidRPr="004B2F5F" w:rsidTr="004B2F5F">
        <w:trPr>
          <w:jc w:val="center"/>
        </w:trPr>
        <w:tc>
          <w:tcPr>
            <w:tcW w:w="1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30.6.2006/235</w:t>
            </w:r>
          </w:p>
        </w:tc>
        <w:tc>
          <w:tcPr>
            <w:tcW w:w="1560"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30.6.2006/30985</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895,81</w:t>
            </w:r>
          </w:p>
        </w:tc>
      </w:tr>
      <w:tr w:rsidR="004B2F5F" w:rsidRPr="004B2F5F" w:rsidTr="004B2F5F">
        <w:trPr>
          <w:jc w:val="center"/>
        </w:trPr>
        <w:tc>
          <w:tcPr>
            <w:tcW w:w="1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560"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30.6.2006/30986</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44,38</w:t>
            </w:r>
          </w:p>
        </w:tc>
      </w:tr>
      <w:tr w:rsidR="004B2F5F" w:rsidRPr="004B2F5F" w:rsidTr="004B2F5F">
        <w:trPr>
          <w:jc w:val="center"/>
        </w:trPr>
        <w:tc>
          <w:tcPr>
            <w:tcW w:w="1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560"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30.6.2006/30987</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120,82</w:t>
            </w:r>
          </w:p>
        </w:tc>
      </w:tr>
      <w:tr w:rsidR="004B2F5F" w:rsidRPr="004B2F5F" w:rsidTr="004B2F5F">
        <w:trPr>
          <w:jc w:val="center"/>
        </w:trPr>
        <w:tc>
          <w:tcPr>
            <w:tcW w:w="1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31.8.2006/306</w:t>
            </w:r>
          </w:p>
        </w:tc>
        <w:tc>
          <w:tcPr>
            <w:tcW w:w="1560"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31.8.2006/F01974</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950,83</w:t>
            </w:r>
          </w:p>
        </w:tc>
      </w:tr>
      <w:tr w:rsidR="004B2F5F" w:rsidRPr="004B2F5F" w:rsidTr="004B2F5F">
        <w:trPr>
          <w:jc w:val="center"/>
        </w:trPr>
        <w:tc>
          <w:tcPr>
            <w:tcW w:w="1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4.10.2006/336</w:t>
            </w:r>
          </w:p>
        </w:tc>
        <w:tc>
          <w:tcPr>
            <w:tcW w:w="1560"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4.10.2006/30082</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888,12</w:t>
            </w:r>
          </w:p>
        </w:tc>
      </w:tr>
      <w:tr w:rsidR="004B2F5F" w:rsidRPr="004B2F5F" w:rsidTr="004B2F5F">
        <w:trPr>
          <w:jc w:val="center"/>
        </w:trPr>
        <w:tc>
          <w:tcPr>
            <w:tcW w:w="1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560"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4.10.2006/30083</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40,43</w:t>
            </w:r>
          </w:p>
        </w:tc>
      </w:tr>
      <w:tr w:rsidR="004B2F5F" w:rsidRPr="004B2F5F" w:rsidTr="004B2F5F">
        <w:trPr>
          <w:jc w:val="center"/>
        </w:trPr>
        <w:tc>
          <w:tcPr>
            <w:tcW w:w="1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560"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4.10.2006/30085</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22,28</w:t>
            </w:r>
          </w:p>
        </w:tc>
      </w:tr>
      <w:tr w:rsidR="004B2F5F" w:rsidRPr="004B2F5F" w:rsidTr="004B2F5F">
        <w:trPr>
          <w:jc w:val="center"/>
        </w:trPr>
        <w:tc>
          <w:tcPr>
            <w:tcW w:w="1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2.11.2006/354</w:t>
            </w:r>
          </w:p>
        </w:tc>
        <w:tc>
          <w:tcPr>
            <w:tcW w:w="1560"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2.11.2006/30047</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745,37</w:t>
            </w:r>
          </w:p>
        </w:tc>
      </w:tr>
      <w:tr w:rsidR="004B2F5F" w:rsidRPr="004B2F5F" w:rsidTr="004B2F5F">
        <w:trPr>
          <w:jc w:val="center"/>
        </w:trPr>
        <w:tc>
          <w:tcPr>
            <w:tcW w:w="1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560"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2.11.2006/30048</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39,12</w:t>
            </w:r>
          </w:p>
        </w:tc>
      </w:tr>
      <w:tr w:rsidR="004B2F5F" w:rsidRPr="004B2F5F" w:rsidTr="004B2F5F">
        <w:trPr>
          <w:jc w:val="center"/>
        </w:trPr>
        <w:tc>
          <w:tcPr>
            <w:tcW w:w="1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560"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2.11.2006/30051</w:t>
            </w: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 xml:space="preserve"> </w:t>
            </w:r>
            <w:r w:rsidRPr="004B2F5F">
              <w:rPr>
                <w:color w:val="010000"/>
              </w:rPr>
              <w:t>'</w:t>
            </w:r>
            <w:r w:rsidRPr="004B2F5F">
              <w:rPr>
                <w:color w:val="010000"/>
              </w:rPr>
              <w:t xml:space="preserve"> </w:t>
            </w:r>
            <w:r w:rsidRPr="004B2F5F">
              <w:rPr>
                <w:color w:val="010000"/>
              </w:rPr>
              <w:t>'</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color w:val="010000"/>
              </w:rPr>
              <w:t>36,02</w:t>
            </w:r>
          </w:p>
        </w:tc>
      </w:tr>
      <w:tr w:rsidR="004B2F5F" w:rsidRPr="004B2F5F" w:rsidTr="004B2F5F">
        <w:trPr>
          <w:jc w:val="center"/>
        </w:trPr>
        <w:tc>
          <w:tcPr>
            <w:tcW w:w="1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spacing w:before="240" w:after="240"/>
              <w:jc w:val="center"/>
              <w:rPr>
                <w:color w:val="010000"/>
              </w:rPr>
            </w:pPr>
          </w:p>
        </w:tc>
        <w:tc>
          <w:tcPr>
            <w:tcW w:w="1560"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spacing w:before="240" w:after="240"/>
              <w:jc w:val="center"/>
              <w:rPr>
                <w:rFonts w:eastAsia="Times New Roman"/>
                <w:color w:val="010000"/>
                <w:szCs w:val="20"/>
              </w:rPr>
            </w:pPr>
          </w:p>
        </w:tc>
        <w:tc>
          <w:tcPr>
            <w:tcW w:w="1082"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b/>
                <w:bCs/>
                <w:color w:val="010000"/>
              </w:rPr>
              <w:t xml:space="preserve"> </w:t>
            </w:r>
            <w:r w:rsidRPr="004B2F5F">
              <w:rPr>
                <w:b/>
                <w:bCs/>
                <w:color w:val="010000"/>
              </w:rPr>
              <w:t>Toplam</w:t>
            </w:r>
          </w:p>
        </w:tc>
        <w:tc>
          <w:tcPr>
            <w:tcW w:w="1041" w:type="pct"/>
            <w:tcBorders>
              <w:top w:val="nil"/>
              <w:left w:val="nil"/>
              <w:bottom w:val="single" w:sz="8" w:space="0" w:color="auto"/>
              <w:right w:val="single" w:sz="8" w:space="0" w:color="auto"/>
            </w:tcBorders>
            <w:tcMar>
              <w:top w:w="0" w:type="dxa"/>
              <w:left w:w="108" w:type="dxa"/>
              <w:bottom w:w="0" w:type="dxa"/>
              <w:right w:w="108" w:type="dxa"/>
            </w:tcMar>
            <w:hideMark/>
          </w:tcPr>
          <w:p w:rsidR="004B2F5F" w:rsidRPr="004B2F5F" w:rsidRDefault="004B2F5F" w:rsidP="004B2F5F">
            <w:pPr>
              <w:overflowPunct w:val="0"/>
              <w:autoSpaceDE w:val="0"/>
              <w:autoSpaceDN w:val="0"/>
              <w:spacing w:before="240" w:after="240"/>
              <w:jc w:val="center"/>
              <w:rPr>
                <w:color w:val="010000"/>
              </w:rPr>
            </w:pPr>
            <w:r w:rsidRPr="004B2F5F">
              <w:rPr>
                <w:b/>
                <w:bCs/>
                <w:color w:val="010000"/>
              </w:rPr>
              <w:t>4.876,47</w:t>
            </w:r>
          </w:p>
        </w:tc>
      </w:tr>
    </w:tbl>
    <w:p w:rsidR="004B2F5F" w:rsidRDefault="004B2F5F" w:rsidP="004B2F5F">
      <w:pPr>
        <w:spacing w:after="200"/>
        <w:ind w:left="283" w:right="283" w:firstLine="709"/>
        <w:jc w:val="both"/>
        <w:rPr>
          <w:color w:val="010000"/>
          <w:szCs w:val="26"/>
        </w:rPr>
      </w:pPr>
      <w:r w:rsidRPr="004B2F5F">
        <w:rPr>
          <w:color w:val="010000"/>
          <w:szCs w:val="26"/>
        </w:rPr>
        <w:t xml:space="preserve"> </w:t>
      </w:r>
    </w:p>
    <w:p w:rsidR="004B2F5F" w:rsidRPr="004B2F5F" w:rsidRDefault="004B2F5F" w:rsidP="004B2F5F">
      <w:pPr>
        <w:spacing w:after="200"/>
        <w:ind w:left="283" w:right="283" w:firstLine="709"/>
        <w:jc w:val="both"/>
        <w:rPr>
          <w:color w:val="010000"/>
        </w:rPr>
      </w:pPr>
      <w:r w:rsidRPr="004B2F5F">
        <w:rPr>
          <w:color w:val="010000"/>
          <w:szCs w:val="26"/>
        </w:rPr>
        <w:t xml:space="preserve">Yukarıdaki açıklamalara göre, Parti adına ve amaçlarına uygun olarak yapılmayan toplam </w:t>
      </w:r>
      <w:r w:rsidRPr="004B2F5F">
        <w:rPr>
          <w:b/>
          <w:bCs/>
          <w:color w:val="010000"/>
          <w:szCs w:val="26"/>
        </w:rPr>
        <w:t>7.808,97 YTL.</w:t>
      </w:r>
      <w:r w:rsidRPr="004B2F5F">
        <w:rPr>
          <w:color w:val="010000"/>
          <w:szCs w:val="26"/>
        </w:rPr>
        <w:t xml:space="preserve"> </w:t>
      </w:r>
      <w:proofErr w:type="gramStart"/>
      <w:r w:rsidRPr="004B2F5F">
        <w:rPr>
          <w:color w:val="010000"/>
          <w:szCs w:val="26"/>
        </w:rPr>
        <w:t>gider</w:t>
      </w:r>
      <w:proofErr w:type="gramEnd"/>
      <w:r w:rsidRPr="004B2F5F">
        <w:rPr>
          <w:color w:val="010000"/>
          <w:szCs w:val="26"/>
        </w:rPr>
        <w:t xml:space="preserve"> karşılığı parti malvarlığının 2820 sayılı Yasa'nın 75. ve 76. maddeleri uyarınca Hazineye </w:t>
      </w:r>
      <w:proofErr w:type="spellStart"/>
      <w:r w:rsidRPr="004B2F5F">
        <w:rPr>
          <w:color w:val="010000"/>
          <w:szCs w:val="26"/>
        </w:rPr>
        <w:t>irad</w:t>
      </w:r>
      <w:proofErr w:type="spellEnd"/>
      <w:r w:rsidRPr="004B2F5F">
        <w:rPr>
          <w:color w:val="010000"/>
          <w:szCs w:val="26"/>
        </w:rPr>
        <w:t xml:space="preserve"> kaydedilmesi gerektiği sonucuna varılmıştır.</w:t>
      </w:r>
    </w:p>
    <w:p w:rsidR="004B2F5F" w:rsidRPr="004B2F5F" w:rsidRDefault="004B2F5F" w:rsidP="004B2F5F">
      <w:pPr>
        <w:spacing w:after="200"/>
        <w:ind w:left="283" w:right="283" w:firstLine="709"/>
        <w:jc w:val="both"/>
        <w:rPr>
          <w:color w:val="010000"/>
        </w:rPr>
      </w:pPr>
      <w:r w:rsidRPr="004B2F5F">
        <w:rPr>
          <w:b/>
          <w:bCs/>
          <w:color w:val="010000"/>
          <w:szCs w:val="26"/>
        </w:rPr>
        <w:lastRenderedPageBreak/>
        <w:t>2- İl Örgütleri Giderleri</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 xml:space="preserve">Parti il örgütlerinin giderleri 823.147,81 YTL. </w:t>
      </w:r>
      <w:proofErr w:type="gramStart"/>
      <w:r w:rsidRPr="004B2F5F">
        <w:rPr>
          <w:color w:val="010000"/>
          <w:szCs w:val="26"/>
        </w:rPr>
        <w:t>olarak</w:t>
      </w:r>
      <w:proofErr w:type="gramEnd"/>
      <w:r w:rsidRPr="004B2F5F">
        <w:rPr>
          <w:color w:val="010000"/>
          <w:szCs w:val="26"/>
        </w:rPr>
        <w:t xml:space="preserve"> gösterilmiştir.</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 xml:space="preserve">Bunun 4.120,97 YTL. </w:t>
      </w:r>
      <w:proofErr w:type="gramStart"/>
      <w:r w:rsidRPr="004B2F5F">
        <w:rPr>
          <w:color w:val="010000"/>
          <w:szCs w:val="26"/>
        </w:rPr>
        <w:t>si</w:t>
      </w:r>
      <w:proofErr w:type="gramEnd"/>
      <w:r w:rsidRPr="004B2F5F">
        <w:rPr>
          <w:color w:val="010000"/>
          <w:szCs w:val="26"/>
        </w:rPr>
        <w:t xml:space="preserve"> geçen yıldan devreden borçlar, 540.004,15 YTL. </w:t>
      </w:r>
      <w:proofErr w:type="gramStart"/>
      <w:r w:rsidRPr="004B2F5F">
        <w:rPr>
          <w:color w:val="010000"/>
          <w:szCs w:val="26"/>
        </w:rPr>
        <w:t>si</w:t>
      </w:r>
      <w:proofErr w:type="gramEnd"/>
      <w:r w:rsidRPr="004B2F5F">
        <w:rPr>
          <w:color w:val="010000"/>
          <w:szCs w:val="26"/>
        </w:rPr>
        <w:t xml:space="preserve"> genel yönetim giderleri, 9.400,43 YTL. </w:t>
      </w:r>
      <w:proofErr w:type="gramStart"/>
      <w:r w:rsidRPr="004B2F5F">
        <w:rPr>
          <w:color w:val="010000"/>
          <w:szCs w:val="26"/>
        </w:rPr>
        <w:t>si</w:t>
      </w:r>
      <w:proofErr w:type="gramEnd"/>
      <w:r w:rsidRPr="004B2F5F">
        <w:rPr>
          <w:color w:val="010000"/>
          <w:szCs w:val="26"/>
        </w:rPr>
        <w:t xml:space="preserve"> gezi, seçim ve toplantı giderleri, 28.317,31 YTL. </w:t>
      </w:r>
      <w:proofErr w:type="gramStart"/>
      <w:r w:rsidRPr="004B2F5F">
        <w:rPr>
          <w:color w:val="010000"/>
          <w:szCs w:val="26"/>
        </w:rPr>
        <w:t>si</w:t>
      </w:r>
      <w:proofErr w:type="gramEnd"/>
      <w:r w:rsidRPr="004B2F5F">
        <w:rPr>
          <w:color w:val="010000"/>
          <w:szCs w:val="26"/>
        </w:rPr>
        <w:t xml:space="preserve"> etkinlik giderleri, 14.081,17 YTL. </w:t>
      </w:r>
      <w:proofErr w:type="gramStart"/>
      <w:r w:rsidRPr="004B2F5F">
        <w:rPr>
          <w:color w:val="010000"/>
          <w:szCs w:val="26"/>
        </w:rPr>
        <w:t>si</w:t>
      </w:r>
      <w:proofErr w:type="gramEnd"/>
      <w:r w:rsidRPr="004B2F5F">
        <w:rPr>
          <w:color w:val="010000"/>
          <w:szCs w:val="26"/>
        </w:rPr>
        <w:t xml:space="preserve"> basın, yayın ve propaganda giderleri, 2.288,40 YTL. </w:t>
      </w:r>
      <w:proofErr w:type="gramStart"/>
      <w:r w:rsidRPr="004B2F5F">
        <w:rPr>
          <w:color w:val="010000"/>
          <w:szCs w:val="26"/>
        </w:rPr>
        <w:t>si</w:t>
      </w:r>
      <w:proofErr w:type="gramEnd"/>
      <w:r w:rsidRPr="004B2F5F">
        <w:rPr>
          <w:color w:val="010000"/>
          <w:szCs w:val="26"/>
        </w:rPr>
        <w:t xml:space="preserve"> demirbaş alım giderleri ve 224.935,38 YTL: si verilen örgüt yardımlarından oluşmaktadır.</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 xml:space="preserve">Parti il örgütlerinin 2007 yılına devreden nakit mevcudu 66.593,06 YTL. </w:t>
      </w:r>
      <w:proofErr w:type="spellStart"/>
      <w:proofErr w:type="gramStart"/>
      <w:r w:rsidRPr="004B2F5F">
        <w:rPr>
          <w:color w:val="010000"/>
          <w:szCs w:val="26"/>
        </w:rPr>
        <w:t>dir</w:t>
      </w:r>
      <w:proofErr w:type="spellEnd"/>
      <w:proofErr w:type="gramEnd"/>
      <w:r w:rsidRPr="004B2F5F">
        <w:rPr>
          <w:color w:val="010000"/>
          <w:szCs w:val="26"/>
        </w:rPr>
        <w:t>.</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 xml:space="preserve">İl örgütleri </w:t>
      </w:r>
      <w:proofErr w:type="spellStart"/>
      <w:r w:rsidRPr="004B2F5F">
        <w:rPr>
          <w:color w:val="010000"/>
          <w:szCs w:val="26"/>
        </w:rPr>
        <w:t>kesinhesap</w:t>
      </w:r>
      <w:proofErr w:type="spellEnd"/>
      <w:r w:rsidRPr="004B2F5F">
        <w:rPr>
          <w:color w:val="010000"/>
          <w:szCs w:val="26"/>
        </w:rPr>
        <w:t xml:space="preserve"> çizelgelerinin gider bölümleri üzerinde yapılan incelemede, giderlerin 2820 sayılı Yasa'ya uygun olduğu sonucuna varılmıştır.</w:t>
      </w:r>
    </w:p>
    <w:p w:rsidR="004B2F5F" w:rsidRPr="004B2F5F" w:rsidRDefault="004B2F5F" w:rsidP="004B2F5F">
      <w:pPr>
        <w:spacing w:after="200"/>
        <w:ind w:left="283" w:right="283" w:firstLine="709"/>
        <w:jc w:val="both"/>
        <w:rPr>
          <w:color w:val="010000"/>
        </w:rPr>
      </w:pPr>
      <w:r w:rsidRPr="004B2F5F">
        <w:rPr>
          <w:b/>
          <w:bCs/>
          <w:color w:val="010000"/>
          <w:szCs w:val="26"/>
        </w:rPr>
        <w:t xml:space="preserve"> </w:t>
      </w:r>
      <w:r w:rsidRPr="004B2F5F">
        <w:rPr>
          <w:b/>
          <w:bCs/>
          <w:color w:val="010000"/>
          <w:szCs w:val="26"/>
        </w:rPr>
        <w:t>C- Parti Malları</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 xml:space="preserve">İşçi Partisi'nin 2006 yılı belgeleri üzerinde yapılan incelemede, </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 xml:space="preserve">Parti'nin 2006 yılında 2820 sayılı Yasa'nın 74. maddesi uyarınca değeri yüz YTL. </w:t>
      </w:r>
      <w:proofErr w:type="spellStart"/>
      <w:proofErr w:type="gramStart"/>
      <w:r w:rsidRPr="004B2F5F">
        <w:rPr>
          <w:color w:val="010000"/>
          <w:szCs w:val="26"/>
        </w:rPr>
        <w:t>yi</w:t>
      </w:r>
      <w:proofErr w:type="spellEnd"/>
      <w:proofErr w:type="gramEnd"/>
      <w:r w:rsidRPr="004B2F5F">
        <w:rPr>
          <w:color w:val="010000"/>
          <w:szCs w:val="26"/>
        </w:rPr>
        <w:t xml:space="preserve"> aşan 2.288,40 YTL. </w:t>
      </w:r>
      <w:proofErr w:type="gramStart"/>
      <w:r w:rsidRPr="004B2F5F">
        <w:rPr>
          <w:color w:val="010000"/>
          <w:szCs w:val="26"/>
        </w:rPr>
        <w:t>değerinde</w:t>
      </w:r>
      <w:proofErr w:type="gramEnd"/>
      <w:r w:rsidRPr="004B2F5F">
        <w:rPr>
          <w:color w:val="010000"/>
          <w:szCs w:val="26"/>
        </w:rPr>
        <w:t xml:space="preserve"> demirbaş eşya niteliğinde taşınır mal ediniminin olduğu ve taşınmaz mal ediniminin olmadığı anlaşılmıştır.</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 xml:space="preserve">Parti tarafından 2006 yılında edinilen, değerleri toplamı 2.288,40 YTL. </w:t>
      </w:r>
      <w:proofErr w:type="gramStart"/>
      <w:r w:rsidRPr="004B2F5F">
        <w:rPr>
          <w:color w:val="010000"/>
          <w:szCs w:val="26"/>
        </w:rPr>
        <w:t>olan</w:t>
      </w:r>
      <w:proofErr w:type="gramEnd"/>
      <w:r w:rsidRPr="004B2F5F">
        <w:rPr>
          <w:color w:val="010000"/>
          <w:szCs w:val="26"/>
        </w:rPr>
        <w:t xml:space="preserve"> taşınır malların tamamı il örgütleri tarafından edinilmiştir. Bu mallar muhtelif büro malzemeleri (Bilgisayar, yazıcı, telefon, dolap vb.) olup, 1.160,40 YTL. </w:t>
      </w:r>
      <w:proofErr w:type="gramStart"/>
      <w:r w:rsidRPr="004B2F5F">
        <w:rPr>
          <w:color w:val="010000"/>
          <w:szCs w:val="26"/>
        </w:rPr>
        <w:t>si</w:t>
      </w:r>
      <w:proofErr w:type="gramEnd"/>
      <w:r w:rsidRPr="004B2F5F">
        <w:rPr>
          <w:color w:val="010000"/>
          <w:szCs w:val="26"/>
        </w:rPr>
        <w:t xml:space="preserve"> </w:t>
      </w:r>
      <w:proofErr w:type="spellStart"/>
      <w:r w:rsidRPr="004B2F5F">
        <w:rPr>
          <w:color w:val="010000"/>
          <w:szCs w:val="26"/>
        </w:rPr>
        <w:t>satınalma</w:t>
      </w:r>
      <w:proofErr w:type="spellEnd"/>
      <w:r w:rsidRPr="004B2F5F">
        <w:rPr>
          <w:color w:val="010000"/>
          <w:szCs w:val="26"/>
        </w:rPr>
        <w:t xml:space="preserve"> ve 1.128 YTL. </w:t>
      </w:r>
      <w:proofErr w:type="gramStart"/>
      <w:r w:rsidRPr="004B2F5F">
        <w:rPr>
          <w:color w:val="010000"/>
          <w:szCs w:val="26"/>
        </w:rPr>
        <w:t>si</w:t>
      </w:r>
      <w:proofErr w:type="gramEnd"/>
      <w:r w:rsidRPr="004B2F5F">
        <w:rPr>
          <w:color w:val="010000"/>
          <w:szCs w:val="26"/>
        </w:rPr>
        <w:t xml:space="preserve"> bağış suretiyle edinilmiştir.</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 xml:space="preserve">İşçi Partisi'nin 2006 yılı </w:t>
      </w:r>
      <w:proofErr w:type="spellStart"/>
      <w:r w:rsidRPr="004B2F5F">
        <w:rPr>
          <w:color w:val="010000"/>
          <w:szCs w:val="26"/>
        </w:rPr>
        <w:t>kesinhesabının</w:t>
      </w:r>
      <w:proofErr w:type="spellEnd"/>
      <w:r w:rsidRPr="004B2F5F">
        <w:rPr>
          <w:color w:val="010000"/>
          <w:szCs w:val="26"/>
        </w:rPr>
        <w:t xml:space="preserve"> ve eklerinin incelenmesinde, Parti'nin 2006 yılında edindiği değeri yüz YTL. </w:t>
      </w:r>
      <w:proofErr w:type="spellStart"/>
      <w:proofErr w:type="gramStart"/>
      <w:r w:rsidRPr="004B2F5F">
        <w:rPr>
          <w:color w:val="010000"/>
          <w:szCs w:val="26"/>
        </w:rPr>
        <w:t>yi</w:t>
      </w:r>
      <w:proofErr w:type="spellEnd"/>
      <w:proofErr w:type="gramEnd"/>
      <w:r w:rsidRPr="004B2F5F">
        <w:rPr>
          <w:color w:val="010000"/>
          <w:szCs w:val="26"/>
        </w:rPr>
        <w:t xml:space="preserve"> aşan taşınır mal edinimlerinin 2820 sayılı Yasa'ya uygun olarak sağlandığı sonucuna varılmıştır.</w:t>
      </w:r>
    </w:p>
    <w:p w:rsidR="004B2F5F" w:rsidRPr="004B2F5F" w:rsidRDefault="004B2F5F" w:rsidP="004B2F5F">
      <w:pPr>
        <w:spacing w:after="200"/>
        <w:ind w:left="283" w:right="283" w:firstLine="709"/>
        <w:jc w:val="both"/>
        <w:rPr>
          <w:color w:val="010000"/>
        </w:rPr>
      </w:pPr>
      <w:r w:rsidRPr="004B2F5F">
        <w:rPr>
          <w:b/>
          <w:bCs/>
          <w:color w:val="010000"/>
          <w:szCs w:val="26"/>
        </w:rPr>
        <w:t xml:space="preserve"> </w:t>
      </w:r>
      <w:r w:rsidRPr="004B2F5F">
        <w:rPr>
          <w:b/>
          <w:bCs/>
          <w:color w:val="010000"/>
          <w:szCs w:val="26"/>
        </w:rPr>
        <w:t>IV- SONUÇ</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 xml:space="preserve">İşçi Partisi'nin 2006 yılı </w:t>
      </w:r>
      <w:proofErr w:type="spellStart"/>
      <w:r w:rsidRPr="004B2F5F">
        <w:rPr>
          <w:color w:val="010000"/>
          <w:szCs w:val="26"/>
        </w:rPr>
        <w:t>kesinhesabının</w:t>
      </w:r>
      <w:proofErr w:type="spellEnd"/>
      <w:r w:rsidRPr="004B2F5F">
        <w:rPr>
          <w:color w:val="010000"/>
          <w:szCs w:val="26"/>
        </w:rPr>
        <w:t xml:space="preserve"> incelenmesi sonucunda;</w:t>
      </w:r>
    </w:p>
    <w:p w:rsidR="004B2F5F" w:rsidRPr="004B2F5F" w:rsidRDefault="004B2F5F" w:rsidP="004B2F5F">
      <w:pPr>
        <w:spacing w:after="200"/>
        <w:ind w:left="283" w:right="283" w:firstLine="709"/>
        <w:jc w:val="both"/>
        <w:rPr>
          <w:color w:val="010000"/>
        </w:rPr>
      </w:pPr>
      <w:r w:rsidRPr="004B2F5F">
        <w:rPr>
          <w:b/>
          <w:bCs/>
          <w:color w:val="010000"/>
          <w:szCs w:val="26"/>
        </w:rPr>
        <w:t xml:space="preserve"> </w:t>
      </w:r>
      <w:r w:rsidRPr="004B2F5F">
        <w:rPr>
          <w:b/>
          <w:bCs/>
          <w:color w:val="010000"/>
          <w:szCs w:val="26"/>
        </w:rPr>
        <w:t>1-</w:t>
      </w:r>
      <w:r w:rsidRPr="004B2F5F">
        <w:rPr>
          <w:color w:val="010000"/>
          <w:szCs w:val="26"/>
        </w:rPr>
        <w:t xml:space="preserve"> Parti'nin 2006 yılı </w:t>
      </w:r>
      <w:proofErr w:type="spellStart"/>
      <w:r w:rsidRPr="004B2F5F">
        <w:rPr>
          <w:color w:val="010000"/>
          <w:szCs w:val="26"/>
        </w:rPr>
        <w:t>kesinhesabında</w:t>
      </w:r>
      <w:proofErr w:type="spellEnd"/>
      <w:r w:rsidRPr="004B2F5F">
        <w:rPr>
          <w:color w:val="010000"/>
          <w:szCs w:val="26"/>
        </w:rPr>
        <w:t xml:space="preserve"> gösterilen 1.077.772,25 YTL. </w:t>
      </w:r>
      <w:proofErr w:type="gramStart"/>
      <w:r w:rsidRPr="004B2F5F">
        <w:rPr>
          <w:color w:val="010000"/>
          <w:szCs w:val="26"/>
        </w:rPr>
        <w:t>geliri</w:t>
      </w:r>
      <w:proofErr w:type="gramEnd"/>
      <w:r w:rsidRPr="004B2F5F">
        <w:rPr>
          <w:color w:val="010000"/>
          <w:szCs w:val="26"/>
        </w:rPr>
        <w:t xml:space="preserve">, 49.937,43 YTL. </w:t>
      </w:r>
      <w:proofErr w:type="gramStart"/>
      <w:r w:rsidRPr="004B2F5F">
        <w:rPr>
          <w:color w:val="010000"/>
          <w:szCs w:val="26"/>
        </w:rPr>
        <w:t>borçları</w:t>
      </w:r>
      <w:proofErr w:type="gramEnd"/>
      <w:r w:rsidRPr="004B2F5F">
        <w:rPr>
          <w:color w:val="010000"/>
          <w:szCs w:val="26"/>
        </w:rPr>
        <w:t xml:space="preserve">, 1.037.019,28 YTL. </w:t>
      </w:r>
      <w:proofErr w:type="gramStart"/>
      <w:r w:rsidRPr="004B2F5F">
        <w:rPr>
          <w:color w:val="010000"/>
          <w:szCs w:val="26"/>
        </w:rPr>
        <w:t>gideri</w:t>
      </w:r>
      <w:proofErr w:type="gramEnd"/>
      <w:r w:rsidRPr="004B2F5F">
        <w:rPr>
          <w:color w:val="010000"/>
          <w:szCs w:val="26"/>
        </w:rPr>
        <w:t xml:space="preserve"> ve 9.493,34 YTL. </w:t>
      </w:r>
      <w:proofErr w:type="gramStart"/>
      <w:r w:rsidRPr="004B2F5F">
        <w:rPr>
          <w:color w:val="010000"/>
          <w:szCs w:val="26"/>
        </w:rPr>
        <w:t>alacakları</w:t>
      </w:r>
      <w:proofErr w:type="gramEnd"/>
      <w:r w:rsidRPr="004B2F5F">
        <w:rPr>
          <w:color w:val="010000"/>
          <w:szCs w:val="26"/>
        </w:rPr>
        <w:t xml:space="preserve"> ile 81.197,06 YTL. </w:t>
      </w:r>
      <w:proofErr w:type="gramStart"/>
      <w:r w:rsidRPr="004B2F5F">
        <w:rPr>
          <w:color w:val="010000"/>
          <w:szCs w:val="26"/>
        </w:rPr>
        <w:t>nakit</w:t>
      </w:r>
      <w:proofErr w:type="gramEnd"/>
      <w:r w:rsidRPr="004B2F5F">
        <w:rPr>
          <w:color w:val="010000"/>
          <w:szCs w:val="26"/>
        </w:rPr>
        <w:t xml:space="preserve"> devrinin Hazine'ye irat kaydedilenler dışında kalan bölümünün eldeki bilgi ve belgelere göre doğru, denk ve 2820 sayılı Siyasî Partiler Yasası'na uygun olduğuna,</w:t>
      </w:r>
    </w:p>
    <w:p w:rsidR="004B2F5F" w:rsidRPr="004B2F5F" w:rsidRDefault="004B2F5F" w:rsidP="004B2F5F">
      <w:pPr>
        <w:spacing w:after="200"/>
        <w:ind w:left="283" w:right="283" w:firstLine="709"/>
        <w:jc w:val="both"/>
        <w:rPr>
          <w:color w:val="010000"/>
        </w:rPr>
      </w:pPr>
      <w:r w:rsidRPr="004B2F5F">
        <w:rPr>
          <w:b/>
          <w:bCs/>
          <w:color w:val="010000"/>
          <w:szCs w:val="26"/>
        </w:rPr>
        <w:t xml:space="preserve"> </w:t>
      </w:r>
      <w:r w:rsidRPr="004B2F5F">
        <w:rPr>
          <w:b/>
          <w:bCs/>
          <w:color w:val="010000"/>
          <w:szCs w:val="26"/>
        </w:rPr>
        <w:t>2-</w:t>
      </w:r>
      <w:r w:rsidRPr="004B2F5F">
        <w:rPr>
          <w:color w:val="010000"/>
          <w:szCs w:val="26"/>
        </w:rPr>
        <w:t xml:space="preserve"> </w:t>
      </w:r>
      <w:proofErr w:type="spellStart"/>
      <w:r w:rsidRPr="004B2F5F">
        <w:rPr>
          <w:color w:val="010000"/>
          <w:szCs w:val="26"/>
        </w:rPr>
        <w:t>Kesinhesapta</w:t>
      </w:r>
      <w:proofErr w:type="spellEnd"/>
      <w:r w:rsidRPr="004B2F5F">
        <w:rPr>
          <w:color w:val="010000"/>
          <w:szCs w:val="26"/>
        </w:rPr>
        <w:t xml:space="preserve"> gösterilen giderlerden Parti amacına uygun ve Parti tüzelkişiliği adına yapılmış harcama olarak kabulü mümkün görülmeyen </w:t>
      </w:r>
      <w:r w:rsidRPr="004B2F5F">
        <w:rPr>
          <w:b/>
          <w:bCs/>
          <w:color w:val="010000"/>
          <w:szCs w:val="26"/>
        </w:rPr>
        <w:t>7.808,97 YTL.</w:t>
      </w:r>
      <w:r w:rsidRPr="004B2F5F">
        <w:rPr>
          <w:color w:val="010000"/>
          <w:szCs w:val="26"/>
        </w:rPr>
        <w:t xml:space="preserve"> </w:t>
      </w:r>
      <w:proofErr w:type="gramStart"/>
      <w:r w:rsidRPr="004B2F5F">
        <w:rPr>
          <w:color w:val="010000"/>
          <w:szCs w:val="26"/>
        </w:rPr>
        <w:t>karşılığı</w:t>
      </w:r>
      <w:proofErr w:type="gramEnd"/>
      <w:r w:rsidRPr="004B2F5F">
        <w:rPr>
          <w:color w:val="010000"/>
          <w:szCs w:val="26"/>
        </w:rPr>
        <w:t xml:space="preserve"> Parti malvarlığının 2820 sayılı Siyasî Partiler Yasası'nın 75. ve 76. maddeleri gereğince Hazine'ye gelir kaydedilmesine,</w:t>
      </w:r>
    </w:p>
    <w:p w:rsidR="004B2F5F" w:rsidRPr="004B2F5F" w:rsidRDefault="004B2F5F" w:rsidP="004B2F5F">
      <w:pPr>
        <w:spacing w:after="200"/>
        <w:ind w:left="283" w:right="283" w:firstLine="709"/>
        <w:jc w:val="both"/>
        <w:rPr>
          <w:color w:val="010000"/>
        </w:rPr>
      </w:pPr>
      <w:r w:rsidRPr="004B2F5F">
        <w:rPr>
          <w:color w:val="010000"/>
          <w:szCs w:val="26"/>
        </w:rPr>
        <w:t xml:space="preserve"> </w:t>
      </w:r>
      <w:r w:rsidRPr="004B2F5F">
        <w:rPr>
          <w:color w:val="010000"/>
          <w:szCs w:val="26"/>
        </w:rPr>
        <w:t>30.11.2011 gününde OYBİRLİĞİYLE karar verildi.</w:t>
      </w:r>
    </w:p>
    <w:p w:rsidR="004B2F5F" w:rsidRDefault="004B2F5F">
      <w:bookmarkStart w:id="0" w:name="_GoBack"/>
      <w:bookmarkEnd w:id="0"/>
    </w:p>
    <w:tbl>
      <w:tblPr>
        <w:tblW w:w="5000" w:type="pct"/>
        <w:jc w:val="center"/>
        <w:tblCellMar>
          <w:left w:w="0" w:type="dxa"/>
          <w:right w:w="0" w:type="dxa"/>
        </w:tblCellMar>
        <w:tblLook w:val="04A0" w:firstRow="1" w:lastRow="0" w:firstColumn="1" w:lastColumn="0" w:noHBand="0" w:noVBand="1"/>
      </w:tblPr>
      <w:tblGrid>
        <w:gridCol w:w="3261"/>
        <w:gridCol w:w="1629"/>
        <w:gridCol w:w="1631"/>
        <w:gridCol w:w="3259"/>
      </w:tblGrid>
      <w:tr w:rsidR="004B2F5F" w:rsidRPr="004B2F5F" w:rsidTr="004B2F5F">
        <w:trPr>
          <w:jc w:val="center"/>
        </w:trPr>
        <w:tc>
          <w:tcPr>
            <w:tcW w:w="1667" w:type="pct"/>
            <w:tcMar>
              <w:top w:w="0" w:type="dxa"/>
              <w:left w:w="70" w:type="dxa"/>
              <w:bottom w:w="0" w:type="dxa"/>
              <w:right w:w="70" w:type="dxa"/>
            </w:tcMar>
            <w:hideMark/>
          </w:tcPr>
          <w:p w:rsidR="004B2F5F" w:rsidRPr="004B2F5F" w:rsidRDefault="004B2F5F" w:rsidP="004B2F5F">
            <w:pPr>
              <w:spacing w:before="240" w:after="240"/>
              <w:jc w:val="center"/>
              <w:rPr>
                <w:color w:val="010000"/>
              </w:rPr>
            </w:pPr>
            <w:r w:rsidRPr="004B2F5F">
              <w:rPr>
                <w:color w:val="010000"/>
                <w:szCs w:val="26"/>
              </w:rPr>
              <w:t>Başkan</w:t>
            </w:r>
          </w:p>
          <w:p w:rsidR="004B2F5F" w:rsidRPr="004B2F5F" w:rsidRDefault="004B2F5F" w:rsidP="004B2F5F">
            <w:pPr>
              <w:overflowPunct w:val="0"/>
              <w:autoSpaceDE w:val="0"/>
              <w:autoSpaceDN w:val="0"/>
              <w:spacing w:before="240" w:after="240"/>
              <w:jc w:val="center"/>
              <w:rPr>
                <w:color w:val="010000"/>
              </w:rPr>
            </w:pPr>
            <w:r w:rsidRPr="004B2F5F">
              <w:rPr>
                <w:color w:val="010000"/>
                <w:szCs w:val="26"/>
              </w:rPr>
              <w:t>Haşim KILIÇ</w:t>
            </w:r>
          </w:p>
        </w:tc>
        <w:tc>
          <w:tcPr>
            <w:tcW w:w="1667" w:type="pct"/>
            <w:gridSpan w:val="2"/>
            <w:tcMar>
              <w:top w:w="0" w:type="dxa"/>
              <w:left w:w="70" w:type="dxa"/>
              <w:bottom w:w="0" w:type="dxa"/>
              <w:right w:w="70" w:type="dxa"/>
            </w:tcMar>
            <w:hideMark/>
          </w:tcPr>
          <w:p w:rsidR="004B2F5F" w:rsidRPr="004B2F5F" w:rsidRDefault="004B2F5F" w:rsidP="004B2F5F">
            <w:pPr>
              <w:spacing w:before="240" w:after="240"/>
              <w:jc w:val="center"/>
              <w:rPr>
                <w:color w:val="010000"/>
              </w:rPr>
            </w:pPr>
            <w:r w:rsidRPr="004B2F5F">
              <w:rPr>
                <w:color w:val="010000"/>
                <w:szCs w:val="26"/>
              </w:rPr>
              <w:t>Başkanvekili</w:t>
            </w:r>
          </w:p>
          <w:p w:rsidR="004B2F5F" w:rsidRPr="004B2F5F" w:rsidRDefault="004B2F5F" w:rsidP="004B2F5F">
            <w:pPr>
              <w:overflowPunct w:val="0"/>
              <w:autoSpaceDE w:val="0"/>
              <w:autoSpaceDN w:val="0"/>
              <w:spacing w:before="240" w:after="240"/>
              <w:jc w:val="center"/>
              <w:rPr>
                <w:color w:val="010000"/>
              </w:rPr>
            </w:pPr>
            <w:proofErr w:type="spellStart"/>
            <w:r w:rsidRPr="004B2F5F">
              <w:rPr>
                <w:color w:val="010000"/>
                <w:szCs w:val="26"/>
              </w:rPr>
              <w:t>Serruh</w:t>
            </w:r>
            <w:proofErr w:type="spellEnd"/>
            <w:r w:rsidRPr="004B2F5F">
              <w:rPr>
                <w:color w:val="010000"/>
                <w:szCs w:val="26"/>
              </w:rPr>
              <w:t xml:space="preserve"> KALELİ</w:t>
            </w:r>
          </w:p>
        </w:tc>
        <w:tc>
          <w:tcPr>
            <w:tcW w:w="1666" w:type="pct"/>
            <w:tcMar>
              <w:top w:w="0" w:type="dxa"/>
              <w:left w:w="70" w:type="dxa"/>
              <w:bottom w:w="0" w:type="dxa"/>
              <w:right w:w="70" w:type="dxa"/>
            </w:tcMar>
            <w:hideMark/>
          </w:tcPr>
          <w:p w:rsidR="004B2F5F" w:rsidRPr="004B2F5F" w:rsidRDefault="004B2F5F" w:rsidP="004B2F5F">
            <w:pPr>
              <w:spacing w:before="240" w:after="240"/>
              <w:jc w:val="center"/>
              <w:rPr>
                <w:color w:val="010000"/>
              </w:rPr>
            </w:pPr>
            <w:r w:rsidRPr="004B2F5F">
              <w:rPr>
                <w:color w:val="010000"/>
                <w:szCs w:val="26"/>
              </w:rPr>
              <w:t>Başkanvekili</w:t>
            </w:r>
          </w:p>
          <w:p w:rsidR="004B2F5F" w:rsidRPr="004B2F5F" w:rsidRDefault="004B2F5F" w:rsidP="004B2F5F">
            <w:pPr>
              <w:overflowPunct w:val="0"/>
              <w:autoSpaceDE w:val="0"/>
              <w:autoSpaceDN w:val="0"/>
              <w:spacing w:before="240" w:after="240"/>
              <w:jc w:val="center"/>
              <w:rPr>
                <w:color w:val="010000"/>
              </w:rPr>
            </w:pPr>
            <w:r w:rsidRPr="004B2F5F">
              <w:rPr>
                <w:color w:val="010000"/>
                <w:szCs w:val="26"/>
              </w:rPr>
              <w:t>Alparslan ALTAN</w:t>
            </w:r>
          </w:p>
        </w:tc>
      </w:tr>
      <w:tr w:rsidR="004B2F5F" w:rsidRPr="004B2F5F" w:rsidTr="004B2F5F">
        <w:trPr>
          <w:jc w:val="center"/>
        </w:trPr>
        <w:tc>
          <w:tcPr>
            <w:tcW w:w="1667" w:type="pct"/>
            <w:tcMar>
              <w:top w:w="0" w:type="dxa"/>
              <w:left w:w="70" w:type="dxa"/>
              <w:bottom w:w="0" w:type="dxa"/>
              <w:right w:w="70" w:type="dxa"/>
            </w:tcMar>
            <w:hideMark/>
          </w:tcPr>
          <w:p w:rsidR="004B2F5F" w:rsidRPr="004B2F5F" w:rsidRDefault="004B2F5F" w:rsidP="004B2F5F">
            <w:pPr>
              <w:spacing w:before="240" w:after="240"/>
              <w:jc w:val="center"/>
              <w:rPr>
                <w:color w:val="010000"/>
              </w:rPr>
            </w:pPr>
            <w:r w:rsidRPr="004B2F5F">
              <w:rPr>
                <w:color w:val="010000"/>
                <w:szCs w:val="26"/>
              </w:rPr>
              <w:lastRenderedPageBreak/>
              <w:t>Üye</w:t>
            </w:r>
          </w:p>
          <w:p w:rsidR="004B2F5F" w:rsidRPr="004B2F5F" w:rsidRDefault="004B2F5F" w:rsidP="004B2F5F">
            <w:pPr>
              <w:overflowPunct w:val="0"/>
              <w:autoSpaceDE w:val="0"/>
              <w:autoSpaceDN w:val="0"/>
              <w:spacing w:before="240" w:after="240"/>
              <w:jc w:val="center"/>
              <w:rPr>
                <w:color w:val="010000"/>
              </w:rPr>
            </w:pPr>
            <w:r w:rsidRPr="004B2F5F">
              <w:rPr>
                <w:color w:val="010000"/>
                <w:szCs w:val="26"/>
              </w:rPr>
              <w:t>Fulya KANTARCIOĞLU</w:t>
            </w:r>
          </w:p>
        </w:tc>
        <w:tc>
          <w:tcPr>
            <w:tcW w:w="1667" w:type="pct"/>
            <w:gridSpan w:val="2"/>
            <w:tcMar>
              <w:top w:w="0" w:type="dxa"/>
              <w:left w:w="70" w:type="dxa"/>
              <w:bottom w:w="0" w:type="dxa"/>
              <w:right w:w="70" w:type="dxa"/>
            </w:tcMar>
            <w:hideMark/>
          </w:tcPr>
          <w:p w:rsidR="004B2F5F" w:rsidRPr="004B2F5F" w:rsidRDefault="004B2F5F" w:rsidP="004B2F5F">
            <w:pPr>
              <w:spacing w:before="240" w:after="240"/>
              <w:jc w:val="center"/>
              <w:rPr>
                <w:color w:val="010000"/>
              </w:rPr>
            </w:pPr>
            <w:r w:rsidRPr="004B2F5F">
              <w:rPr>
                <w:color w:val="010000"/>
                <w:szCs w:val="26"/>
              </w:rPr>
              <w:t xml:space="preserve">Üye </w:t>
            </w:r>
          </w:p>
          <w:p w:rsidR="004B2F5F" w:rsidRPr="004B2F5F" w:rsidRDefault="004B2F5F" w:rsidP="004B2F5F">
            <w:pPr>
              <w:overflowPunct w:val="0"/>
              <w:autoSpaceDE w:val="0"/>
              <w:autoSpaceDN w:val="0"/>
              <w:spacing w:before="240" w:after="240"/>
              <w:jc w:val="center"/>
              <w:rPr>
                <w:color w:val="010000"/>
              </w:rPr>
            </w:pPr>
            <w:r w:rsidRPr="004B2F5F">
              <w:rPr>
                <w:color w:val="010000"/>
                <w:szCs w:val="26"/>
              </w:rPr>
              <w:t>Ahmet AKYALÇIN</w:t>
            </w:r>
          </w:p>
        </w:tc>
        <w:tc>
          <w:tcPr>
            <w:tcW w:w="1666" w:type="pct"/>
            <w:tcMar>
              <w:top w:w="0" w:type="dxa"/>
              <w:left w:w="70" w:type="dxa"/>
              <w:bottom w:w="0" w:type="dxa"/>
              <w:right w:w="70" w:type="dxa"/>
            </w:tcMar>
            <w:hideMark/>
          </w:tcPr>
          <w:p w:rsidR="004B2F5F" w:rsidRPr="004B2F5F" w:rsidRDefault="004B2F5F" w:rsidP="004B2F5F">
            <w:pPr>
              <w:spacing w:before="240" w:after="240"/>
              <w:jc w:val="center"/>
              <w:rPr>
                <w:color w:val="010000"/>
              </w:rPr>
            </w:pPr>
            <w:r w:rsidRPr="004B2F5F">
              <w:rPr>
                <w:color w:val="010000"/>
                <w:szCs w:val="26"/>
              </w:rPr>
              <w:t>Üye</w:t>
            </w:r>
          </w:p>
          <w:p w:rsidR="004B2F5F" w:rsidRPr="004B2F5F" w:rsidRDefault="004B2F5F" w:rsidP="004B2F5F">
            <w:pPr>
              <w:overflowPunct w:val="0"/>
              <w:autoSpaceDE w:val="0"/>
              <w:autoSpaceDN w:val="0"/>
              <w:spacing w:before="240" w:after="240"/>
              <w:jc w:val="center"/>
              <w:rPr>
                <w:color w:val="010000"/>
              </w:rPr>
            </w:pPr>
            <w:r w:rsidRPr="004B2F5F">
              <w:rPr>
                <w:color w:val="010000"/>
                <w:szCs w:val="26"/>
              </w:rPr>
              <w:t>Mehmet ERTEN</w:t>
            </w:r>
          </w:p>
        </w:tc>
      </w:tr>
      <w:tr w:rsidR="004B2F5F" w:rsidRPr="004B2F5F" w:rsidTr="004B2F5F">
        <w:trPr>
          <w:jc w:val="center"/>
        </w:trPr>
        <w:tc>
          <w:tcPr>
            <w:tcW w:w="1667" w:type="pct"/>
            <w:tcMar>
              <w:top w:w="0" w:type="dxa"/>
              <w:left w:w="70" w:type="dxa"/>
              <w:bottom w:w="0" w:type="dxa"/>
              <w:right w:w="70" w:type="dxa"/>
            </w:tcMar>
            <w:hideMark/>
          </w:tcPr>
          <w:p w:rsidR="004B2F5F" w:rsidRPr="004B2F5F" w:rsidRDefault="004B2F5F" w:rsidP="004B2F5F">
            <w:pPr>
              <w:spacing w:before="240" w:after="240"/>
              <w:jc w:val="center"/>
              <w:rPr>
                <w:color w:val="010000"/>
              </w:rPr>
            </w:pPr>
            <w:r w:rsidRPr="004B2F5F">
              <w:rPr>
                <w:color w:val="010000"/>
                <w:szCs w:val="26"/>
              </w:rPr>
              <w:t>Üye</w:t>
            </w:r>
          </w:p>
          <w:p w:rsidR="004B2F5F" w:rsidRPr="004B2F5F" w:rsidRDefault="004B2F5F" w:rsidP="004B2F5F">
            <w:pPr>
              <w:overflowPunct w:val="0"/>
              <w:autoSpaceDE w:val="0"/>
              <w:autoSpaceDN w:val="0"/>
              <w:spacing w:before="240" w:after="240"/>
              <w:jc w:val="center"/>
              <w:rPr>
                <w:color w:val="010000"/>
              </w:rPr>
            </w:pPr>
            <w:r w:rsidRPr="004B2F5F">
              <w:rPr>
                <w:color w:val="010000"/>
                <w:szCs w:val="26"/>
              </w:rPr>
              <w:t>Serdar ÖZGÜLDÜR</w:t>
            </w:r>
          </w:p>
        </w:tc>
        <w:tc>
          <w:tcPr>
            <w:tcW w:w="1667" w:type="pct"/>
            <w:gridSpan w:val="2"/>
            <w:tcMar>
              <w:top w:w="0" w:type="dxa"/>
              <w:left w:w="70" w:type="dxa"/>
              <w:bottom w:w="0" w:type="dxa"/>
              <w:right w:w="70" w:type="dxa"/>
            </w:tcMar>
            <w:hideMark/>
          </w:tcPr>
          <w:p w:rsidR="004B2F5F" w:rsidRPr="004B2F5F" w:rsidRDefault="004B2F5F" w:rsidP="004B2F5F">
            <w:pPr>
              <w:spacing w:before="240" w:after="240"/>
              <w:jc w:val="center"/>
              <w:rPr>
                <w:color w:val="010000"/>
              </w:rPr>
            </w:pPr>
            <w:r w:rsidRPr="004B2F5F">
              <w:rPr>
                <w:color w:val="010000"/>
                <w:szCs w:val="26"/>
              </w:rPr>
              <w:t>Üye</w:t>
            </w:r>
          </w:p>
          <w:p w:rsidR="004B2F5F" w:rsidRPr="004B2F5F" w:rsidRDefault="004B2F5F" w:rsidP="004B2F5F">
            <w:pPr>
              <w:overflowPunct w:val="0"/>
              <w:autoSpaceDE w:val="0"/>
              <w:autoSpaceDN w:val="0"/>
              <w:spacing w:before="240" w:after="240"/>
              <w:jc w:val="center"/>
              <w:rPr>
                <w:color w:val="010000"/>
              </w:rPr>
            </w:pPr>
            <w:r w:rsidRPr="004B2F5F">
              <w:rPr>
                <w:color w:val="010000"/>
                <w:szCs w:val="26"/>
              </w:rPr>
              <w:t xml:space="preserve">Osman </w:t>
            </w:r>
            <w:proofErr w:type="spellStart"/>
            <w:r w:rsidRPr="004B2F5F">
              <w:rPr>
                <w:color w:val="010000"/>
                <w:szCs w:val="26"/>
              </w:rPr>
              <w:t>Alifeyyaz</w:t>
            </w:r>
            <w:proofErr w:type="spellEnd"/>
            <w:r w:rsidRPr="004B2F5F">
              <w:rPr>
                <w:color w:val="010000"/>
                <w:szCs w:val="26"/>
              </w:rPr>
              <w:t xml:space="preserve"> PAKSÜT</w:t>
            </w:r>
          </w:p>
        </w:tc>
        <w:tc>
          <w:tcPr>
            <w:tcW w:w="1666" w:type="pct"/>
            <w:tcMar>
              <w:top w:w="0" w:type="dxa"/>
              <w:left w:w="70" w:type="dxa"/>
              <w:bottom w:w="0" w:type="dxa"/>
              <w:right w:w="70" w:type="dxa"/>
            </w:tcMar>
            <w:hideMark/>
          </w:tcPr>
          <w:p w:rsidR="004B2F5F" w:rsidRPr="004B2F5F" w:rsidRDefault="004B2F5F" w:rsidP="004B2F5F">
            <w:pPr>
              <w:spacing w:before="240" w:after="240"/>
              <w:jc w:val="center"/>
              <w:rPr>
                <w:color w:val="010000"/>
              </w:rPr>
            </w:pPr>
            <w:r w:rsidRPr="004B2F5F">
              <w:rPr>
                <w:color w:val="010000"/>
                <w:szCs w:val="26"/>
              </w:rPr>
              <w:t>Üye</w:t>
            </w:r>
          </w:p>
          <w:p w:rsidR="004B2F5F" w:rsidRPr="004B2F5F" w:rsidRDefault="004B2F5F" w:rsidP="004B2F5F">
            <w:pPr>
              <w:overflowPunct w:val="0"/>
              <w:autoSpaceDE w:val="0"/>
              <w:autoSpaceDN w:val="0"/>
              <w:spacing w:before="240" w:after="240"/>
              <w:jc w:val="center"/>
              <w:rPr>
                <w:color w:val="010000"/>
              </w:rPr>
            </w:pPr>
            <w:r w:rsidRPr="004B2F5F">
              <w:rPr>
                <w:color w:val="010000"/>
                <w:szCs w:val="26"/>
              </w:rPr>
              <w:t>Zehra Ayla PERKTAŞ</w:t>
            </w:r>
          </w:p>
        </w:tc>
      </w:tr>
      <w:tr w:rsidR="004B2F5F" w:rsidRPr="004B2F5F" w:rsidTr="004B2F5F">
        <w:trPr>
          <w:jc w:val="center"/>
        </w:trPr>
        <w:tc>
          <w:tcPr>
            <w:tcW w:w="1667" w:type="pct"/>
            <w:tcMar>
              <w:top w:w="0" w:type="dxa"/>
              <w:left w:w="70" w:type="dxa"/>
              <w:bottom w:w="0" w:type="dxa"/>
              <w:right w:w="70" w:type="dxa"/>
            </w:tcMar>
            <w:hideMark/>
          </w:tcPr>
          <w:p w:rsidR="004B2F5F" w:rsidRPr="004B2F5F" w:rsidRDefault="004B2F5F" w:rsidP="004B2F5F">
            <w:pPr>
              <w:spacing w:before="240" w:after="240"/>
              <w:jc w:val="center"/>
              <w:rPr>
                <w:color w:val="010000"/>
              </w:rPr>
            </w:pPr>
            <w:r w:rsidRPr="004B2F5F">
              <w:rPr>
                <w:color w:val="010000"/>
                <w:szCs w:val="26"/>
              </w:rPr>
              <w:t>Üye</w:t>
            </w:r>
          </w:p>
          <w:p w:rsidR="004B2F5F" w:rsidRPr="004B2F5F" w:rsidRDefault="004B2F5F" w:rsidP="004B2F5F">
            <w:pPr>
              <w:overflowPunct w:val="0"/>
              <w:autoSpaceDE w:val="0"/>
              <w:autoSpaceDN w:val="0"/>
              <w:spacing w:before="240" w:after="240"/>
              <w:jc w:val="center"/>
              <w:rPr>
                <w:color w:val="010000"/>
              </w:rPr>
            </w:pPr>
            <w:r w:rsidRPr="004B2F5F">
              <w:rPr>
                <w:color w:val="010000"/>
                <w:szCs w:val="26"/>
              </w:rPr>
              <w:t>Recep KÖMÜRCÜ</w:t>
            </w:r>
          </w:p>
        </w:tc>
        <w:tc>
          <w:tcPr>
            <w:tcW w:w="1667" w:type="pct"/>
            <w:gridSpan w:val="2"/>
            <w:tcMar>
              <w:top w:w="0" w:type="dxa"/>
              <w:left w:w="70" w:type="dxa"/>
              <w:bottom w:w="0" w:type="dxa"/>
              <w:right w:w="70" w:type="dxa"/>
            </w:tcMar>
            <w:hideMark/>
          </w:tcPr>
          <w:p w:rsidR="004B2F5F" w:rsidRPr="004B2F5F" w:rsidRDefault="004B2F5F" w:rsidP="004B2F5F">
            <w:pPr>
              <w:spacing w:before="240" w:after="240"/>
              <w:jc w:val="center"/>
              <w:rPr>
                <w:color w:val="010000"/>
              </w:rPr>
            </w:pPr>
            <w:r w:rsidRPr="004B2F5F">
              <w:rPr>
                <w:color w:val="010000"/>
                <w:szCs w:val="26"/>
              </w:rPr>
              <w:t>Üye</w:t>
            </w:r>
          </w:p>
          <w:p w:rsidR="004B2F5F" w:rsidRPr="004B2F5F" w:rsidRDefault="004B2F5F" w:rsidP="004B2F5F">
            <w:pPr>
              <w:overflowPunct w:val="0"/>
              <w:autoSpaceDE w:val="0"/>
              <w:autoSpaceDN w:val="0"/>
              <w:spacing w:before="240" w:after="240"/>
              <w:jc w:val="center"/>
              <w:rPr>
                <w:color w:val="010000"/>
              </w:rPr>
            </w:pPr>
            <w:r w:rsidRPr="004B2F5F">
              <w:rPr>
                <w:color w:val="010000"/>
                <w:szCs w:val="26"/>
              </w:rPr>
              <w:t>Burhan ÜSTÜN</w:t>
            </w:r>
          </w:p>
        </w:tc>
        <w:tc>
          <w:tcPr>
            <w:tcW w:w="1666" w:type="pct"/>
            <w:tcMar>
              <w:top w:w="0" w:type="dxa"/>
              <w:left w:w="70" w:type="dxa"/>
              <w:bottom w:w="0" w:type="dxa"/>
              <w:right w:w="70" w:type="dxa"/>
            </w:tcMar>
            <w:hideMark/>
          </w:tcPr>
          <w:p w:rsidR="004B2F5F" w:rsidRPr="004B2F5F" w:rsidRDefault="004B2F5F" w:rsidP="004B2F5F">
            <w:pPr>
              <w:spacing w:before="240" w:after="240"/>
              <w:jc w:val="center"/>
              <w:rPr>
                <w:color w:val="010000"/>
              </w:rPr>
            </w:pPr>
            <w:r w:rsidRPr="004B2F5F">
              <w:rPr>
                <w:color w:val="010000"/>
                <w:szCs w:val="26"/>
              </w:rPr>
              <w:t>Üye</w:t>
            </w:r>
          </w:p>
          <w:p w:rsidR="004B2F5F" w:rsidRPr="004B2F5F" w:rsidRDefault="004B2F5F" w:rsidP="004B2F5F">
            <w:pPr>
              <w:overflowPunct w:val="0"/>
              <w:autoSpaceDE w:val="0"/>
              <w:autoSpaceDN w:val="0"/>
              <w:spacing w:before="240" w:after="240"/>
              <w:jc w:val="center"/>
              <w:rPr>
                <w:color w:val="010000"/>
              </w:rPr>
            </w:pPr>
            <w:r w:rsidRPr="004B2F5F">
              <w:rPr>
                <w:color w:val="010000"/>
                <w:szCs w:val="26"/>
              </w:rPr>
              <w:t>Engin YILDIRIM</w:t>
            </w:r>
          </w:p>
        </w:tc>
      </w:tr>
      <w:tr w:rsidR="004B2F5F" w:rsidRPr="004B2F5F" w:rsidTr="004B2F5F">
        <w:trPr>
          <w:jc w:val="center"/>
        </w:trPr>
        <w:tc>
          <w:tcPr>
            <w:tcW w:w="2500" w:type="pct"/>
            <w:gridSpan w:val="2"/>
            <w:tcMar>
              <w:top w:w="0" w:type="dxa"/>
              <w:left w:w="108" w:type="dxa"/>
              <w:bottom w:w="0" w:type="dxa"/>
              <w:right w:w="108" w:type="dxa"/>
            </w:tcMar>
            <w:hideMark/>
          </w:tcPr>
          <w:p w:rsidR="004B2F5F" w:rsidRPr="004B2F5F" w:rsidRDefault="004B2F5F" w:rsidP="004B2F5F">
            <w:pPr>
              <w:spacing w:before="240" w:after="240"/>
              <w:jc w:val="center"/>
              <w:rPr>
                <w:color w:val="010000"/>
              </w:rPr>
            </w:pPr>
            <w:r w:rsidRPr="004B2F5F">
              <w:rPr>
                <w:color w:val="010000"/>
                <w:szCs w:val="26"/>
              </w:rPr>
              <w:t>Üye</w:t>
            </w:r>
          </w:p>
          <w:p w:rsidR="004B2F5F" w:rsidRPr="004B2F5F" w:rsidRDefault="004B2F5F" w:rsidP="004B2F5F">
            <w:pPr>
              <w:overflowPunct w:val="0"/>
              <w:autoSpaceDE w:val="0"/>
              <w:autoSpaceDN w:val="0"/>
              <w:spacing w:before="240" w:after="240"/>
              <w:jc w:val="center"/>
              <w:rPr>
                <w:color w:val="010000"/>
              </w:rPr>
            </w:pPr>
            <w:r w:rsidRPr="004B2F5F">
              <w:rPr>
                <w:color w:val="010000"/>
                <w:szCs w:val="26"/>
              </w:rPr>
              <w:t>Nuri NECİPOĞLU</w:t>
            </w:r>
          </w:p>
        </w:tc>
        <w:tc>
          <w:tcPr>
            <w:tcW w:w="2500" w:type="pct"/>
            <w:gridSpan w:val="2"/>
            <w:tcMar>
              <w:top w:w="0" w:type="dxa"/>
              <w:left w:w="108" w:type="dxa"/>
              <w:bottom w:w="0" w:type="dxa"/>
              <w:right w:w="108" w:type="dxa"/>
            </w:tcMar>
            <w:hideMark/>
          </w:tcPr>
          <w:p w:rsidR="004B2F5F" w:rsidRPr="004B2F5F" w:rsidRDefault="004B2F5F" w:rsidP="004B2F5F">
            <w:pPr>
              <w:spacing w:before="240" w:after="240"/>
              <w:jc w:val="center"/>
              <w:rPr>
                <w:color w:val="010000"/>
              </w:rPr>
            </w:pPr>
            <w:r w:rsidRPr="004B2F5F">
              <w:rPr>
                <w:color w:val="010000"/>
                <w:szCs w:val="26"/>
              </w:rPr>
              <w:t>Üye</w:t>
            </w:r>
          </w:p>
          <w:p w:rsidR="004B2F5F" w:rsidRPr="004B2F5F" w:rsidRDefault="004B2F5F" w:rsidP="004B2F5F">
            <w:pPr>
              <w:overflowPunct w:val="0"/>
              <w:autoSpaceDE w:val="0"/>
              <w:autoSpaceDN w:val="0"/>
              <w:spacing w:before="240" w:after="240"/>
              <w:jc w:val="center"/>
              <w:rPr>
                <w:color w:val="010000"/>
              </w:rPr>
            </w:pPr>
            <w:proofErr w:type="spellStart"/>
            <w:r w:rsidRPr="004B2F5F">
              <w:rPr>
                <w:color w:val="010000"/>
                <w:szCs w:val="26"/>
              </w:rPr>
              <w:t>Hicabi</w:t>
            </w:r>
            <w:proofErr w:type="spellEnd"/>
            <w:r w:rsidRPr="004B2F5F">
              <w:rPr>
                <w:color w:val="010000"/>
                <w:szCs w:val="26"/>
              </w:rPr>
              <w:t xml:space="preserve"> DURSUN</w:t>
            </w:r>
          </w:p>
        </w:tc>
      </w:tr>
      <w:tr w:rsidR="004B2F5F" w:rsidRPr="004B2F5F" w:rsidTr="004B2F5F">
        <w:trPr>
          <w:jc w:val="center"/>
        </w:trPr>
        <w:tc>
          <w:tcPr>
            <w:tcW w:w="2500" w:type="pct"/>
            <w:gridSpan w:val="2"/>
            <w:tcMar>
              <w:top w:w="0" w:type="dxa"/>
              <w:left w:w="108" w:type="dxa"/>
              <w:bottom w:w="0" w:type="dxa"/>
              <w:right w:w="108" w:type="dxa"/>
            </w:tcMar>
            <w:hideMark/>
          </w:tcPr>
          <w:p w:rsidR="004B2F5F" w:rsidRPr="004B2F5F" w:rsidRDefault="004B2F5F" w:rsidP="004B2F5F">
            <w:pPr>
              <w:spacing w:before="240" w:after="240"/>
              <w:jc w:val="center"/>
              <w:rPr>
                <w:color w:val="010000"/>
              </w:rPr>
            </w:pPr>
            <w:r w:rsidRPr="004B2F5F">
              <w:rPr>
                <w:color w:val="010000"/>
                <w:szCs w:val="26"/>
              </w:rPr>
              <w:t>Üye</w:t>
            </w:r>
          </w:p>
          <w:p w:rsidR="004B2F5F" w:rsidRPr="004B2F5F" w:rsidRDefault="004B2F5F" w:rsidP="004B2F5F">
            <w:pPr>
              <w:overflowPunct w:val="0"/>
              <w:autoSpaceDE w:val="0"/>
              <w:autoSpaceDN w:val="0"/>
              <w:spacing w:before="240" w:after="240"/>
              <w:jc w:val="center"/>
              <w:rPr>
                <w:color w:val="010000"/>
              </w:rPr>
            </w:pPr>
            <w:r w:rsidRPr="004B2F5F">
              <w:rPr>
                <w:color w:val="010000"/>
                <w:szCs w:val="26"/>
              </w:rPr>
              <w:t>Celal Mümtaz AKINCI</w:t>
            </w:r>
          </w:p>
        </w:tc>
        <w:tc>
          <w:tcPr>
            <w:tcW w:w="2500" w:type="pct"/>
            <w:gridSpan w:val="2"/>
            <w:tcMar>
              <w:top w:w="0" w:type="dxa"/>
              <w:left w:w="108" w:type="dxa"/>
              <w:bottom w:w="0" w:type="dxa"/>
              <w:right w:w="108" w:type="dxa"/>
            </w:tcMar>
            <w:hideMark/>
          </w:tcPr>
          <w:p w:rsidR="004B2F5F" w:rsidRPr="004B2F5F" w:rsidRDefault="004B2F5F" w:rsidP="004B2F5F">
            <w:pPr>
              <w:spacing w:before="240" w:after="240"/>
              <w:jc w:val="center"/>
              <w:rPr>
                <w:color w:val="010000"/>
              </w:rPr>
            </w:pPr>
            <w:r w:rsidRPr="004B2F5F">
              <w:rPr>
                <w:color w:val="010000"/>
                <w:szCs w:val="26"/>
              </w:rPr>
              <w:t>Üye</w:t>
            </w:r>
          </w:p>
          <w:p w:rsidR="004B2F5F" w:rsidRPr="004B2F5F" w:rsidRDefault="004B2F5F" w:rsidP="004B2F5F">
            <w:pPr>
              <w:overflowPunct w:val="0"/>
              <w:autoSpaceDE w:val="0"/>
              <w:autoSpaceDN w:val="0"/>
              <w:spacing w:before="240" w:after="240"/>
              <w:jc w:val="center"/>
              <w:rPr>
                <w:color w:val="010000"/>
              </w:rPr>
            </w:pPr>
            <w:r w:rsidRPr="004B2F5F">
              <w:rPr>
                <w:color w:val="010000"/>
                <w:szCs w:val="26"/>
              </w:rPr>
              <w:t>Erdal TERCAN</w:t>
            </w:r>
          </w:p>
        </w:tc>
      </w:tr>
    </w:tbl>
    <w:p w:rsidR="004B2F5F" w:rsidRPr="004B2F5F" w:rsidRDefault="004B2F5F" w:rsidP="004B2F5F">
      <w:pPr>
        <w:spacing w:after="200"/>
        <w:ind w:left="283" w:right="283" w:firstLine="709"/>
        <w:jc w:val="both"/>
        <w:rPr>
          <w:rFonts w:eastAsia="Times New Roman"/>
          <w:color w:val="010000"/>
        </w:rPr>
      </w:pPr>
    </w:p>
    <w:sectPr w:rsidR="004B2F5F" w:rsidRPr="004B2F5F" w:rsidSect="004B2F5F">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2374E" w:rsidRDefault="0022374E" w:rsidP="004B2F5F">
      <w:r>
        <w:separator/>
      </w:r>
    </w:p>
  </w:endnote>
  <w:endnote w:type="continuationSeparator" w:id="0">
    <w:p w:rsidR="0022374E" w:rsidRDefault="0022374E" w:rsidP="004B2F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2F5F" w:rsidRDefault="004B2F5F" w:rsidP="001D7D80">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4B2F5F" w:rsidRDefault="004B2F5F" w:rsidP="004B2F5F">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2F5F" w:rsidRPr="004B2F5F" w:rsidRDefault="004B2F5F" w:rsidP="001D7D80">
    <w:pPr>
      <w:pStyle w:val="AltBilgi"/>
      <w:framePr w:wrap="around" w:vAnchor="text" w:hAnchor="margin" w:xAlign="right" w:y="1"/>
      <w:rPr>
        <w:rStyle w:val="SayfaNumaras"/>
      </w:rPr>
    </w:pPr>
    <w:r w:rsidRPr="004B2F5F">
      <w:rPr>
        <w:rStyle w:val="SayfaNumaras"/>
      </w:rPr>
      <w:fldChar w:fldCharType="begin"/>
    </w:r>
    <w:r w:rsidRPr="004B2F5F">
      <w:rPr>
        <w:rStyle w:val="SayfaNumaras"/>
      </w:rPr>
      <w:instrText xml:space="preserve"> PAGE </w:instrText>
    </w:r>
    <w:r w:rsidRPr="004B2F5F">
      <w:rPr>
        <w:rStyle w:val="SayfaNumaras"/>
      </w:rPr>
      <w:fldChar w:fldCharType="separate"/>
    </w:r>
    <w:r w:rsidRPr="004B2F5F">
      <w:rPr>
        <w:rStyle w:val="SayfaNumaras"/>
        <w:noProof/>
      </w:rPr>
      <w:t>1</w:t>
    </w:r>
    <w:r w:rsidRPr="004B2F5F">
      <w:rPr>
        <w:rStyle w:val="SayfaNumaras"/>
      </w:rPr>
      <w:fldChar w:fldCharType="end"/>
    </w:r>
  </w:p>
  <w:p w:rsidR="004B2F5F" w:rsidRDefault="004B2F5F" w:rsidP="004B2F5F">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2374E" w:rsidRDefault="0022374E" w:rsidP="004B2F5F">
      <w:r>
        <w:separator/>
      </w:r>
    </w:p>
  </w:footnote>
  <w:footnote w:type="continuationSeparator" w:id="0">
    <w:p w:rsidR="0022374E" w:rsidRDefault="0022374E" w:rsidP="004B2F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2F5F" w:rsidRPr="004B2F5F" w:rsidRDefault="004B2F5F" w:rsidP="004B2F5F">
    <w:pPr>
      <w:pStyle w:val="stBilgi"/>
      <w:rPr>
        <w:b/>
      </w:rPr>
    </w:pPr>
    <w:r w:rsidRPr="004B2F5F">
      <w:rPr>
        <w:b/>
      </w:rPr>
      <w:t>Esas Sayısı:2007/16 (Siyasî Parti Malî Denetimi)</w:t>
    </w:r>
  </w:p>
  <w:p w:rsidR="004B2F5F" w:rsidRDefault="004B2F5F" w:rsidP="004B2F5F">
    <w:pPr>
      <w:pStyle w:val="stBilgi"/>
      <w:rPr>
        <w:b/>
      </w:rPr>
    </w:pPr>
    <w:r>
      <w:rPr>
        <w:b/>
      </w:rPr>
      <w:t>Karar Sayısı:2011/34</w:t>
    </w:r>
  </w:p>
  <w:p w:rsidR="004B2F5F" w:rsidRPr="004B2F5F" w:rsidRDefault="004B2F5F" w:rsidP="004B2F5F">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2F5F"/>
    <w:rsid w:val="0022374E"/>
    <w:rsid w:val="004B2F5F"/>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2B81E4"/>
  <w15:chartTrackingRefBased/>
  <w15:docId w15:val="{D39793AA-4FFC-497E-BCD5-D605EFF91C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B2F5F"/>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4B2F5F"/>
    <w:pPr>
      <w:tabs>
        <w:tab w:val="center" w:pos="4536"/>
        <w:tab w:val="right" w:pos="9072"/>
      </w:tabs>
    </w:pPr>
  </w:style>
  <w:style w:type="character" w:customStyle="1" w:styleId="stBilgiChar">
    <w:name w:val="Üst Bilgi Char"/>
    <w:basedOn w:val="VarsaylanParagrafYazTipi"/>
    <w:link w:val="stBilgi"/>
    <w:uiPriority w:val="99"/>
    <w:rsid w:val="004B2F5F"/>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4B2F5F"/>
    <w:pPr>
      <w:tabs>
        <w:tab w:val="center" w:pos="4536"/>
        <w:tab w:val="right" w:pos="9072"/>
      </w:tabs>
    </w:pPr>
  </w:style>
  <w:style w:type="character" w:customStyle="1" w:styleId="AltBilgiChar">
    <w:name w:val="Alt Bilgi Char"/>
    <w:basedOn w:val="VarsaylanParagrafYazTipi"/>
    <w:link w:val="AltBilgi"/>
    <w:uiPriority w:val="99"/>
    <w:rsid w:val="004B2F5F"/>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4B2F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11</Pages>
  <Words>2312</Words>
  <Characters>13184</Characters>
  <Application>Microsoft Office Word</Application>
  <DocSecurity>0</DocSecurity>
  <Lines>109</Lines>
  <Paragraphs>30</Paragraphs>
  <ScaleCrop>false</ScaleCrop>
  <Company/>
  <LinksUpToDate>false</LinksUpToDate>
  <CharactersWithSpaces>15466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2020-06-14T09:31:00Z</dcterms:created>
  <dcterms:modified xsi:type="dcterms:W3CDTF">2020-06-14T09:35:00Z</dcterms:modified>
</cp:coreProperties>
</file>