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74F" w:rsidRDefault="00F7174F" w:rsidP="00F7174F">
      <w:pPr>
        <w:spacing w:after="200"/>
        <w:ind w:left="283" w:right="283"/>
        <w:jc w:val="center"/>
        <w:rPr>
          <w:b/>
          <w:bCs/>
          <w:caps/>
          <w:color w:val="010000"/>
          <w:szCs w:val="26"/>
        </w:rPr>
      </w:pPr>
      <w:r w:rsidRPr="00F7174F">
        <w:rPr>
          <w:b/>
          <w:bCs/>
          <w:caps/>
          <w:color w:val="010000"/>
          <w:szCs w:val="26"/>
        </w:rPr>
        <w:t>ANAYASA MAHKEMESİ KARARI</w:t>
      </w:r>
    </w:p>
    <w:p w:rsidR="00F7174F" w:rsidRPr="00F7174F" w:rsidRDefault="00F7174F" w:rsidP="00F7174F">
      <w:pPr>
        <w:spacing w:after="200"/>
        <w:ind w:left="283" w:right="283" w:firstLine="709"/>
        <w:jc w:val="center"/>
        <w:rPr>
          <w:b/>
          <w:caps/>
          <w:color w:val="010000"/>
        </w:rPr>
      </w:pPr>
    </w:p>
    <w:p w:rsidR="00F7174F" w:rsidRDefault="00F7174F" w:rsidP="00F7174F">
      <w:pPr>
        <w:rPr>
          <w:b/>
          <w:bCs/>
          <w:color w:val="010000"/>
          <w:szCs w:val="26"/>
        </w:rPr>
      </w:pPr>
      <w:r>
        <w:rPr>
          <w:b/>
          <w:bCs/>
          <w:color w:val="010000"/>
          <w:szCs w:val="26"/>
        </w:rPr>
        <w:t>Esas Sayısı:2007/23 (Siyasî Parti Malî Denetimi)</w:t>
      </w:r>
    </w:p>
    <w:p w:rsidR="00F7174F" w:rsidRDefault="00F7174F" w:rsidP="00F7174F">
      <w:pPr>
        <w:rPr>
          <w:b/>
          <w:color w:val="010000"/>
        </w:rPr>
      </w:pPr>
      <w:r>
        <w:rPr>
          <w:b/>
          <w:color w:val="010000"/>
        </w:rPr>
        <w:t>Karar Sayısı:2009/4</w:t>
      </w:r>
    </w:p>
    <w:p w:rsidR="00F7174F" w:rsidRDefault="00F7174F" w:rsidP="00F7174F">
      <w:pPr>
        <w:rPr>
          <w:b/>
          <w:color w:val="010000"/>
        </w:rPr>
      </w:pPr>
      <w:r>
        <w:rPr>
          <w:b/>
          <w:color w:val="010000"/>
        </w:rPr>
        <w:t>Karar Günü:10.2.2009</w:t>
      </w:r>
    </w:p>
    <w:p w:rsidR="00F7174F" w:rsidRDefault="00F7174F" w:rsidP="00F7174F">
      <w:pPr>
        <w:rPr>
          <w:b/>
          <w:color w:val="010000"/>
        </w:rPr>
      </w:pPr>
      <w:r>
        <w:rPr>
          <w:b/>
          <w:color w:val="010000"/>
        </w:rPr>
        <w:t>R.G. Tarih-Sayı:21.02.2009-27148</w:t>
      </w:r>
    </w:p>
    <w:p w:rsidR="00F7174F" w:rsidRPr="00F7174F" w:rsidRDefault="00F7174F" w:rsidP="00F7174F">
      <w:pPr>
        <w:rPr>
          <w:b/>
          <w:color w:val="010000"/>
        </w:rPr>
      </w:pPr>
    </w:p>
    <w:p w:rsidR="00F7174F" w:rsidRPr="00F7174F" w:rsidRDefault="00F7174F" w:rsidP="00F7174F">
      <w:pPr>
        <w:overflowPunct w:val="0"/>
        <w:autoSpaceDE w:val="0"/>
        <w:autoSpaceDN w:val="0"/>
        <w:spacing w:after="200"/>
        <w:ind w:left="283" w:right="283" w:firstLine="709"/>
        <w:jc w:val="both"/>
        <w:rPr>
          <w:color w:val="010000"/>
        </w:rPr>
      </w:pPr>
      <w:r w:rsidRPr="00F7174F">
        <w:rPr>
          <w:b/>
          <w:bCs/>
          <w:color w:val="010000"/>
          <w:szCs w:val="26"/>
        </w:rPr>
        <w:t>I- MALİ DENETİMİN KONUSU</w:t>
      </w:r>
      <w:r w:rsidRPr="00F7174F">
        <w:rPr>
          <w:color w:val="010000"/>
          <w:szCs w:val="26"/>
        </w:rPr>
        <w:t xml:space="preserve"> </w:t>
      </w:r>
    </w:p>
    <w:p w:rsidR="00F7174F" w:rsidRPr="00F7174F" w:rsidRDefault="00F7174F" w:rsidP="00F7174F">
      <w:pPr>
        <w:spacing w:after="200"/>
        <w:ind w:left="283" w:right="283" w:firstLine="709"/>
        <w:jc w:val="both"/>
        <w:rPr>
          <w:color w:val="010000"/>
        </w:rPr>
      </w:pPr>
      <w:r w:rsidRPr="00F7174F">
        <w:rPr>
          <w:color w:val="010000"/>
          <w:szCs w:val="26"/>
        </w:rPr>
        <w:t xml:space="preserve">Millet Partisi'nin 2006 yılı </w:t>
      </w:r>
      <w:proofErr w:type="spellStart"/>
      <w:r w:rsidRPr="00F7174F">
        <w:rPr>
          <w:color w:val="010000"/>
          <w:szCs w:val="26"/>
        </w:rPr>
        <w:t>kesinhesabının</w:t>
      </w:r>
      <w:proofErr w:type="spellEnd"/>
      <w:r w:rsidRPr="00F7174F">
        <w:rPr>
          <w:color w:val="010000"/>
          <w:szCs w:val="26"/>
        </w:rPr>
        <w:t xml:space="preserve"> incelenmesidir.</w:t>
      </w:r>
    </w:p>
    <w:p w:rsidR="00F7174F" w:rsidRPr="00F7174F" w:rsidRDefault="00F7174F" w:rsidP="00F7174F">
      <w:pPr>
        <w:spacing w:after="200"/>
        <w:ind w:left="283" w:right="283" w:firstLine="709"/>
        <w:jc w:val="both"/>
        <w:rPr>
          <w:color w:val="010000"/>
        </w:rPr>
      </w:pPr>
      <w:r w:rsidRPr="00F7174F">
        <w:rPr>
          <w:b/>
          <w:bCs/>
          <w:color w:val="010000"/>
          <w:szCs w:val="26"/>
        </w:rPr>
        <w:t xml:space="preserve">II- İLK İNCELEME </w:t>
      </w:r>
    </w:p>
    <w:p w:rsidR="00F7174F" w:rsidRPr="00F7174F" w:rsidRDefault="00F7174F" w:rsidP="00F7174F">
      <w:pPr>
        <w:spacing w:after="200"/>
        <w:ind w:left="283" w:right="283" w:firstLine="709"/>
        <w:jc w:val="both"/>
        <w:rPr>
          <w:color w:val="010000"/>
        </w:rPr>
      </w:pPr>
      <w:r w:rsidRPr="00F7174F">
        <w:rPr>
          <w:color w:val="010000"/>
          <w:szCs w:val="26"/>
        </w:rPr>
        <w:t xml:space="preserve">Millet Partisi'nin 2006 yılı </w:t>
      </w:r>
      <w:proofErr w:type="spellStart"/>
      <w:r w:rsidRPr="00F7174F">
        <w:rPr>
          <w:color w:val="010000"/>
          <w:szCs w:val="26"/>
        </w:rPr>
        <w:t>kesinhesabının</w:t>
      </w:r>
      <w:proofErr w:type="spellEnd"/>
      <w:r w:rsidRPr="00F7174F">
        <w:rPr>
          <w:color w:val="010000"/>
          <w:szCs w:val="26"/>
        </w:rPr>
        <w:t xml:space="preserve"> ilk incelenmesi sonucunda</w:t>
      </w:r>
    </w:p>
    <w:p w:rsidR="00F7174F" w:rsidRPr="00F7174F" w:rsidRDefault="00F7174F" w:rsidP="00F7174F">
      <w:pPr>
        <w:spacing w:after="200"/>
        <w:ind w:left="283" w:right="283" w:firstLine="709"/>
        <w:jc w:val="both"/>
        <w:rPr>
          <w:color w:val="010000"/>
        </w:rPr>
      </w:pPr>
      <w:r w:rsidRPr="00F7174F">
        <w:rPr>
          <w:b/>
          <w:bCs/>
          <w:color w:val="010000"/>
          <w:szCs w:val="26"/>
        </w:rPr>
        <w:t>'</w:t>
      </w:r>
      <w:r w:rsidRPr="00F7174F">
        <w:rPr>
          <w:color w:val="010000"/>
          <w:szCs w:val="26"/>
        </w:rPr>
        <w:t>Dosyada eksiklik bulunmadığından işin esasının incelenmesine oybirliğiyle' karar verilmiştir.</w:t>
      </w:r>
    </w:p>
    <w:p w:rsidR="00F7174F" w:rsidRPr="00F7174F" w:rsidRDefault="00F7174F" w:rsidP="00F7174F">
      <w:pPr>
        <w:spacing w:after="200"/>
        <w:ind w:left="283" w:right="283" w:firstLine="709"/>
        <w:jc w:val="both"/>
        <w:rPr>
          <w:color w:val="010000"/>
        </w:rPr>
      </w:pPr>
      <w:r w:rsidRPr="00F7174F">
        <w:rPr>
          <w:b/>
          <w:bCs/>
          <w:color w:val="010000"/>
          <w:szCs w:val="26"/>
        </w:rPr>
        <w:t>III- ESASIN İNCELENMESİ</w:t>
      </w:r>
    </w:p>
    <w:p w:rsidR="00F7174F" w:rsidRPr="00F7174F" w:rsidRDefault="00F7174F" w:rsidP="00F7174F">
      <w:pPr>
        <w:spacing w:after="200"/>
        <w:ind w:left="283" w:right="283" w:firstLine="709"/>
        <w:jc w:val="both"/>
        <w:rPr>
          <w:color w:val="010000"/>
        </w:rPr>
      </w:pPr>
      <w:r w:rsidRPr="00F7174F">
        <w:rPr>
          <w:color w:val="010000"/>
          <w:szCs w:val="26"/>
        </w:rPr>
        <w:t xml:space="preserve">Parti'nin Anayasa Mahkemesi'ne verdiği 2005 yılı </w:t>
      </w:r>
      <w:proofErr w:type="spellStart"/>
      <w:r w:rsidRPr="00F7174F">
        <w:rPr>
          <w:color w:val="010000"/>
          <w:szCs w:val="26"/>
        </w:rPr>
        <w:t>kesinhesap</w:t>
      </w:r>
      <w:proofErr w:type="spellEnd"/>
      <w:r w:rsidRPr="00F7174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F7174F" w:rsidRPr="00F7174F" w:rsidRDefault="00F7174F" w:rsidP="00F7174F">
      <w:pPr>
        <w:spacing w:after="200"/>
        <w:ind w:left="283" w:right="283" w:firstLine="709"/>
        <w:jc w:val="both"/>
        <w:rPr>
          <w:color w:val="010000"/>
        </w:rPr>
      </w:pPr>
      <w:r w:rsidRPr="00F7174F">
        <w:rPr>
          <w:color w:val="010000"/>
          <w:szCs w:val="26"/>
        </w:rPr>
        <w:t xml:space="preserve">Denetimin maddi öğelerini oluşturan defter ve belgelerde Millet Partisi Genel Merkezi ile il örgütlerinin 2006 yılı gelirleri toplamının 149.765,55 YTL ve giderleri toplamının 129.666,88 YTL olduğu, 20.098,67 </w:t>
      </w:r>
      <w:proofErr w:type="spellStart"/>
      <w:r w:rsidRPr="00F7174F">
        <w:rPr>
          <w:color w:val="010000"/>
          <w:szCs w:val="26"/>
        </w:rPr>
        <w:t>YTL.nin</w:t>
      </w:r>
      <w:proofErr w:type="spellEnd"/>
      <w:r w:rsidRPr="00F7174F">
        <w:rPr>
          <w:color w:val="010000"/>
          <w:szCs w:val="26"/>
        </w:rPr>
        <w:t xml:space="preserve"> nakit mevcudu olarak 2007 yılına devrettiği anlaşılmaktadır. </w:t>
      </w:r>
    </w:p>
    <w:p w:rsidR="00F7174F" w:rsidRPr="00F7174F" w:rsidRDefault="00F7174F" w:rsidP="00F7174F">
      <w:pPr>
        <w:spacing w:after="200"/>
        <w:ind w:left="283" w:right="283" w:firstLine="709"/>
        <w:jc w:val="both"/>
        <w:rPr>
          <w:color w:val="010000"/>
        </w:rPr>
      </w:pPr>
      <w:r w:rsidRPr="00F7174F">
        <w:rPr>
          <w:b/>
          <w:bCs/>
          <w:color w:val="010000"/>
          <w:szCs w:val="26"/>
        </w:rPr>
        <w:t>A-</w:t>
      </w:r>
      <w:r w:rsidRPr="00F7174F">
        <w:rPr>
          <w:color w:val="010000"/>
          <w:szCs w:val="26"/>
        </w:rPr>
        <w:t xml:space="preserve"> </w:t>
      </w:r>
      <w:r w:rsidRPr="00F7174F">
        <w:rPr>
          <w:b/>
          <w:bCs/>
          <w:color w:val="010000"/>
          <w:szCs w:val="26"/>
        </w:rPr>
        <w:t>Gelirlerin İncelenmesi</w:t>
      </w:r>
    </w:p>
    <w:p w:rsidR="00F7174F" w:rsidRPr="00F7174F" w:rsidRDefault="00F7174F" w:rsidP="00F7174F">
      <w:pPr>
        <w:spacing w:after="200"/>
        <w:ind w:left="283" w:right="283" w:firstLine="709"/>
        <w:jc w:val="both"/>
        <w:rPr>
          <w:color w:val="010000"/>
        </w:rPr>
      </w:pPr>
      <w:r w:rsidRPr="00F7174F">
        <w:rPr>
          <w:b/>
          <w:bCs/>
          <w:color w:val="010000"/>
          <w:szCs w:val="26"/>
        </w:rPr>
        <w:t>1- Genel Merkez Gelirleri</w:t>
      </w:r>
    </w:p>
    <w:p w:rsidR="00F7174F" w:rsidRPr="00F7174F" w:rsidRDefault="00F7174F" w:rsidP="00F7174F">
      <w:pPr>
        <w:spacing w:after="200"/>
        <w:ind w:left="283" w:right="283" w:firstLine="709"/>
        <w:jc w:val="both"/>
        <w:rPr>
          <w:color w:val="010000"/>
        </w:rPr>
      </w:pPr>
      <w:r w:rsidRPr="00F7174F">
        <w:rPr>
          <w:color w:val="010000"/>
          <w:szCs w:val="26"/>
        </w:rPr>
        <w:t xml:space="preserve">Parti Genel Merkezi'nin gelirleri 44.367,84 YTL olarak gösterilmiştir. </w:t>
      </w:r>
    </w:p>
    <w:p w:rsidR="00F7174F" w:rsidRPr="00F7174F" w:rsidRDefault="00F7174F" w:rsidP="00F7174F">
      <w:pPr>
        <w:spacing w:after="200"/>
        <w:ind w:left="283" w:right="283" w:firstLine="709"/>
        <w:jc w:val="both"/>
        <w:rPr>
          <w:color w:val="010000"/>
        </w:rPr>
      </w:pPr>
      <w:r w:rsidRPr="00F7174F">
        <w:rPr>
          <w:color w:val="010000"/>
          <w:szCs w:val="26"/>
        </w:rPr>
        <w:t>Bunun 20.700.- YTL.si bağış gelirlerinden ve 23.667,84 YTL.si 2005 yılından devreden kasa ve banka mevcudundan oluşmaktadır.</w:t>
      </w:r>
    </w:p>
    <w:p w:rsidR="00F7174F" w:rsidRPr="00F7174F" w:rsidRDefault="00F7174F" w:rsidP="00F7174F">
      <w:pPr>
        <w:spacing w:after="200"/>
        <w:ind w:left="283" w:right="283" w:firstLine="709"/>
        <w:jc w:val="both"/>
        <w:rPr>
          <w:color w:val="010000"/>
        </w:rPr>
      </w:pPr>
      <w:r w:rsidRPr="00F7174F">
        <w:rPr>
          <w:color w:val="010000"/>
          <w:szCs w:val="26"/>
        </w:rPr>
        <w:t>Parti Genel Merkezi'nin 2006 yılı defter kayıtları ve gelir belgeleri üzerinde yapılan incelemede, gelirlerinin 2820 sayılı Yasa'ya uygun olarak sağlandığı sonucuna varılmıştır.</w:t>
      </w:r>
    </w:p>
    <w:p w:rsidR="00F7174F" w:rsidRPr="00F7174F" w:rsidRDefault="00F7174F" w:rsidP="00F7174F">
      <w:pPr>
        <w:overflowPunct w:val="0"/>
        <w:autoSpaceDE w:val="0"/>
        <w:autoSpaceDN w:val="0"/>
        <w:spacing w:after="200"/>
        <w:ind w:left="283" w:right="283" w:firstLine="709"/>
        <w:jc w:val="both"/>
        <w:rPr>
          <w:color w:val="010000"/>
        </w:rPr>
      </w:pPr>
      <w:r w:rsidRPr="00F7174F">
        <w:rPr>
          <w:b/>
          <w:bCs/>
          <w:color w:val="010000"/>
          <w:szCs w:val="26"/>
        </w:rPr>
        <w:t>2- İl Örgütleri Gelirleri</w:t>
      </w:r>
    </w:p>
    <w:p w:rsidR="00F7174F" w:rsidRPr="00F7174F" w:rsidRDefault="00F7174F" w:rsidP="00F7174F">
      <w:pPr>
        <w:spacing w:after="200"/>
        <w:ind w:left="283" w:right="283" w:firstLine="709"/>
        <w:jc w:val="both"/>
        <w:rPr>
          <w:color w:val="010000"/>
        </w:rPr>
      </w:pPr>
      <w:r w:rsidRPr="00F7174F">
        <w:rPr>
          <w:color w:val="010000"/>
          <w:szCs w:val="26"/>
        </w:rPr>
        <w:t>Parti il örgütlerinin gelirleri 105.397,71 YTL olarak gösterilmiştir.</w:t>
      </w:r>
    </w:p>
    <w:p w:rsidR="00F7174F" w:rsidRPr="00F7174F" w:rsidRDefault="00F7174F" w:rsidP="00F7174F">
      <w:pPr>
        <w:spacing w:after="200"/>
        <w:ind w:left="283" w:right="283" w:firstLine="709"/>
        <w:jc w:val="both"/>
        <w:rPr>
          <w:color w:val="010000"/>
        </w:rPr>
      </w:pPr>
      <w:r w:rsidRPr="00F7174F">
        <w:rPr>
          <w:color w:val="010000"/>
          <w:szCs w:val="26"/>
        </w:rPr>
        <w:t>Bunun 30.946.- YTL.si aidat gelirleri, 72.437,71 YTL.si bağış gelirleri ve 2.014.- YTL.si 2005 yılından devreden kasa ve banka mevcudundan oluşmaktadır.</w:t>
      </w:r>
    </w:p>
    <w:p w:rsidR="00F7174F" w:rsidRPr="00F7174F" w:rsidRDefault="00F7174F" w:rsidP="00F7174F">
      <w:pPr>
        <w:spacing w:after="200"/>
        <w:ind w:left="283" w:right="283" w:firstLine="709"/>
        <w:jc w:val="both"/>
        <w:rPr>
          <w:color w:val="010000"/>
        </w:rPr>
      </w:pPr>
      <w:r w:rsidRPr="00F7174F">
        <w:rPr>
          <w:color w:val="010000"/>
          <w:szCs w:val="26"/>
        </w:rPr>
        <w:t xml:space="preserve">İl örgütleri 2006 yılı </w:t>
      </w:r>
      <w:proofErr w:type="spellStart"/>
      <w:r w:rsidRPr="00F7174F">
        <w:rPr>
          <w:color w:val="010000"/>
          <w:szCs w:val="26"/>
        </w:rPr>
        <w:t>kesinhesap</w:t>
      </w:r>
      <w:proofErr w:type="spellEnd"/>
      <w:r w:rsidRPr="00F7174F">
        <w:rPr>
          <w:color w:val="010000"/>
          <w:szCs w:val="26"/>
        </w:rPr>
        <w:t xml:space="preserve"> çizelgelerinin gelir bölümü üzerinde yapılan incelemede, gelirlerin 2820 sayılı Yasa'ya uygun olduğu sonucuna varılmıştır.</w:t>
      </w:r>
    </w:p>
    <w:p w:rsidR="00F7174F" w:rsidRPr="00F7174F" w:rsidRDefault="00F7174F" w:rsidP="00F7174F">
      <w:pPr>
        <w:overflowPunct w:val="0"/>
        <w:autoSpaceDE w:val="0"/>
        <w:autoSpaceDN w:val="0"/>
        <w:spacing w:after="200"/>
        <w:ind w:left="283" w:right="283" w:firstLine="709"/>
        <w:jc w:val="both"/>
        <w:rPr>
          <w:color w:val="010000"/>
        </w:rPr>
      </w:pPr>
      <w:r w:rsidRPr="00F7174F">
        <w:rPr>
          <w:b/>
          <w:bCs/>
          <w:color w:val="010000"/>
          <w:szCs w:val="26"/>
        </w:rPr>
        <w:lastRenderedPageBreak/>
        <w:t>B- Giderlerin İncelenmesi</w:t>
      </w:r>
    </w:p>
    <w:p w:rsidR="00F7174F" w:rsidRPr="00F7174F" w:rsidRDefault="00F7174F" w:rsidP="00F7174F">
      <w:pPr>
        <w:overflowPunct w:val="0"/>
        <w:autoSpaceDE w:val="0"/>
        <w:autoSpaceDN w:val="0"/>
        <w:spacing w:after="200"/>
        <w:ind w:left="283" w:right="283" w:firstLine="709"/>
        <w:jc w:val="both"/>
        <w:rPr>
          <w:color w:val="010000"/>
        </w:rPr>
      </w:pPr>
      <w:r w:rsidRPr="00F7174F">
        <w:rPr>
          <w:b/>
          <w:bCs/>
          <w:color w:val="010000"/>
          <w:szCs w:val="26"/>
        </w:rPr>
        <w:t>1- Genel Merkez Giderleri</w:t>
      </w:r>
    </w:p>
    <w:p w:rsidR="00F7174F" w:rsidRPr="00F7174F" w:rsidRDefault="00F7174F" w:rsidP="00F7174F">
      <w:pPr>
        <w:spacing w:after="200"/>
        <w:ind w:left="283" w:right="283" w:firstLine="709"/>
        <w:jc w:val="both"/>
        <w:rPr>
          <w:color w:val="010000"/>
        </w:rPr>
      </w:pPr>
      <w:r w:rsidRPr="00F7174F">
        <w:rPr>
          <w:color w:val="010000"/>
          <w:szCs w:val="26"/>
        </w:rPr>
        <w:t>Parti Genel Merkezi'nin 2006 yılı giderleri 27.039,02 YTL olup tamamı genel giderdir.</w:t>
      </w:r>
    </w:p>
    <w:p w:rsidR="00F7174F" w:rsidRPr="00F7174F" w:rsidRDefault="00F7174F" w:rsidP="00F7174F">
      <w:pPr>
        <w:spacing w:after="200"/>
        <w:ind w:left="283" w:right="283" w:firstLine="709"/>
        <w:jc w:val="both"/>
        <w:rPr>
          <w:color w:val="010000"/>
        </w:rPr>
      </w:pPr>
      <w:r w:rsidRPr="00F7174F">
        <w:rPr>
          <w:color w:val="010000"/>
          <w:szCs w:val="26"/>
        </w:rPr>
        <w:t xml:space="preserve">Parti Genel Merkezi'nin 2007 yılına devreden kasa ve banka mevcudu 17.328,82 </w:t>
      </w:r>
      <w:proofErr w:type="spellStart"/>
      <w:r w:rsidRPr="00F7174F">
        <w:rPr>
          <w:color w:val="010000"/>
          <w:szCs w:val="26"/>
        </w:rPr>
        <w:t>YTL.dir</w:t>
      </w:r>
      <w:proofErr w:type="spellEnd"/>
      <w:r w:rsidRPr="00F7174F">
        <w:rPr>
          <w:color w:val="010000"/>
          <w:szCs w:val="26"/>
        </w:rPr>
        <w:t>.</w:t>
      </w:r>
    </w:p>
    <w:p w:rsidR="00F7174F" w:rsidRPr="00F7174F" w:rsidRDefault="00F7174F" w:rsidP="00F7174F">
      <w:pPr>
        <w:spacing w:after="200"/>
        <w:ind w:left="283" w:right="283" w:firstLine="709"/>
        <w:jc w:val="both"/>
        <w:rPr>
          <w:color w:val="010000"/>
        </w:rPr>
      </w:pPr>
      <w:r w:rsidRPr="00F7174F">
        <w:rPr>
          <w:color w:val="010000"/>
          <w:szCs w:val="26"/>
        </w:rPr>
        <w:t xml:space="preserve">Millet Partisi Genel Merkezi'nin 2006 yılı defter kayıtları ve gider belgeleri üzerinde yapılan incelemede, aşağıda belirtilen dışındaki giderlerin 2820 sayılı Yasa'ya uygun olarak gerçekleştirildiği sonucuna varılmıştır. </w:t>
      </w:r>
    </w:p>
    <w:p w:rsidR="00F7174F" w:rsidRPr="00F7174F" w:rsidRDefault="00F7174F" w:rsidP="00F7174F">
      <w:pPr>
        <w:spacing w:after="200"/>
        <w:ind w:left="283" w:right="283" w:firstLine="709"/>
        <w:jc w:val="both"/>
        <w:rPr>
          <w:color w:val="010000"/>
        </w:rPr>
      </w:pPr>
      <w:r w:rsidRPr="00F7174F">
        <w:rPr>
          <w:color w:val="010000"/>
          <w:szCs w:val="26"/>
        </w:rPr>
        <w:t xml:space="preserve">Vergi Usul Kanunu'nun 229. maddesinde </w:t>
      </w:r>
      <w:r w:rsidRPr="00F7174F">
        <w:rPr>
          <w:i/>
          <w:iCs/>
          <w:color w:val="010000"/>
          <w:szCs w:val="26"/>
        </w:rPr>
        <w:t>'Fatura, satılan emtia veya yapılan iş karşılığında müşterinin borçlandığı meblağı göstermek üzere emtiayı satan veya işi yapan tüccar tarafından müşteriye verilen ticari vesikadır'</w:t>
      </w:r>
      <w:r w:rsidRPr="00F7174F">
        <w:rPr>
          <w:color w:val="010000"/>
          <w:szCs w:val="26"/>
        </w:rPr>
        <w:t xml:space="preserve"> şeklinde tarif yapılmış ve 'Fatura Kullanma Mecburiyeti' başlıklı 232. maddesindeki hükmüne göre </w:t>
      </w:r>
      <w:proofErr w:type="gramStart"/>
      <w:r w:rsidRPr="00F7174F">
        <w:rPr>
          <w:color w:val="010000"/>
          <w:szCs w:val="26"/>
        </w:rPr>
        <w:t>de,</w:t>
      </w:r>
      <w:proofErr w:type="gramEnd"/>
      <w:r w:rsidRPr="00F7174F">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F7174F" w:rsidRPr="00F7174F" w:rsidRDefault="00F7174F" w:rsidP="00F7174F">
      <w:pPr>
        <w:spacing w:after="200"/>
        <w:ind w:left="283" w:right="283" w:firstLine="709"/>
        <w:jc w:val="both"/>
        <w:rPr>
          <w:color w:val="010000"/>
        </w:rPr>
      </w:pPr>
      <w:r w:rsidRPr="00F7174F">
        <w:rPr>
          <w:color w:val="010000"/>
          <w:szCs w:val="26"/>
        </w:rPr>
        <w:t xml:space="preserve">2820 sayılı Siyasî Partiler Kanunu'nun 70. maddesinin bir ve ikinci fıkralarında, </w:t>
      </w:r>
      <w:r w:rsidRPr="00F7174F">
        <w:rPr>
          <w:i/>
          <w:iCs/>
          <w:color w:val="010000"/>
          <w:szCs w:val="26"/>
        </w:rPr>
        <w:t>'Siyasi partilerin giderleri amaçlarına aykırı olamaz.</w:t>
      </w:r>
    </w:p>
    <w:p w:rsidR="00F7174F" w:rsidRPr="00F7174F" w:rsidRDefault="00F7174F" w:rsidP="00F7174F">
      <w:pPr>
        <w:spacing w:after="200"/>
        <w:ind w:left="283" w:right="283" w:firstLine="709"/>
        <w:jc w:val="both"/>
        <w:rPr>
          <w:color w:val="010000"/>
        </w:rPr>
      </w:pPr>
      <w:r w:rsidRPr="00F7174F">
        <w:rPr>
          <w:i/>
          <w:iCs/>
          <w:color w:val="010000"/>
          <w:szCs w:val="26"/>
        </w:rPr>
        <w:t>Bir siyasî partinin bütün giderleri, o siyasi parti tüzelkişiliği adına yapılır'</w:t>
      </w:r>
      <w:r w:rsidRPr="00F7174F">
        <w:rPr>
          <w:color w:val="010000"/>
          <w:szCs w:val="26"/>
        </w:rPr>
        <w:t xml:space="preserve"> ve aynı Kanun'un 75. maddesinde, </w:t>
      </w:r>
      <w:r w:rsidRPr="00F7174F">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F7174F">
        <w:rPr>
          <w:color w:val="010000"/>
          <w:szCs w:val="26"/>
        </w:rPr>
        <w:t xml:space="preserve"> ve 76. maddesinde de, </w:t>
      </w:r>
      <w:r w:rsidRPr="00F7174F">
        <w:rPr>
          <w:i/>
          <w:iCs/>
          <w:color w:val="010000"/>
          <w:szCs w:val="26"/>
        </w:rPr>
        <w:t xml:space="preserve">'Belgelendirilmesi gerektiği halde belgelendirilmeyen parti giderleri miktarınca parti malvarlığı, Anayasa Mahkemesi kararıyla Hazineye </w:t>
      </w:r>
      <w:proofErr w:type="spellStart"/>
      <w:r w:rsidRPr="00F7174F">
        <w:rPr>
          <w:i/>
          <w:iCs/>
          <w:color w:val="010000"/>
          <w:szCs w:val="26"/>
        </w:rPr>
        <w:t>irad</w:t>
      </w:r>
      <w:proofErr w:type="spellEnd"/>
      <w:r w:rsidRPr="00F7174F">
        <w:rPr>
          <w:i/>
          <w:iCs/>
          <w:color w:val="010000"/>
          <w:szCs w:val="26"/>
        </w:rPr>
        <w:t xml:space="preserve"> kaydedilir' </w:t>
      </w:r>
      <w:r w:rsidRPr="00F7174F">
        <w:rPr>
          <w:color w:val="010000"/>
          <w:szCs w:val="26"/>
        </w:rPr>
        <w:t>hükümleri yer almıştır.</w:t>
      </w:r>
    </w:p>
    <w:p w:rsidR="00F7174F" w:rsidRPr="00F7174F" w:rsidRDefault="00F7174F" w:rsidP="00F7174F">
      <w:pPr>
        <w:spacing w:after="200"/>
        <w:ind w:left="283" w:right="283" w:firstLine="709"/>
        <w:jc w:val="both"/>
        <w:rPr>
          <w:color w:val="010000"/>
        </w:rPr>
      </w:pPr>
      <w:r w:rsidRPr="00F7174F">
        <w:rPr>
          <w:color w:val="010000"/>
          <w:szCs w:val="26"/>
        </w:rPr>
        <w:t xml:space="preserve">Parti'ye ait 2006 yılı yevmiye defterinin incelenmesinde 3.10.2006 tarih ve 61 numaralı yevmiyede </w:t>
      </w:r>
    </w:p>
    <w:p w:rsidR="00F7174F" w:rsidRPr="00F7174F" w:rsidRDefault="00F7174F" w:rsidP="00F7174F">
      <w:pPr>
        <w:spacing w:after="200"/>
        <w:ind w:left="283" w:right="283" w:firstLine="709"/>
        <w:jc w:val="both"/>
        <w:rPr>
          <w:color w:val="010000"/>
        </w:rPr>
      </w:pPr>
      <w:r w:rsidRPr="00F7174F">
        <w:rPr>
          <w:color w:val="010000"/>
          <w:szCs w:val="26"/>
        </w:rPr>
        <w:t>_________________ ___________________</w:t>
      </w:r>
    </w:p>
    <w:p w:rsidR="00F7174F" w:rsidRPr="00F7174F" w:rsidRDefault="00F7174F" w:rsidP="00F7174F">
      <w:pPr>
        <w:spacing w:after="200"/>
        <w:ind w:left="283" w:right="283" w:firstLine="709"/>
        <w:jc w:val="both"/>
        <w:rPr>
          <w:color w:val="010000"/>
        </w:rPr>
      </w:pPr>
      <w:r w:rsidRPr="00F7174F">
        <w:rPr>
          <w:color w:val="010000"/>
          <w:szCs w:val="26"/>
        </w:rPr>
        <w:t>Genel yönetim giderleri</w:t>
      </w:r>
    </w:p>
    <w:p w:rsidR="00F7174F" w:rsidRPr="00F7174F" w:rsidRDefault="00F7174F" w:rsidP="00F7174F">
      <w:pPr>
        <w:spacing w:after="200"/>
        <w:ind w:left="283" w:right="283" w:firstLine="709"/>
        <w:jc w:val="both"/>
        <w:rPr>
          <w:color w:val="010000"/>
        </w:rPr>
      </w:pPr>
      <w:proofErr w:type="spellStart"/>
      <w:r w:rsidRPr="00F7174F">
        <w:rPr>
          <w:color w:val="010000"/>
          <w:szCs w:val="26"/>
        </w:rPr>
        <w:t>Propoganda</w:t>
      </w:r>
      <w:proofErr w:type="spellEnd"/>
      <w:r w:rsidRPr="00F7174F">
        <w:rPr>
          <w:color w:val="010000"/>
          <w:szCs w:val="26"/>
        </w:rPr>
        <w:t>, tanıtım ve basın yayın giderleri 3.000.-</w:t>
      </w:r>
    </w:p>
    <w:p w:rsidR="00F7174F" w:rsidRPr="00F7174F" w:rsidRDefault="00F7174F" w:rsidP="00F7174F">
      <w:pPr>
        <w:spacing w:after="200"/>
        <w:ind w:left="283" w:right="283" w:firstLine="709"/>
        <w:jc w:val="both"/>
        <w:rPr>
          <w:color w:val="010000"/>
        </w:rPr>
      </w:pPr>
      <w:r w:rsidRPr="00F7174F">
        <w:rPr>
          <w:color w:val="010000"/>
          <w:szCs w:val="26"/>
        </w:rPr>
        <w:t>Bankalar 3.000.-</w:t>
      </w:r>
    </w:p>
    <w:p w:rsidR="00F7174F" w:rsidRPr="00F7174F" w:rsidRDefault="00F7174F" w:rsidP="00F7174F">
      <w:pPr>
        <w:spacing w:after="200"/>
        <w:ind w:left="283" w:right="283" w:firstLine="709"/>
        <w:jc w:val="both"/>
        <w:rPr>
          <w:color w:val="010000"/>
        </w:rPr>
      </w:pPr>
      <w:r w:rsidRPr="00F7174F">
        <w:rPr>
          <w:color w:val="010000"/>
          <w:szCs w:val="26"/>
        </w:rPr>
        <w:t>_________________ _________________</w:t>
      </w:r>
    </w:p>
    <w:p w:rsidR="00F7174F" w:rsidRPr="00F7174F" w:rsidRDefault="00F7174F" w:rsidP="00F7174F">
      <w:pPr>
        <w:spacing w:after="200"/>
        <w:ind w:left="283" w:right="283" w:firstLine="709"/>
        <w:jc w:val="both"/>
        <w:rPr>
          <w:color w:val="010000"/>
        </w:rPr>
      </w:pPr>
      <w:proofErr w:type="gramStart"/>
      <w:r w:rsidRPr="00F7174F">
        <w:rPr>
          <w:color w:val="010000"/>
          <w:szCs w:val="26"/>
        </w:rPr>
        <w:t>şeklinde</w:t>
      </w:r>
      <w:proofErr w:type="gramEnd"/>
      <w:r w:rsidRPr="00F7174F">
        <w:rPr>
          <w:color w:val="010000"/>
          <w:szCs w:val="26"/>
        </w:rPr>
        <w:t xml:space="preserve"> kayıt yapılmasına karşın 3.000.- YTL.ye ilişkin herhangi bir belgenin evraklar arsında olmadığının görülmesi üzerine bunun sebebi Parti yetkililerine sorulmuştur. Parti Genel Sekreteri Hacı Ali Özdemir imzalı verilen cevabi yazıda ''3.000.- YTL çek karşılığı banka ödemesinin Altınbaş firmasına yaptırılan hediyelik, parti rozeti, kravat iğnesi, plaket ve amblemler için yapıldığı, faturaların 7.6.2006 tarih ve 045485 numarası ile 1.500.- YTL, 15.6.2006 tarih ve 045481 numarası ile 690.- YTL, 15.6.2006 tarih ve 045482 numarası ile 900.- YTL olarak düzenlendiği ve 90.- </w:t>
      </w:r>
      <w:proofErr w:type="spellStart"/>
      <w:r w:rsidRPr="00F7174F">
        <w:rPr>
          <w:color w:val="010000"/>
          <w:szCs w:val="26"/>
        </w:rPr>
        <w:t>YTL.sinin</w:t>
      </w:r>
      <w:proofErr w:type="spellEnd"/>
      <w:r w:rsidRPr="00F7174F">
        <w:rPr>
          <w:color w:val="010000"/>
          <w:szCs w:val="26"/>
        </w:rPr>
        <w:t xml:space="preserve"> Genel başkan yardımcısı Filiz Edibali tarafından ödendiği' belirtilmiş, ek olarak da 3 adet firma ve Millet partisi tasdikli fotokopi fatura sunulmuştur..</w:t>
      </w:r>
    </w:p>
    <w:p w:rsidR="00F7174F" w:rsidRPr="00F7174F" w:rsidRDefault="00F7174F" w:rsidP="00F7174F">
      <w:pPr>
        <w:spacing w:after="200"/>
        <w:ind w:left="283" w:right="283" w:firstLine="709"/>
        <w:jc w:val="both"/>
        <w:rPr>
          <w:color w:val="010000"/>
        </w:rPr>
      </w:pPr>
      <w:r w:rsidRPr="00F7174F">
        <w:rPr>
          <w:color w:val="010000"/>
          <w:szCs w:val="26"/>
        </w:rPr>
        <w:lastRenderedPageBreak/>
        <w:t xml:space="preserve">2820 sayılı Siyasî Partiler Kanunu'nun 70. maddesinin ikinci fıkrasında ki, </w:t>
      </w:r>
      <w:r w:rsidRPr="00F7174F">
        <w:rPr>
          <w:i/>
          <w:iCs/>
          <w:color w:val="010000"/>
          <w:szCs w:val="26"/>
        </w:rPr>
        <w:t xml:space="preserve">'Bir siyasî partinin bütün giderleri, o siyasi parti tüzelkişiliği adına yapılır.' </w:t>
      </w:r>
      <w:r w:rsidRPr="00F7174F">
        <w:rPr>
          <w:color w:val="010000"/>
          <w:szCs w:val="26"/>
        </w:rPr>
        <w:t xml:space="preserve">hükmüne göre Filiz Edibali adına düzenlenen firma ve millet partisi tasdikli fotokopi faturaların Parti bütçesinden ödenmesi mümkün görülmediğinden 3.000.- </w:t>
      </w:r>
      <w:proofErr w:type="spellStart"/>
      <w:r w:rsidRPr="00F7174F">
        <w:rPr>
          <w:color w:val="010000"/>
          <w:szCs w:val="26"/>
        </w:rPr>
        <w:t>YTL.nin</w:t>
      </w:r>
      <w:proofErr w:type="spellEnd"/>
      <w:r w:rsidRPr="00F7174F">
        <w:rPr>
          <w:color w:val="010000"/>
          <w:szCs w:val="26"/>
        </w:rPr>
        <w:t xml:space="preserve"> Hazine'ye </w:t>
      </w:r>
      <w:proofErr w:type="spellStart"/>
      <w:r w:rsidRPr="00F7174F">
        <w:rPr>
          <w:color w:val="010000"/>
          <w:szCs w:val="26"/>
        </w:rPr>
        <w:t>irad</w:t>
      </w:r>
      <w:proofErr w:type="spellEnd"/>
      <w:r w:rsidRPr="00F7174F">
        <w:rPr>
          <w:color w:val="010000"/>
          <w:szCs w:val="26"/>
        </w:rPr>
        <w:t xml:space="preserve"> kaydedilmesi gerektiği sonucuna varılmıştır.</w:t>
      </w:r>
    </w:p>
    <w:p w:rsidR="00F7174F" w:rsidRPr="00F7174F" w:rsidRDefault="00F7174F" w:rsidP="00F7174F">
      <w:pPr>
        <w:spacing w:after="200"/>
        <w:ind w:left="283" w:right="283" w:firstLine="709"/>
        <w:jc w:val="both"/>
        <w:rPr>
          <w:color w:val="010000"/>
        </w:rPr>
      </w:pPr>
      <w:r w:rsidRPr="00F7174F">
        <w:rPr>
          <w:b/>
          <w:bCs/>
          <w:color w:val="010000"/>
          <w:szCs w:val="26"/>
        </w:rPr>
        <w:t>2- İl Örgütleri Giderleri</w:t>
      </w:r>
    </w:p>
    <w:p w:rsidR="00F7174F" w:rsidRPr="00F7174F" w:rsidRDefault="00F7174F" w:rsidP="00F7174F">
      <w:pPr>
        <w:spacing w:after="200"/>
        <w:ind w:left="283" w:right="283" w:firstLine="709"/>
        <w:jc w:val="both"/>
        <w:rPr>
          <w:color w:val="010000"/>
        </w:rPr>
      </w:pPr>
      <w:r w:rsidRPr="00F7174F">
        <w:rPr>
          <w:color w:val="010000"/>
          <w:szCs w:val="26"/>
        </w:rPr>
        <w:t>Parti il örgütlerinin giderleri 102.627,86 YTL olarak gösterilmiştir.</w:t>
      </w:r>
    </w:p>
    <w:p w:rsidR="00F7174F" w:rsidRPr="00F7174F" w:rsidRDefault="00F7174F" w:rsidP="00F7174F">
      <w:pPr>
        <w:spacing w:after="200"/>
        <w:ind w:left="283" w:right="283" w:firstLine="709"/>
        <w:jc w:val="both"/>
        <w:rPr>
          <w:color w:val="010000"/>
        </w:rPr>
      </w:pPr>
      <w:r w:rsidRPr="00F7174F">
        <w:rPr>
          <w:color w:val="010000"/>
          <w:szCs w:val="26"/>
        </w:rPr>
        <w:t xml:space="preserve">Bunun 91.239,04 YTL.si genel giderler, 140.- YTL.si demirbaş giderleri, 11.248,82 YTL.si diğer giderlerden oluşmaktadır. </w:t>
      </w:r>
    </w:p>
    <w:p w:rsidR="00F7174F" w:rsidRPr="00F7174F" w:rsidRDefault="00F7174F" w:rsidP="00F7174F">
      <w:pPr>
        <w:spacing w:after="200"/>
        <w:ind w:left="283" w:right="283" w:firstLine="709"/>
        <w:jc w:val="both"/>
        <w:rPr>
          <w:color w:val="010000"/>
        </w:rPr>
      </w:pPr>
      <w:r w:rsidRPr="00F7174F">
        <w:rPr>
          <w:color w:val="010000"/>
          <w:szCs w:val="26"/>
        </w:rPr>
        <w:t xml:space="preserve">Parti il örgütlerinin 2007 yılına devreden kasa ve banka mevcudu 2.769,85 </w:t>
      </w:r>
      <w:proofErr w:type="spellStart"/>
      <w:r w:rsidRPr="00F7174F">
        <w:rPr>
          <w:color w:val="010000"/>
          <w:szCs w:val="26"/>
        </w:rPr>
        <w:t>YTL.dir</w:t>
      </w:r>
      <w:proofErr w:type="spellEnd"/>
      <w:r w:rsidRPr="00F7174F">
        <w:rPr>
          <w:color w:val="010000"/>
          <w:szCs w:val="26"/>
        </w:rPr>
        <w:t>.</w:t>
      </w:r>
    </w:p>
    <w:p w:rsidR="00F7174F" w:rsidRPr="00F7174F" w:rsidRDefault="00F7174F" w:rsidP="00F7174F">
      <w:pPr>
        <w:spacing w:after="200"/>
        <w:ind w:left="283" w:right="283" w:firstLine="709"/>
        <w:jc w:val="both"/>
        <w:rPr>
          <w:color w:val="010000"/>
        </w:rPr>
      </w:pPr>
      <w:r w:rsidRPr="00F7174F">
        <w:rPr>
          <w:color w:val="010000"/>
          <w:szCs w:val="26"/>
        </w:rPr>
        <w:t xml:space="preserve">Parti il örgütlerinin 2006 yılı </w:t>
      </w:r>
      <w:proofErr w:type="spellStart"/>
      <w:r w:rsidRPr="00F7174F">
        <w:rPr>
          <w:color w:val="010000"/>
          <w:szCs w:val="26"/>
        </w:rPr>
        <w:t>kesinhesap</w:t>
      </w:r>
      <w:proofErr w:type="spellEnd"/>
      <w:r w:rsidRPr="00F7174F">
        <w:rPr>
          <w:color w:val="010000"/>
          <w:szCs w:val="26"/>
        </w:rPr>
        <w:t xml:space="preserve"> çizelgelerinin gider bölümü üzerinde yapılan incelemede, giderlerin 2820 sayılı Yasa'ya uygun olduğu sonucuna varılmıştır.</w:t>
      </w:r>
    </w:p>
    <w:p w:rsidR="00F7174F" w:rsidRPr="00F7174F" w:rsidRDefault="00F7174F" w:rsidP="00F7174F">
      <w:pPr>
        <w:spacing w:after="200"/>
        <w:ind w:left="283" w:right="283" w:firstLine="709"/>
        <w:jc w:val="both"/>
        <w:rPr>
          <w:color w:val="010000"/>
        </w:rPr>
      </w:pPr>
      <w:r w:rsidRPr="00F7174F">
        <w:rPr>
          <w:b/>
          <w:bCs/>
          <w:color w:val="010000"/>
          <w:szCs w:val="26"/>
        </w:rPr>
        <w:t>C- Parti Mallarının İncelenmesi</w:t>
      </w:r>
    </w:p>
    <w:p w:rsidR="00F7174F" w:rsidRPr="00F7174F" w:rsidRDefault="00F7174F" w:rsidP="00F7174F">
      <w:pPr>
        <w:spacing w:after="200"/>
        <w:ind w:left="283" w:right="283" w:firstLine="709"/>
        <w:jc w:val="both"/>
        <w:rPr>
          <w:color w:val="010000"/>
        </w:rPr>
      </w:pPr>
      <w:r w:rsidRPr="00F7174F">
        <w:rPr>
          <w:color w:val="010000"/>
          <w:szCs w:val="26"/>
        </w:rPr>
        <w:t>Parti'nin 2006 yılı defter ve belgeleri üzerinde yapılan incelemede, taşınmaz mal ediniminin olmadığı ve 140.- YTL tutarındaki taşınır malın Kanun'a uygun olduğu sonucuna varılmıştır.</w:t>
      </w:r>
    </w:p>
    <w:p w:rsidR="00F7174F" w:rsidRPr="00F7174F" w:rsidRDefault="00F7174F" w:rsidP="00F7174F">
      <w:pPr>
        <w:spacing w:after="200"/>
        <w:ind w:left="283" w:right="283" w:firstLine="709"/>
        <w:jc w:val="both"/>
        <w:rPr>
          <w:color w:val="010000"/>
        </w:rPr>
      </w:pPr>
      <w:r w:rsidRPr="00F7174F">
        <w:rPr>
          <w:b/>
          <w:bCs/>
          <w:color w:val="010000"/>
          <w:szCs w:val="26"/>
        </w:rPr>
        <w:t>IV- SONUÇ</w:t>
      </w:r>
    </w:p>
    <w:p w:rsidR="00F7174F" w:rsidRPr="00F7174F" w:rsidRDefault="00F7174F" w:rsidP="00F7174F">
      <w:pPr>
        <w:spacing w:after="200"/>
        <w:ind w:left="283" w:right="283" w:firstLine="709"/>
        <w:jc w:val="both"/>
        <w:rPr>
          <w:color w:val="010000"/>
        </w:rPr>
      </w:pPr>
      <w:r w:rsidRPr="00F7174F">
        <w:rPr>
          <w:color w:val="010000"/>
          <w:szCs w:val="26"/>
        </w:rPr>
        <w:t xml:space="preserve">Millet Partisi'nin 2006 yılı </w:t>
      </w:r>
      <w:proofErr w:type="spellStart"/>
      <w:r w:rsidRPr="00F7174F">
        <w:rPr>
          <w:color w:val="010000"/>
          <w:szCs w:val="26"/>
        </w:rPr>
        <w:t>kesinhesabının</w:t>
      </w:r>
      <w:proofErr w:type="spellEnd"/>
      <w:r w:rsidRPr="00F7174F">
        <w:rPr>
          <w:color w:val="010000"/>
          <w:szCs w:val="26"/>
        </w:rPr>
        <w:t xml:space="preserve"> incelenmesi sonucun</w:t>
      </w:r>
      <w:bookmarkStart w:id="0" w:name="_GoBack"/>
      <w:bookmarkEnd w:id="0"/>
      <w:r w:rsidRPr="00F7174F">
        <w:rPr>
          <w:color w:val="010000"/>
          <w:szCs w:val="26"/>
        </w:rPr>
        <w:t>da,</w:t>
      </w:r>
    </w:p>
    <w:p w:rsidR="00F7174F" w:rsidRPr="00F7174F" w:rsidRDefault="00F7174F" w:rsidP="00F7174F">
      <w:pPr>
        <w:spacing w:after="200"/>
        <w:ind w:left="283" w:right="283" w:firstLine="709"/>
        <w:jc w:val="both"/>
        <w:rPr>
          <w:color w:val="010000"/>
        </w:rPr>
      </w:pPr>
      <w:r w:rsidRPr="00F7174F">
        <w:rPr>
          <w:color w:val="010000"/>
          <w:szCs w:val="26"/>
        </w:rPr>
        <w:t xml:space="preserve">1- Parti'nin 2006 yılı </w:t>
      </w:r>
      <w:proofErr w:type="spellStart"/>
      <w:r w:rsidRPr="00F7174F">
        <w:rPr>
          <w:color w:val="010000"/>
          <w:szCs w:val="26"/>
        </w:rPr>
        <w:t>kesinhesabında</w:t>
      </w:r>
      <w:proofErr w:type="spellEnd"/>
      <w:r w:rsidRPr="00F7174F">
        <w:rPr>
          <w:color w:val="010000"/>
          <w:szCs w:val="26"/>
        </w:rPr>
        <w:t xml:space="preserve"> gösterilen 149.765,55 YTL gelir ve 126.666,88 YTL gider ile 20.098,67 YTL kasa ve banka devrinin eldeki bilgi ve belgelere göre doğru ve 2820 sayılı Siyasî Partiler Kanunu'na uygun olduğuna,</w:t>
      </w:r>
    </w:p>
    <w:p w:rsidR="00F7174F" w:rsidRPr="00F7174F" w:rsidRDefault="00F7174F" w:rsidP="00F7174F">
      <w:pPr>
        <w:spacing w:after="200"/>
        <w:ind w:left="283" w:right="283" w:firstLine="709"/>
        <w:jc w:val="both"/>
        <w:rPr>
          <w:color w:val="010000"/>
        </w:rPr>
      </w:pPr>
      <w:r w:rsidRPr="00F7174F">
        <w:rPr>
          <w:color w:val="010000"/>
          <w:szCs w:val="26"/>
        </w:rPr>
        <w:t>2- 2820 sayılı Yasa'nın 70. maddesine aykırı olarak partinin amaçlarına uygun olmayan ve parti tüzel kişiliği adına yapılmış harcama olarak kabulü mümkün görülmeyen 3.000.- YTL karşılığı Parti malvarlığının, aynı Yasa'nın 75. maddesi uyarınca Hazine'ye gelir kaydedilmesine,</w:t>
      </w:r>
    </w:p>
    <w:p w:rsidR="00F7174F" w:rsidRPr="00F7174F" w:rsidRDefault="00F7174F" w:rsidP="00F7174F">
      <w:pPr>
        <w:spacing w:after="200"/>
        <w:ind w:left="283" w:right="283" w:firstLine="709"/>
        <w:jc w:val="both"/>
        <w:rPr>
          <w:color w:val="010000"/>
        </w:rPr>
      </w:pPr>
      <w:r w:rsidRPr="00F7174F">
        <w:rPr>
          <w:color w:val="010000"/>
          <w:szCs w:val="26"/>
        </w:rPr>
        <w:t>10.2.2009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F7174F" w:rsidRPr="00F7174F" w:rsidTr="00F7174F">
        <w:trPr>
          <w:jc w:val="center"/>
        </w:trPr>
        <w:tc>
          <w:tcPr>
            <w:tcW w:w="1666"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Başkan</w:t>
            </w:r>
          </w:p>
          <w:p w:rsidR="00F7174F" w:rsidRPr="00F7174F" w:rsidRDefault="00F7174F" w:rsidP="00F7174F">
            <w:pPr>
              <w:overflowPunct w:val="0"/>
              <w:autoSpaceDE w:val="0"/>
              <w:autoSpaceDN w:val="0"/>
              <w:spacing w:after="120"/>
              <w:jc w:val="center"/>
              <w:rPr>
                <w:color w:val="010000"/>
              </w:rPr>
            </w:pPr>
            <w:r w:rsidRPr="00F7174F">
              <w:rPr>
                <w:color w:val="010000"/>
                <w:szCs w:val="26"/>
              </w:rPr>
              <w:t>Haşim KILIÇ</w:t>
            </w:r>
          </w:p>
        </w:tc>
        <w:tc>
          <w:tcPr>
            <w:tcW w:w="1667"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Başkanvekili</w:t>
            </w:r>
          </w:p>
          <w:p w:rsidR="00F7174F" w:rsidRPr="00F7174F" w:rsidRDefault="00F7174F" w:rsidP="00F7174F">
            <w:pPr>
              <w:overflowPunct w:val="0"/>
              <w:autoSpaceDE w:val="0"/>
              <w:autoSpaceDN w:val="0"/>
              <w:spacing w:after="120"/>
              <w:jc w:val="center"/>
              <w:rPr>
                <w:color w:val="010000"/>
              </w:rPr>
            </w:pPr>
            <w:r w:rsidRPr="00F7174F">
              <w:rPr>
                <w:color w:val="010000"/>
                <w:szCs w:val="26"/>
              </w:rPr>
              <w:t xml:space="preserve">Osman </w:t>
            </w:r>
            <w:proofErr w:type="spellStart"/>
            <w:r w:rsidRPr="00F7174F">
              <w:rPr>
                <w:color w:val="010000"/>
                <w:szCs w:val="26"/>
              </w:rPr>
              <w:t>Alifeyyaz</w:t>
            </w:r>
            <w:proofErr w:type="spellEnd"/>
            <w:r w:rsidRPr="00F7174F">
              <w:rPr>
                <w:color w:val="010000"/>
                <w:szCs w:val="26"/>
              </w:rPr>
              <w:t xml:space="preserve"> PAKSÜT</w:t>
            </w:r>
          </w:p>
        </w:tc>
        <w:tc>
          <w:tcPr>
            <w:tcW w:w="1667"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proofErr w:type="spellStart"/>
            <w:r w:rsidRPr="00F7174F">
              <w:rPr>
                <w:color w:val="010000"/>
                <w:szCs w:val="26"/>
              </w:rPr>
              <w:t>Sacit</w:t>
            </w:r>
            <w:proofErr w:type="spellEnd"/>
            <w:r w:rsidRPr="00F7174F">
              <w:rPr>
                <w:color w:val="010000"/>
                <w:szCs w:val="26"/>
              </w:rPr>
              <w:t xml:space="preserve"> ADALI</w:t>
            </w:r>
          </w:p>
        </w:tc>
      </w:tr>
    </w:tbl>
    <w:p w:rsidR="00F7174F" w:rsidRPr="00F7174F" w:rsidRDefault="00F7174F" w:rsidP="00F7174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F7174F" w:rsidRPr="00F7174F" w:rsidTr="00F7174F">
        <w:trPr>
          <w:jc w:val="center"/>
        </w:trPr>
        <w:tc>
          <w:tcPr>
            <w:tcW w:w="1666"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Fulya KANTARCIOĞLU</w:t>
            </w:r>
          </w:p>
        </w:tc>
        <w:tc>
          <w:tcPr>
            <w:tcW w:w="1667"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Ahmet AKYALÇIN</w:t>
            </w:r>
          </w:p>
        </w:tc>
        <w:tc>
          <w:tcPr>
            <w:tcW w:w="1667"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Mehmet ERTEN</w:t>
            </w:r>
          </w:p>
        </w:tc>
      </w:tr>
    </w:tbl>
    <w:p w:rsidR="00F7174F" w:rsidRPr="00F7174F" w:rsidRDefault="00F7174F" w:rsidP="00F7174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F7174F" w:rsidRPr="00F7174F" w:rsidTr="00F7174F">
        <w:trPr>
          <w:jc w:val="center"/>
        </w:trPr>
        <w:tc>
          <w:tcPr>
            <w:tcW w:w="1666"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Mustafa YILDIRIM</w:t>
            </w:r>
          </w:p>
        </w:tc>
        <w:tc>
          <w:tcPr>
            <w:tcW w:w="1667"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A. Necmi ÖZLER</w:t>
            </w:r>
          </w:p>
        </w:tc>
        <w:tc>
          <w:tcPr>
            <w:tcW w:w="1667"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Serdar ÖZGÜLDÜR</w:t>
            </w:r>
          </w:p>
        </w:tc>
      </w:tr>
    </w:tbl>
    <w:p w:rsidR="00F7174F" w:rsidRPr="00F7174F" w:rsidRDefault="00F7174F" w:rsidP="00F7174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F7174F" w:rsidRPr="00F7174F" w:rsidTr="00F7174F">
        <w:trPr>
          <w:jc w:val="center"/>
        </w:trPr>
        <w:tc>
          <w:tcPr>
            <w:tcW w:w="2500"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Şevket APALAK</w:t>
            </w:r>
          </w:p>
        </w:tc>
        <w:tc>
          <w:tcPr>
            <w:tcW w:w="2500" w:type="pct"/>
            <w:tcMar>
              <w:top w:w="0" w:type="dxa"/>
              <w:left w:w="108" w:type="dxa"/>
              <w:bottom w:w="0" w:type="dxa"/>
              <w:right w:w="108" w:type="dxa"/>
            </w:tcMar>
            <w:hideMark/>
          </w:tcPr>
          <w:p w:rsidR="00F7174F" w:rsidRPr="00F7174F" w:rsidRDefault="00F7174F" w:rsidP="00F7174F">
            <w:pPr>
              <w:overflowPunct w:val="0"/>
              <w:autoSpaceDE w:val="0"/>
              <w:autoSpaceDN w:val="0"/>
              <w:spacing w:after="120"/>
              <w:jc w:val="center"/>
              <w:rPr>
                <w:color w:val="010000"/>
              </w:rPr>
            </w:pPr>
            <w:r w:rsidRPr="00F7174F">
              <w:rPr>
                <w:color w:val="010000"/>
                <w:szCs w:val="26"/>
              </w:rPr>
              <w:t>Üye</w:t>
            </w:r>
          </w:p>
          <w:p w:rsidR="00F7174F" w:rsidRPr="00F7174F" w:rsidRDefault="00F7174F" w:rsidP="00F7174F">
            <w:pPr>
              <w:overflowPunct w:val="0"/>
              <w:autoSpaceDE w:val="0"/>
              <w:autoSpaceDN w:val="0"/>
              <w:spacing w:after="120"/>
              <w:jc w:val="center"/>
              <w:rPr>
                <w:color w:val="010000"/>
              </w:rPr>
            </w:pPr>
            <w:r w:rsidRPr="00F7174F">
              <w:rPr>
                <w:color w:val="010000"/>
                <w:szCs w:val="26"/>
              </w:rPr>
              <w:t>Zehra Ayla PERKTAŞ</w:t>
            </w:r>
          </w:p>
        </w:tc>
      </w:tr>
    </w:tbl>
    <w:p w:rsidR="00F7174F" w:rsidRPr="00F7174F" w:rsidRDefault="00F7174F" w:rsidP="00F7174F">
      <w:pPr>
        <w:spacing w:after="200"/>
        <w:ind w:left="283" w:right="283" w:firstLine="709"/>
        <w:jc w:val="both"/>
        <w:rPr>
          <w:rFonts w:eastAsia="Times New Roman"/>
          <w:color w:val="010000"/>
        </w:rPr>
      </w:pPr>
    </w:p>
    <w:p w:rsidR="00BC1A9A" w:rsidRPr="00F7174F" w:rsidRDefault="00E365A2">
      <w:pPr>
        <w:rPr>
          <w:color w:val="010000"/>
        </w:rPr>
      </w:pPr>
    </w:p>
    <w:sectPr w:rsidR="00BC1A9A" w:rsidRPr="00F7174F" w:rsidSect="00F7174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5A2" w:rsidRDefault="00E365A2" w:rsidP="00F7174F">
      <w:r>
        <w:separator/>
      </w:r>
    </w:p>
  </w:endnote>
  <w:endnote w:type="continuationSeparator" w:id="0">
    <w:p w:rsidR="00E365A2" w:rsidRDefault="00E365A2" w:rsidP="00F7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4F" w:rsidRDefault="00F7174F"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7174F" w:rsidRDefault="00F7174F" w:rsidP="00F7174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4F" w:rsidRPr="00F7174F" w:rsidRDefault="00F7174F" w:rsidP="00565C62">
    <w:pPr>
      <w:pStyle w:val="AltBilgi"/>
      <w:framePr w:wrap="around" w:vAnchor="text" w:hAnchor="margin" w:xAlign="right" w:y="1"/>
      <w:rPr>
        <w:rStyle w:val="SayfaNumaras"/>
      </w:rPr>
    </w:pPr>
    <w:r w:rsidRPr="00F7174F">
      <w:rPr>
        <w:rStyle w:val="SayfaNumaras"/>
      </w:rPr>
      <w:fldChar w:fldCharType="begin"/>
    </w:r>
    <w:r w:rsidRPr="00F7174F">
      <w:rPr>
        <w:rStyle w:val="SayfaNumaras"/>
      </w:rPr>
      <w:instrText xml:space="preserve"> PAGE </w:instrText>
    </w:r>
    <w:r w:rsidRPr="00F7174F">
      <w:rPr>
        <w:rStyle w:val="SayfaNumaras"/>
      </w:rPr>
      <w:fldChar w:fldCharType="separate"/>
    </w:r>
    <w:r w:rsidRPr="00F7174F">
      <w:rPr>
        <w:rStyle w:val="SayfaNumaras"/>
        <w:noProof/>
      </w:rPr>
      <w:t>1</w:t>
    </w:r>
    <w:r w:rsidRPr="00F7174F">
      <w:rPr>
        <w:rStyle w:val="SayfaNumaras"/>
      </w:rPr>
      <w:fldChar w:fldCharType="end"/>
    </w:r>
  </w:p>
  <w:p w:rsidR="00F7174F" w:rsidRDefault="00F7174F" w:rsidP="00F7174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5A2" w:rsidRDefault="00E365A2" w:rsidP="00F7174F">
      <w:r>
        <w:separator/>
      </w:r>
    </w:p>
  </w:footnote>
  <w:footnote w:type="continuationSeparator" w:id="0">
    <w:p w:rsidR="00E365A2" w:rsidRDefault="00E365A2" w:rsidP="00F7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4F" w:rsidRPr="00F7174F" w:rsidRDefault="00F7174F" w:rsidP="00F7174F">
    <w:pPr>
      <w:pStyle w:val="stBilgi"/>
      <w:rPr>
        <w:b/>
      </w:rPr>
    </w:pPr>
    <w:r w:rsidRPr="00F7174F">
      <w:rPr>
        <w:b/>
      </w:rPr>
      <w:t>Esas Sayısı:2007/23 (Siyasî Parti Malî Denetimi)</w:t>
    </w:r>
  </w:p>
  <w:p w:rsidR="00F7174F" w:rsidRDefault="00F7174F" w:rsidP="00F7174F">
    <w:pPr>
      <w:pStyle w:val="stBilgi"/>
      <w:rPr>
        <w:b/>
      </w:rPr>
    </w:pPr>
    <w:r>
      <w:rPr>
        <w:b/>
      </w:rPr>
      <w:t>Karar Sayısı:2009/4</w:t>
    </w:r>
  </w:p>
  <w:p w:rsidR="00F7174F" w:rsidRPr="00F7174F" w:rsidRDefault="00F7174F" w:rsidP="00F7174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4F"/>
    <w:rsid w:val="00041752"/>
    <w:rsid w:val="00065B42"/>
    <w:rsid w:val="000E45EB"/>
    <w:rsid w:val="000F1EDB"/>
    <w:rsid w:val="00124B66"/>
    <w:rsid w:val="00286DD9"/>
    <w:rsid w:val="00347E8D"/>
    <w:rsid w:val="00503F1E"/>
    <w:rsid w:val="00821D56"/>
    <w:rsid w:val="008D57F7"/>
    <w:rsid w:val="00947847"/>
    <w:rsid w:val="00B04393"/>
    <w:rsid w:val="00B52EFE"/>
    <w:rsid w:val="00DE74CD"/>
    <w:rsid w:val="00E365A2"/>
    <w:rsid w:val="00EE261D"/>
    <w:rsid w:val="00F71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3B105-F526-47E7-9D09-1FB80379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74F"/>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F7174F"/>
    <w:pPr>
      <w:tabs>
        <w:tab w:val="center" w:pos="4536"/>
        <w:tab w:val="right" w:pos="9072"/>
      </w:tabs>
    </w:pPr>
  </w:style>
  <w:style w:type="character" w:customStyle="1" w:styleId="stBilgiChar">
    <w:name w:val="Üst Bilgi Char"/>
    <w:basedOn w:val="VarsaylanParagrafYazTipi"/>
    <w:link w:val="stBilgi"/>
    <w:uiPriority w:val="99"/>
    <w:rsid w:val="00F7174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7174F"/>
    <w:pPr>
      <w:tabs>
        <w:tab w:val="center" w:pos="4536"/>
        <w:tab w:val="right" w:pos="9072"/>
      </w:tabs>
    </w:pPr>
  </w:style>
  <w:style w:type="character" w:customStyle="1" w:styleId="AltBilgiChar">
    <w:name w:val="Alt Bilgi Char"/>
    <w:basedOn w:val="VarsaylanParagrafYazTipi"/>
    <w:link w:val="AltBilgi"/>
    <w:uiPriority w:val="99"/>
    <w:rsid w:val="00F7174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7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2020-06-15T11:20:00Z</dcterms:created>
  <dcterms:modified xsi:type="dcterms:W3CDTF">2020-06-15T11:20:00Z</dcterms:modified>
</cp:coreProperties>
</file>