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0A29" w:rsidRDefault="00160A29" w:rsidP="00160A29">
      <w:pPr>
        <w:spacing w:after="200"/>
        <w:ind w:left="283" w:right="283"/>
        <w:jc w:val="center"/>
        <w:rPr>
          <w:b/>
          <w:bCs/>
          <w:caps/>
          <w:color w:val="010000"/>
          <w:sz w:val="24"/>
          <w:szCs w:val="26"/>
        </w:rPr>
      </w:pPr>
      <w:r w:rsidRPr="00160A29">
        <w:rPr>
          <w:b/>
          <w:bCs/>
          <w:caps/>
          <w:color w:val="010000"/>
          <w:sz w:val="24"/>
          <w:szCs w:val="26"/>
        </w:rPr>
        <w:t>ANAYASA MAHKEMESİ KARARI</w:t>
      </w:r>
      <w:r w:rsidRPr="00160A29">
        <w:rPr>
          <w:b/>
          <w:bCs/>
          <w:caps/>
          <w:color w:val="010000"/>
          <w:sz w:val="24"/>
          <w:szCs w:val="26"/>
        </w:rPr>
        <w:t xml:space="preserve"> </w:t>
      </w:r>
    </w:p>
    <w:p w:rsidR="00160A29" w:rsidRPr="00160A29" w:rsidRDefault="00160A29" w:rsidP="00160A29">
      <w:pPr>
        <w:spacing w:after="200"/>
        <w:ind w:left="283" w:right="283" w:firstLine="709"/>
        <w:jc w:val="center"/>
        <w:rPr>
          <w:b/>
          <w:caps/>
          <w:color w:val="010000"/>
          <w:sz w:val="24"/>
        </w:rPr>
      </w:pPr>
    </w:p>
    <w:p w:rsidR="00160A29" w:rsidRDefault="00160A29" w:rsidP="00160A29">
      <w:pPr>
        <w:rPr>
          <w:b/>
          <w:bCs/>
          <w:color w:val="010000"/>
          <w:sz w:val="24"/>
          <w:szCs w:val="26"/>
        </w:rPr>
      </w:pPr>
      <w:r>
        <w:rPr>
          <w:b/>
          <w:bCs/>
          <w:color w:val="010000"/>
          <w:sz w:val="24"/>
          <w:szCs w:val="26"/>
        </w:rPr>
        <w:t>Esas Sayısı:2004/11 (Siyasî Parti Malî Denetimi)</w:t>
      </w:r>
    </w:p>
    <w:p w:rsidR="00160A29" w:rsidRDefault="00160A29" w:rsidP="00160A29">
      <w:pPr>
        <w:rPr>
          <w:b/>
          <w:color w:val="010000"/>
          <w:sz w:val="24"/>
        </w:rPr>
      </w:pPr>
      <w:r>
        <w:rPr>
          <w:b/>
          <w:color w:val="010000"/>
          <w:sz w:val="24"/>
        </w:rPr>
        <w:t>Karar Sayısı:2006/44</w:t>
      </w:r>
    </w:p>
    <w:p w:rsidR="00160A29" w:rsidRDefault="00160A29" w:rsidP="00160A29">
      <w:pPr>
        <w:rPr>
          <w:b/>
          <w:color w:val="010000"/>
          <w:sz w:val="24"/>
        </w:rPr>
      </w:pPr>
      <w:r>
        <w:rPr>
          <w:b/>
          <w:color w:val="010000"/>
          <w:sz w:val="24"/>
        </w:rPr>
        <w:t>Karar Günü:09.06.2006</w:t>
      </w:r>
    </w:p>
    <w:p w:rsidR="00160A29" w:rsidRDefault="00160A29" w:rsidP="00160A29">
      <w:pPr>
        <w:rPr>
          <w:b/>
          <w:color w:val="010000"/>
          <w:sz w:val="24"/>
        </w:rPr>
      </w:pPr>
      <w:r>
        <w:rPr>
          <w:b/>
          <w:color w:val="010000"/>
          <w:sz w:val="24"/>
        </w:rPr>
        <w:t>R.G. Tarih-Sayı:03.10.2006-26308</w:t>
      </w:r>
    </w:p>
    <w:p w:rsidR="00160A29" w:rsidRPr="00160A29" w:rsidRDefault="00160A29" w:rsidP="00160A29">
      <w:pPr>
        <w:rPr>
          <w:b/>
          <w:color w:val="010000"/>
          <w:sz w:val="24"/>
        </w:rPr>
      </w:pPr>
    </w:p>
    <w:p w:rsidR="00160A29" w:rsidRPr="00160A29" w:rsidRDefault="00160A29" w:rsidP="00160A29">
      <w:pPr>
        <w:pStyle w:val="Balk2"/>
        <w:keepNext w:val="0"/>
        <w:keepLines w:val="0"/>
        <w:spacing w:before="0" w:after="200" w:line="240" w:lineRule="auto"/>
        <w:ind w:left="283" w:right="283" w:firstLine="709"/>
        <w:jc w:val="both"/>
        <w:rPr>
          <w:rFonts w:ascii="Times New Roman" w:eastAsia="Times New Roman" w:hAnsi="Times New Roman" w:cs="Times New Roman"/>
          <w:color w:val="010000"/>
          <w:sz w:val="24"/>
        </w:rPr>
      </w:pPr>
      <w:r w:rsidRPr="00160A29">
        <w:rPr>
          <w:rFonts w:ascii="Times New Roman" w:eastAsia="Times New Roman" w:hAnsi="Times New Roman" w:cs="Times New Roman"/>
          <w:color w:val="010000"/>
          <w:sz w:val="24"/>
          <w:szCs w:val="26"/>
        </w:rPr>
        <w:t xml:space="preserve">I- MALİ DENETİMİN KONUSU </w:t>
      </w:r>
    </w:p>
    <w:p w:rsidR="00160A29" w:rsidRPr="00160A29" w:rsidRDefault="00160A29" w:rsidP="00160A29">
      <w:pPr>
        <w:pStyle w:val="Balk2"/>
        <w:keepNext w:val="0"/>
        <w:keepLines w:val="0"/>
        <w:spacing w:before="0" w:after="200" w:line="240" w:lineRule="auto"/>
        <w:ind w:left="283" w:right="283" w:firstLine="709"/>
        <w:jc w:val="both"/>
        <w:rPr>
          <w:rFonts w:ascii="Times New Roman" w:eastAsia="Times New Roman" w:hAnsi="Times New Roman" w:cs="Times New Roman"/>
          <w:color w:val="010000"/>
          <w:sz w:val="24"/>
        </w:rPr>
      </w:pPr>
      <w:r w:rsidRPr="00160A29">
        <w:rPr>
          <w:rFonts w:ascii="Times New Roman" w:eastAsia="Times New Roman" w:hAnsi="Times New Roman" w:cs="Times New Roman"/>
          <w:b/>
          <w:bCs/>
          <w:color w:val="010000"/>
          <w:sz w:val="24"/>
          <w:szCs w:val="26"/>
        </w:rPr>
        <w:t xml:space="preserve">Saadet Partisi'nin 2003 yılı </w:t>
      </w:r>
      <w:proofErr w:type="spellStart"/>
      <w:r w:rsidRPr="00160A29">
        <w:rPr>
          <w:rFonts w:ascii="Times New Roman" w:eastAsia="Times New Roman" w:hAnsi="Times New Roman" w:cs="Times New Roman"/>
          <w:b/>
          <w:bCs/>
          <w:color w:val="010000"/>
          <w:sz w:val="24"/>
          <w:szCs w:val="26"/>
        </w:rPr>
        <w:t>kesinhesabının</w:t>
      </w:r>
      <w:proofErr w:type="spellEnd"/>
      <w:r w:rsidRPr="00160A29">
        <w:rPr>
          <w:rFonts w:ascii="Times New Roman" w:eastAsia="Times New Roman" w:hAnsi="Times New Roman" w:cs="Times New Roman"/>
          <w:b/>
          <w:bCs/>
          <w:color w:val="010000"/>
          <w:sz w:val="24"/>
          <w:szCs w:val="26"/>
        </w:rPr>
        <w:t xml:space="preserve"> incelenmesidir.</w:t>
      </w:r>
    </w:p>
    <w:p w:rsidR="00160A29" w:rsidRPr="00160A29" w:rsidRDefault="00160A29" w:rsidP="00160A29">
      <w:pPr>
        <w:spacing w:after="200"/>
        <w:ind w:left="283" w:right="283" w:firstLine="709"/>
        <w:jc w:val="both"/>
        <w:rPr>
          <w:color w:val="010000"/>
          <w:sz w:val="24"/>
        </w:rPr>
      </w:pPr>
      <w:r w:rsidRPr="00160A29">
        <w:rPr>
          <w:b/>
          <w:bCs/>
          <w:color w:val="010000"/>
          <w:sz w:val="24"/>
          <w:szCs w:val="26"/>
        </w:rPr>
        <w:t>II- İLK İNCELEME</w:t>
      </w:r>
    </w:p>
    <w:p w:rsidR="00160A29" w:rsidRPr="00160A29" w:rsidRDefault="00160A29" w:rsidP="00160A29">
      <w:pPr>
        <w:spacing w:after="200"/>
        <w:ind w:left="283" w:right="283" w:firstLine="709"/>
        <w:jc w:val="both"/>
        <w:rPr>
          <w:color w:val="010000"/>
          <w:sz w:val="24"/>
        </w:rPr>
      </w:pPr>
      <w:r w:rsidRPr="00160A29">
        <w:rPr>
          <w:color w:val="010000"/>
          <w:sz w:val="24"/>
          <w:szCs w:val="26"/>
        </w:rPr>
        <w:t xml:space="preserve">Anayasa Mahkemesi İçtüzüğü'nün 16. maddesi uyarınca, Haşim KILIÇ, </w:t>
      </w:r>
      <w:proofErr w:type="spellStart"/>
      <w:r w:rsidRPr="00160A29">
        <w:rPr>
          <w:color w:val="010000"/>
          <w:sz w:val="24"/>
          <w:szCs w:val="26"/>
        </w:rPr>
        <w:t>Sacit</w:t>
      </w:r>
      <w:proofErr w:type="spellEnd"/>
      <w:r w:rsidRPr="00160A29">
        <w:rPr>
          <w:color w:val="010000"/>
          <w:sz w:val="24"/>
          <w:szCs w:val="26"/>
        </w:rPr>
        <w:t xml:space="preserve"> ADALI, Fulya KANTARCIOĞLU, Tülay TUĞCU, Ahmet AKYALÇIN, Mehmet ERTEN, Mustafa YILDIRIM, Cafer ŞAT, </w:t>
      </w:r>
      <w:proofErr w:type="spellStart"/>
      <w:proofErr w:type="gramStart"/>
      <w:r w:rsidRPr="00160A29">
        <w:rPr>
          <w:color w:val="010000"/>
          <w:sz w:val="24"/>
          <w:szCs w:val="26"/>
        </w:rPr>
        <w:t>A.Necmi</w:t>
      </w:r>
      <w:proofErr w:type="spellEnd"/>
      <w:proofErr w:type="gramEnd"/>
      <w:r w:rsidRPr="00160A29">
        <w:rPr>
          <w:color w:val="010000"/>
          <w:sz w:val="24"/>
          <w:szCs w:val="26"/>
        </w:rPr>
        <w:t xml:space="preserve"> ÖZLER, Ali GÜZEL ve Serdar </w:t>
      </w:r>
      <w:proofErr w:type="spellStart"/>
      <w:r w:rsidRPr="00160A29">
        <w:rPr>
          <w:color w:val="010000"/>
          <w:sz w:val="24"/>
          <w:szCs w:val="26"/>
        </w:rPr>
        <w:t>ÖZGÜLDÜR'ün</w:t>
      </w:r>
      <w:proofErr w:type="spellEnd"/>
      <w:r w:rsidRPr="00160A29">
        <w:rPr>
          <w:color w:val="010000"/>
          <w:sz w:val="24"/>
          <w:szCs w:val="26"/>
        </w:rPr>
        <w:t xml:space="preserve"> katılımıyla 05.04.2005 gününde yapılan ilk inceleme toplantısında;</w:t>
      </w:r>
    </w:p>
    <w:p w:rsidR="00160A29" w:rsidRPr="00160A29" w:rsidRDefault="00160A29" w:rsidP="00160A29">
      <w:pPr>
        <w:spacing w:after="200"/>
        <w:ind w:left="283" w:right="283" w:firstLine="709"/>
        <w:jc w:val="both"/>
        <w:rPr>
          <w:color w:val="010000"/>
          <w:sz w:val="24"/>
        </w:rPr>
      </w:pPr>
      <w:r w:rsidRPr="00160A29">
        <w:rPr>
          <w:color w:val="010000"/>
          <w:sz w:val="24"/>
          <w:szCs w:val="26"/>
        </w:rPr>
        <w:t xml:space="preserve">Saadet Partisi'nin 2004 yılı </w:t>
      </w:r>
      <w:proofErr w:type="spellStart"/>
      <w:r w:rsidRPr="00160A29">
        <w:rPr>
          <w:color w:val="010000"/>
          <w:sz w:val="24"/>
          <w:szCs w:val="26"/>
        </w:rPr>
        <w:t>kesinhesabının</w:t>
      </w:r>
      <w:proofErr w:type="spellEnd"/>
      <w:r w:rsidRPr="00160A29">
        <w:rPr>
          <w:color w:val="010000"/>
          <w:sz w:val="24"/>
          <w:szCs w:val="26"/>
        </w:rPr>
        <w:t xml:space="preserve"> incelenmesi sonucunda; 'Dosyada eksiklik bulunmadığından işin esasının incelenmesine oybirliğiyle' karar verilmiştir. </w:t>
      </w:r>
    </w:p>
    <w:p w:rsidR="00160A29" w:rsidRPr="00160A29" w:rsidRDefault="00160A29" w:rsidP="00160A29">
      <w:pPr>
        <w:spacing w:after="200"/>
        <w:ind w:left="283" w:right="283" w:firstLine="709"/>
        <w:jc w:val="both"/>
        <w:rPr>
          <w:color w:val="010000"/>
          <w:sz w:val="24"/>
        </w:rPr>
      </w:pPr>
      <w:r w:rsidRPr="00160A29">
        <w:rPr>
          <w:b/>
          <w:bCs/>
          <w:color w:val="010000"/>
          <w:sz w:val="24"/>
          <w:szCs w:val="26"/>
        </w:rPr>
        <w:t>III- ESASIN İNCELENMESİ</w:t>
      </w:r>
    </w:p>
    <w:p w:rsidR="00160A29" w:rsidRPr="00160A29" w:rsidRDefault="00160A29" w:rsidP="00160A29">
      <w:pPr>
        <w:spacing w:after="200"/>
        <w:ind w:left="283" w:right="283" w:firstLine="709"/>
        <w:jc w:val="both"/>
        <w:rPr>
          <w:color w:val="010000"/>
          <w:sz w:val="24"/>
        </w:rPr>
      </w:pPr>
      <w:r w:rsidRPr="00160A29">
        <w:rPr>
          <w:color w:val="010000"/>
          <w:sz w:val="24"/>
          <w:szCs w:val="26"/>
        </w:rPr>
        <w:t xml:space="preserve">Parti'nin Anayasa Mahkemesi'ne verdiği 2003 yılı </w:t>
      </w:r>
      <w:proofErr w:type="spellStart"/>
      <w:r w:rsidRPr="00160A29">
        <w:rPr>
          <w:color w:val="010000"/>
          <w:sz w:val="24"/>
          <w:szCs w:val="26"/>
        </w:rPr>
        <w:t>kesinhesap</w:t>
      </w:r>
      <w:proofErr w:type="spellEnd"/>
      <w:r w:rsidRPr="00160A29">
        <w:rPr>
          <w:color w:val="010000"/>
          <w:sz w:val="24"/>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160A29" w:rsidRPr="00160A29" w:rsidRDefault="00160A29" w:rsidP="00160A29">
      <w:pPr>
        <w:spacing w:after="200"/>
        <w:ind w:left="283" w:right="283" w:firstLine="709"/>
        <w:jc w:val="both"/>
        <w:rPr>
          <w:color w:val="010000"/>
          <w:sz w:val="24"/>
        </w:rPr>
      </w:pPr>
      <w:r w:rsidRPr="00160A29">
        <w:rPr>
          <w:color w:val="010000"/>
          <w:sz w:val="24"/>
          <w:szCs w:val="26"/>
        </w:rPr>
        <w:t>Denetimin maddi öğelerini oluşturan defter ve belgelerde Saadet Partisi'nin Genel Merkezi ile il örgütlerinin 2003 yılı gelirlerinin 2.562.154.701.764.- lira, giderlerinin 2.495.748.753.544.- lira ve 2004 yılına devreden nakit mevcudunun 66.405.948.220.-lira olduğu, gelir toplamı ile gider ve nakit devir rakamlarının toplamının birbirine denk olduğu görülmüştür.</w:t>
      </w:r>
    </w:p>
    <w:p w:rsidR="00160A29" w:rsidRPr="00160A29" w:rsidRDefault="00160A29" w:rsidP="00160A29">
      <w:pPr>
        <w:spacing w:after="200"/>
        <w:ind w:left="283" w:right="283" w:firstLine="709"/>
        <w:jc w:val="both"/>
        <w:rPr>
          <w:color w:val="010000"/>
          <w:sz w:val="24"/>
        </w:rPr>
      </w:pPr>
      <w:r w:rsidRPr="00160A29">
        <w:rPr>
          <w:b/>
          <w:bCs/>
          <w:color w:val="010000"/>
          <w:sz w:val="24"/>
          <w:szCs w:val="26"/>
        </w:rPr>
        <w:t>A- Gelirlerin İncelenmesi</w:t>
      </w:r>
    </w:p>
    <w:p w:rsidR="00160A29" w:rsidRPr="00160A29" w:rsidRDefault="00160A29" w:rsidP="00160A29">
      <w:pPr>
        <w:spacing w:after="200"/>
        <w:ind w:left="283" w:right="283" w:firstLine="709"/>
        <w:jc w:val="both"/>
        <w:rPr>
          <w:color w:val="010000"/>
          <w:sz w:val="24"/>
        </w:rPr>
      </w:pPr>
      <w:r w:rsidRPr="00160A29">
        <w:rPr>
          <w:b/>
          <w:bCs/>
          <w:color w:val="010000"/>
          <w:sz w:val="24"/>
          <w:szCs w:val="26"/>
        </w:rPr>
        <w:t>1- Genel Merkez Gelirleri</w:t>
      </w:r>
    </w:p>
    <w:p w:rsidR="00160A29" w:rsidRPr="00160A29" w:rsidRDefault="00160A29" w:rsidP="00160A29">
      <w:pPr>
        <w:spacing w:after="200"/>
        <w:ind w:left="283" w:right="283" w:firstLine="709"/>
        <w:jc w:val="both"/>
        <w:rPr>
          <w:color w:val="010000"/>
          <w:sz w:val="24"/>
        </w:rPr>
      </w:pPr>
      <w:r w:rsidRPr="00160A29">
        <w:rPr>
          <w:color w:val="010000"/>
          <w:sz w:val="24"/>
          <w:szCs w:val="26"/>
        </w:rPr>
        <w:t>Parti Genel Merkezi gelirleri 944.669.609.039.- lira olarak gösterilmiştir.</w:t>
      </w:r>
    </w:p>
    <w:p w:rsidR="00160A29" w:rsidRPr="00160A29" w:rsidRDefault="00160A29" w:rsidP="00160A29">
      <w:pPr>
        <w:spacing w:after="200"/>
        <w:ind w:left="283" w:right="283" w:firstLine="709"/>
        <w:jc w:val="both"/>
        <w:rPr>
          <w:color w:val="010000"/>
          <w:sz w:val="24"/>
        </w:rPr>
      </w:pPr>
      <w:r w:rsidRPr="00160A29">
        <w:rPr>
          <w:color w:val="010000"/>
          <w:sz w:val="24"/>
          <w:szCs w:val="26"/>
        </w:rPr>
        <w:t>Bunun 427.830.688.531.- lirası 2002 yılından devreden gelir farkı, 489.380.000.000.- lirası bağış ve yardımlar, 27.418.920.508.- lirası kredili mal alımları (ödenecek borçlar) ve 40.000.000.- lirası ise sair gelirlerden oluşmaktadır.</w:t>
      </w:r>
    </w:p>
    <w:p w:rsidR="00160A29" w:rsidRPr="00160A29" w:rsidRDefault="00160A29" w:rsidP="00160A29">
      <w:pPr>
        <w:spacing w:after="200"/>
        <w:ind w:left="283" w:right="283" w:firstLine="709"/>
        <w:jc w:val="both"/>
        <w:rPr>
          <w:color w:val="010000"/>
          <w:sz w:val="24"/>
        </w:rPr>
      </w:pPr>
      <w:r w:rsidRPr="00160A29">
        <w:rPr>
          <w:color w:val="010000"/>
          <w:sz w:val="24"/>
          <w:szCs w:val="26"/>
        </w:rPr>
        <w:t>Genel Merkezin defter kayıtları ve gelir belgeleri üzerinde yapılan incelemede, aşağıda belirtilenler dışındaki gelirlerin 2820 sayılı Yasa'ya uygun olarak sağlandığı sonucuna varılmıştır.</w:t>
      </w:r>
    </w:p>
    <w:p w:rsidR="00160A29" w:rsidRPr="00160A29" w:rsidRDefault="00160A29" w:rsidP="00160A29">
      <w:pPr>
        <w:spacing w:after="200"/>
        <w:ind w:left="283" w:right="283" w:firstLine="709"/>
        <w:jc w:val="both"/>
        <w:rPr>
          <w:color w:val="010000"/>
          <w:sz w:val="24"/>
        </w:rPr>
      </w:pPr>
      <w:r w:rsidRPr="00160A29">
        <w:rPr>
          <w:color w:val="010000"/>
          <w:sz w:val="24"/>
          <w:szCs w:val="26"/>
        </w:rPr>
        <w:t>2820 sayılı Siyasî Partiler Kanunu'nun 61-69. maddelerinde siyasî partilerin gelirleri belirtilmekte,</w:t>
      </w:r>
      <w:r w:rsidRPr="00160A29">
        <w:rPr>
          <w:color w:val="010000"/>
          <w:sz w:val="24"/>
          <w:szCs w:val="26"/>
        </w:rPr>
        <w:t xml:space="preserve"> </w:t>
      </w:r>
      <w:r w:rsidRPr="00160A29">
        <w:rPr>
          <w:color w:val="010000"/>
          <w:sz w:val="24"/>
          <w:szCs w:val="26"/>
        </w:rPr>
        <w:t xml:space="preserve">siyasî partilerin gelir kaynaklarından olan bağışların düzenlendiği 66. maddesinin ikinci fıkrasında, 'Yukarıdaki fıkranın dışında kalan gerçek ve tüzelkişilerin her birinin bir siyasî partiye aynı yıl içinde iki milyar liradan fazla kıymette ayni veya nakdi bağışta bulunması veya </w:t>
      </w:r>
      <w:r w:rsidRPr="00160A29">
        <w:rPr>
          <w:color w:val="010000"/>
          <w:sz w:val="24"/>
          <w:szCs w:val="26"/>
        </w:rPr>
        <w:lastRenderedPageBreak/>
        <w:t>yayınları kullandırılması yasaktır'; 76.</w:t>
      </w:r>
      <w:r w:rsidRPr="00160A29">
        <w:rPr>
          <w:color w:val="010000"/>
          <w:sz w:val="24"/>
          <w:szCs w:val="26"/>
        </w:rPr>
        <w:t xml:space="preserve"> </w:t>
      </w:r>
      <w:r w:rsidRPr="00160A29">
        <w:rPr>
          <w:color w:val="010000"/>
          <w:sz w:val="24"/>
          <w:szCs w:val="26"/>
        </w:rPr>
        <w:t xml:space="preserve">maddesinin birinci fıkrasında da 'Bu kanun hükümlerine aykırı olarak bağış kabul ettiği, mal veya gelir edindiği, Anayasa Mahkemesince </w:t>
      </w:r>
      <w:proofErr w:type="spellStart"/>
      <w:r w:rsidRPr="00160A29">
        <w:rPr>
          <w:color w:val="010000"/>
          <w:sz w:val="24"/>
          <w:szCs w:val="26"/>
        </w:rPr>
        <w:t>tesbit</w:t>
      </w:r>
      <w:proofErr w:type="spellEnd"/>
      <w:r w:rsidRPr="00160A29">
        <w:rPr>
          <w:color w:val="010000"/>
          <w:sz w:val="24"/>
          <w:szCs w:val="26"/>
        </w:rPr>
        <w:t xml:space="preserve"> edilen siyasî partilerin, bu yolla elde ettikleri gelirlerin tamamının, Kanun'da belirtilen miktarlardan fazla gelirlerle, taşınmaz malların kanuni miktarı geçen kısmının karşılığının Hazineye irat kaydedilmesine, taşınmaz malların ise Hazine adına tapuya tesciline karar verilir' denilmektedir.</w:t>
      </w:r>
    </w:p>
    <w:p w:rsidR="00160A29" w:rsidRPr="00160A29" w:rsidRDefault="00160A29" w:rsidP="00160A29">
      <w:pPr>
        <w:spacing w:after="200"/>
        <w:ind w:left="283" w:right="283" w:firstLine="709"/>
        <w:jc w:val="both"/>
        <w:rPr>
          <w:color w:val="010000"/>
          <w:sz w:val="24"/>
        </w:rPr>
      </w:pPr>
      <w:r w:rsidRPr="00160A29">
        <w:rPr>
          <w:color w:val="010000"/>
          <w:sz w:val="24"/>
          <w:szCs w:val="26"/>
        </w:rPr>
        <w:t>2820 sayılı Yasa'nın 116. maddesinin birinci fıkrasında ise; 'Bu kanun hükümlerine aykırı olarak bağışta bulunan kimse ve bağışı kabul eden parti sorumlusu, altı aydan bir yıla kadar hapis cezası ile cezalandırılır.' hükmü yer almaktadır.</w:t>
      </w:r>
    </w:p>
    <w:p w:rsidR="00160A29" w:rsidRPr="00160A29" w:rsidRDefault="00160A29" w:rsidP="00160A29">
      <w:pPr>
        <w:spacing w:after="200"/>
        <w:ind w:left="283" w:right="283" w:firstLine="709"/>
        <w:jc w:val="both"/>
        <w:rPr>
          <w:color w:val="010000"/>
          <w:sz w:val="24"/>
        </w:rPr>
      </w:pPr>
      <w:r w:rsidRPr="00160A29">
        <w:rPr>
          <w:color w:val="010000"/>
          <w:sz w:val="24"/>
          <w:szCs w:val="26"/>
        </w:rPr>
        <w:t>2820 sayılı Yasa'nın Ek 6. maddesi hükmü uyarınca Kanun'un 66. maddesinde öngörülen bağış sınırının yeniden değerleme oranında artırılması sonucu 2003 yılında uygulanacak olan bağış sınırı 11.559.500.000.- lira olarak belirlenmiştir.</w:t>
      </w:r>
    </w:p>
    <w:p w:rsidR="00160A29" w:rsidRPr="00160A29" w:rsidRDefault="00160A29" w:rsidP="00160A29">
      <w:pPr>
        <w:spacing w:after="200"/>
        <w:ind w:left="283" w:right="283" w:firstLine="709"/>
        <w:jc w:val="both"/>
        <w:rPr>
          <w:color w:val="010000"/>
          <w:sz w:val="24"/>
        </w:rPr>
      </w:pPr>
      <w:r w:rsidRPr="00160A29">
        <w:rPr>
          <w:color w:val="010000"/>
          <w:sz w:val="24"/>
          <w:szCs w:val="26"/>
        </w:rPr>
        <w:t xml:space="preserve">Ayrıntısı aşağıda gösterilen ve Parti'nin 2003 yılı bağış geliri olarak Genel Merkez </w:t>
      </w:r>
      <w:proofErr w:type="spellStart"/>
      <w:r w:rsidRPr="00160A29">
        <w:rPr>
          <w:color w:val="010000"/>
          <w:sz w:val="24"/>
          <w:szCs w:val="26"/>
        </w:rPr>
        <w:t>kesinhesabında</w:t>
      </w:r>
      <w:proofErr w:type="spellEnd"/>
      <w:r w:rsidRPr="00160A29">
        <w:rPr>
          <w:color w:val="010000"/>
          <w:sz w:val="24"/>
          <w:szCs w:val="26"/>
        </w:rPr>
        <w:t xml:space="preserve"> yer alan toplam 33.714.000.000.- liralık bağış gelirinin Kanun'un 66. maddesinde öngörülen bağış sınırlarını aştığı görülmüştür.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08"/>
        <w:gridCol w:w="1112"/>
        <w:gridCol w:w="680"/>
        <w:gridCol w:w="1508"/>
        <w:gridCol w:w="1808"/>
        <w:gridCol w:w="1346"/>
        <w:gridCol w:w="1508"/>
      </w:tblGrid>
      <w:tr w:rsidR="00160A29" w:rsidRPr="00160A29" w:rsidTr="00160A29">
        <w:trPr>
          <w:jc w:val="center"/>
        </w:trPr>
        <w:tc>
          <w:tcPr>
            <w:tcW w:w="712" w:type="pct"/>
            <w:tcBorders>
              <w:top w:val="single" w:sz="4" w:space="0" w:color="auto"/>
              <w:left w:val="single" w:sz="4" w:space="0" w:color="auto"/>
              <w:bottom w:val="single" w:sz="4" w:space="0" w:color="auto"/>
              <w:right w:val="single" w:sz="4" w:space="0" w:color="auto"/>
            </w:tcBorders>
            <w:hideMark/>
          </w:tcPr>
          <w:p w:rsidR="00160A29" w:rsidRPr="00160A29" w:rsidRDefault="00160A29" w:rsidP="00160A29">
            <w:pPr>
              <w:spacing w:after="120"/>
              <w:jc w:val="center"/>
              <w:rPr>
                <w:color w:val="010000"/>
                <w:sz w:val="24"/>
              </w:rPr>
            </w:pPr>
            <w:r w:rsidRPr="00160A29">
              <w:rPr>
                <w:color w:val="010000"/>
                <w:sz w:val="24"/>
              </w:rPr>
              <w:t>Bağış Yapanın</w:t>
            </w:r>
          </w:p>
        </w:tc>
        <w:tc>
          <w:tcPr>
            <w:tcW w:w="2066" w:type="pct"/>
            <w:gridSpan w:val="3"/>
            <w:tcBorders>
              <w:top w:val="single" w:sz="4" w:space="0" w:color="auto"/>
              <w:left w:val="single" w:sz="4" w:space="0" w:color="auto"/>
              <w:bottom w:val="single" w:sz="4" w:space="0" w:color="auto"/>
              <w:right w:val="single" w:sz="4" w:space="0" w:color="auto"/>
            </w:tcBorders>
            <w:hideMark/>
          </w:tcPr>
          <w:p w:rsidR="00160A29" w:rsidRPr="00160A29" w:rsidRDefault="00160A29" w:rsidP="00160A29">
            <w:pPr>
              <w:spacing w:after="120"/>
              <w:jc w:val="center"/>
              <w:rPr>
                <w:color w:val="010000"/>
                <w:sz w:val="24"/>
              </w:rPr>
            </w:pPr>
            <w:r w:rsidRPr="00160A29">
              <w:rPr>
                <w:color w:val="010000"/>
                <w:sz w:val="24"/>
              </w:rPr>
              <w:t xml:space="preserve"> </w:t>
            </w:r>
            <w:r w:rsidRPr="00160A29">
              <w:rPr>
                <w:color w:val="010000"/>
                <w:sz w:val="24"/>
              </w:rPr>
              <w:t>Bağış Makbuzunun</w:t>
            </w:r>
          </w:p>
        </w:tc>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Bağışı Kabul Eden</w:t>
            </w:r>
          </w:p>
        </w:tc>
        <w:tc>
          <w:tcPr>
            <w:tcW w:w="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2003 Yılında Yaptığı</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Fazla (Sınırı Aşan)</w:t>
            </w:r>
          </w:p>
        </w:tc>
      </w:tr>
      <w:tr w:rsidR="00160A29" w:rsidRPr="00160A29" w:rsidTr="00160A29">
        <w:trPr>
          <w:jc w:val="center"/>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Adı Soyadı</w:t>
            </w:r>
          </w:p>
        </w:tc>
        <w:tc>
          <w:tcPr>
            <w:tcW w:w="6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Tarihi</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proofErr w:type="spellStart"/>
            <w:r w:rsidRPr="00160A29">
              <w:rPr>
                <w:color w:val="010000"/>
                <w:sz w:val="24"/>
              </w:rPr>
              <w:t>Nosu</w:t>
            </w:r>
            <w:proofErr w:type="spellEnd"/>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Bağış Tutarı</w:t>
            </w:r>
          </w:p>
        </w:tc>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Parti Sorumlusu ve Görevi</w:t>
            </w:r>
          </w:p>
        </w:tc>
        <w:tc>
          <w:tcPr>
            <w:tcW w:w="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Toplam Bağış Tutarı</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Bağış Tutarı</w:t>
            </w:r>
          </w:p>
        </w:tc>
      </w:tr>
      <w:tr w:rsidR="00160A29" w:rsidRPr="00160A29" w:rsidTr="00160A29">
        <w:trPr>
          <w:jc w:val="center"/>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Oğuzhan ASİLTÜRK</w:t>
            </w:r>
          </w:p>
        </w:tc>
        <w:tc>
          <w:tcPr>
            <w:tcW w:w="6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16.07.2003</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10567</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2.000.000.000.-</w:t>
            </w:r>
          </w:p>
        </w:tc>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Suat </w:t>
            </w:r>
            <w:proofErr w:type="gramStart"/>
            <w:r w:rsidRPr="00160A29">
              <w:rPr>
                <w:color w:val="010000"/>
                <w:sz w:val="24"/>
              </w:rPr>
              <w:t>PAMUKÇU(</w:t>
            </w:r>
            <w:proofErr w:type="gramEnd"/>
            <w:r w:rsidRPr="00160A29">
              <w:rPr>
                <w:color w:val="010000"/>
                <w:sz w:val="24"/>
              </w:rPr>
              <w:t>Genel Sekreter)</w:t>
            </w:r>
          </w:p>
        </w:tc>
        <w:tc>
          <w:tcPr>
            <w:tcW w:w="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12. 500.000.000.-</w:t>
            </w:r>
          </w:p>
          <w:p w:rsidR="00160A29" w:rsidRPr="00160A29" w:rsidRDefault="00160A29" w:rsidP="00160A29">
            <w:pPr>
              <w:spacing w:after="120"/>
              <w:jc w:val="center"/>
              <w:rPr>
                <w:color w:val="010000"/>
                <w:sz w:val="24"/>
              </w:rPr>
            </w:pP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940. 500.000.-</w:t>
            </w:r>
          </w:p>
          <w:p w:rsidR="00160A29" w:rsidRPr="00160A29" w:rsidRDefault="00160A29" w:rsidP="00160A29">
            <w:pPr>
              <w:spacing w:after="120"/>
              <w:jc w:val="center"/>
              <w:rPr>
                <w:color w:val="010000"/>
                <w:sz w:val="24"/>
              </w:rPr>
            </w:pPr>
          </w:p>
        </w:tc>
      </w:tr>
      <w:tr w:rsidR="00160A29" w:rsidRPr="00160A29" w:rsidTr="00160A29">
        <w:trPr>
          <w:jc w:val="center"/>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6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27.05.2003</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10531</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2.000.000.000.-</w:t>
            </w:r>
          </w:p>
        </w:tc>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Suat </w:t>
            </w:r>
            <w:proofErr w:type="gramStart"/>
            <w:r w:rsidRPr="00160A29">
              <w:rPr>
                <w:color w:val="010000"/>
                <w:sz w:val="24"/>
              </w:rPr>
              <w:t>PAMUKÇU(</w:t>
            </w:r>
            <w:proofErr w:type="gramEnd"/>
            <w:r w:rsidRPr="00160A29">
              <w:rPr>
                <w:color w:val="010000"/>
                <w:sz w:val="24"/>
              </w:rPr>
              <w:t>Genel Sekreter)</w:t>
            </w:r>
          </w:p>
        </w:tc>
        <w:tc>
          <w:tcPr>
            <w:tcW w:w="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r>
      <w:tr w:rsidR="00160A29" w:rsidRPr="00160A29" w:rsidTr="00160A29">
        <w:trPr>
          <w:jc w:val="center"/>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6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31.10.2003</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10666</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5.000.000.000.-</w:t>
            </w:r>
          </w:p>
        </w:tc>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Suat </w:t>
            </w:r>
            <w:proofErr w:type="gramStart"/>
            <w:r w:rsidRPr="00160A29">
              <w:rPr>
                <w:color w:val="010000"/>
                <w:sz w:val="24"/>
              </w:rPr>
              <w:t>PAMUKÇU(</w:t>
            </w:r>
            <w:proofErr w:type="gramEnd"/>
            <w:r w:rsidRPr="00160A29">
              <w:rPr>
                <w:color w:val="010000"/>
                <w:sz w:val="24"/>
              </w:rPr>
              <w:t>Genel Sekreter)</w:t>
            </w:r>
          </w:p>
        </w:tc>
        <w:tc>
          <w:tcPr>
            <w:tcW w:w="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r>
      <w:tr w:rsidR="00160A29" w:rsidRPr="00160A29" w:rsidTr="00160A29">
        <w:trPr>
          <w:jc w:val="center"/>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6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19.11.2003</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10678</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3.500.000.000.-</w:t>
            </w:r>
          </w:p>
        </w:tc>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Mustafa GEÇEN (Genel Muhasip)</w:t>
            </w:r>
          </w:p>
        </w:tc>
        <w:tc>
          <w:tcPr>
            <w:tcW w:w="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r>
      <w:tr w:rsidR="00160A29" w:rsidRPr="00160A29" w:rsidTr="00160A29">
        <w:trPr>
          <w:jc w:val="center"/>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6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r>
      <w:tr w:rsidR="00160A29" w:rsidRPr="00160A29" w:rsidTr="00160A29">
        <w:trPr>
          <w:jc w:val="center"/>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Yasin HATİPOĞLU</w:t>
            </w:r>
          </w:p>
        </w:tc>
        <w:tc>
          <w:tcPr>
            <w:tcW w:w="6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27.06.2003</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10552</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12. 600.000.000.-</w:t>
            </w:r>
          </w:p>
          <w:p w:rsidR="00160A29" w:rsidRPr="00160A29" w:rsidRDefault="00160A29" w:rsidP="00160A29">
            <w:pPr>
              <w:spacing w:after="120"/>
              <w:jc w:val="center"/>
              <w:rPr>
                <w:color w:val="010000"/>
                <w:sz w:val="24"/>
              </w:rPr>
            </w:pPr>
          </w:p>
        </w:tc>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Suat </w:t>
            </w:r>
            <w:proofErr w:type="gramStart"/>
            <w:r w:rsidRPr="00160A29">
              <w:rPr>
                <w:color w:val="010000"/>
                <w:sz w:val="24"/>
              </w:rPr>
              <w:t>PAMUKÇU(</w:t>
            </w:r>
            <w:proofErr w:type="gramEnd"/>
            <w:r w:rsidRPr="00160A29">
              <w:rPr>
                <w:color w:val="010000"/>
                <w:sz w:val="24"/>
              </w:rPr>
              <w:t>Genel Sekreter)</w:t>
            </w:r>
          </w:p>
        </w:tc>
        <w:tc>
          <w:tcPr>
            <w:tcW w:w="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19. 400.000.000.-</w:t>
            </w:r>
          </w:p>
          <w:p w:rsidR="00160A29" w:rsidRPr="00160A29" w:rsidRDefault="00160A29" w:rsidP="00160A29">
            <w:pPr>
              <w:spacing w:after="120"/>
              <w:jc w:val="center"/>
              <w:rPr>
                <w:color w:val="010000"/>
                <w:sz w:val="24"/>
              </w:rPr>
            </w:pP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7.840.500.000.-</w:t>
            </w:r>
          </w:p>
        </w:tc>
      </w:tr>
      <w:tr w:rsidR="00160A29" w:rsidRPr="00160A29" w:rsidTr="00160A29">
        <w:trPr>
          <w:jc w:val="center"/>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6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24.11.2003</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10680</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6.800.000.000.-</w:t>
            </w:r>
          </w:p>
        </w:tc>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Mustafa GEÇEN (Genel Muhasip)</w:t>
            </w:r>
          </w:p>
        </w:tc>
        <w:tc>
          <w:tcPr>
            <w:tcW w:w="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r>
      <w:tr w:rsidR="00160A29" w:rsidRPr="00160A29" w:rsidTr="00160A29">
        <w:trPr>
          <w:jc w:val="center"/>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6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r>
      <w:tr w:rsidR="00160A29" w:rsidRPr="00160A29" w:rsidTr="00160A29">
        <w:trPr>
          <w:jc w:val="center"/>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Recai KUTAN</w:t>
            </w:r>
          </w:p>
        </w:tc>
        <w:tc>
          <w:tcPr>
            <w:tcW w:w="6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09.07.2003</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10556</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1.000.000.000.-</w:t>
            </w:r>
          </w:p>
        </w:tc>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Suat </w:t>
            </w:r>
            <w:proofErr w:type="gramStart"/>
            <w:r w:rsidRPr="00160A29">
              <w:rPr>
                <w:color w:val="010000"/>
                <w:sz w:val="24"/>
              </w:rPr>
              <w:t>PAMUKÇU(</w:t>
            </w:r>
            <w:proofErr w:type="gramEnd"/>
            <w:r w:rsidRPr="00160A29">
              <w:rPr>
                <w:color w:val="010000"/>
                <w:sz w:val="24"/>
              </w:rPr>
              <w:t>Genel Sekreter)</w:t>
            </w:r>
          </w:p>
        </w:tc>
        <w:tc>
          <w:tcPr>
            <w:tcW w:w="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19. 660.000.000.-</w:t>
            </w:r>
          </w:p>
          <w:p w:rsidR="00160A29" w:rsidRPr="00160A29" w:rsidRDefault="00160A29" w:rsidP="00160A29">
            <w:pPr>
              <w:spacing w:after="120"/>
              <w:jc w:val="center"/>
              <w:rPr>
                <w:color w:val="010000"/>
                <w:sz w:val="24"/>
              </w:rPr>
            </w:pP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8.100.500.000.-</w:t>
            </w:r>
          </w:p>
        </w:tc>
      </w:tr>
      <w:tr w:rsidR="00160A29" w:rsidRPr="00160A29" w:rsidTr="00160A29">
        <w:trPr>
          <w:jc w:val="center"/>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lastRenderedPageBreak/>
              <w:t xml:space="preserve"> </w:t>
            </w:r>
          </w:p>
        </w:tc>
        <w:tc>
          <w:tcPr>
            <w:tcW w:w="6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31.12.2003</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10706</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2.000.000.000.-</w:t>
            </w:r>
          </w:p>
        </w:tc>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Mustafa GEÇEN (Genel Muhasip)</w:t>
            </w:r>
          </w:p>
        </w:tc>
        <w:tc>
          <w:tcPr>
            <w:tcW w:w="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r>
      <w:tr w:rsidR="00160A29" w:rsidRPr="00160A29" w:rsidTr="00160A29">
        <w:trPr>
          <w:jc w:val="center"/>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6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01.10.2003</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10654</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5.000.000.000.-</w:t>
            </w:r>
          </w:p>
        </w:tc>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Suat </w:t>
            </w:r>
            <w:proofErr w:type="gramStart"/>
            <w:r w:rsidRPr="00160A29">
              <w:rPr>
                <w:color w:val="010000"/>
                <w:sz w:val="24"/>
              </w:rPr>
              <w:t>PAMUKÇU(</w:t>
            </w:r>
            <w:proofErr w:type="gramEnd"/>
            <w:r w:rsidRPr="00160A29">
              <w:rPr>
                <w:color w:val="010000"/>
                <w:sz w:val="24"/>
              </w:rPr>
              <w:t>Genel Sekreter)</w:t>
            </w:r>
          </w:p>
        </w:tc>
        <w:tc>
          <w:tcPr>
            <w:tcW w:w="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r>
      <w:tr w:rsidR="00160A29" w:rsidRPr="00160A29" w:rsidTr="00160A29">
        <w:trPr>
          <w:jc w:val="center"/>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6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01.11.2003</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10667</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4.000.000.000.-</w:t>
            </w:r>
          </w:p>
        </w:tc>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Mustafa GEÇEN (Genel Muhasip)</w:t>
            </w:r>
          </w:p>
        </w:tc>
        <w:tc>
          <w:tcPr>
            <w:tcW w:w="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r>
      <w:tr w:rsidR="00160A29" w:rsidRPr="00160A29" w:rsidTr="00160A29">
        <w:trPr>
          <w:jc w:val="center"/>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6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01.12.2003</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10681</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5.660.000.000.-</w:t>
            </w:r>
          </w:p>
        </w:tc>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Mustafa GEÇEN (Genel Muhasip)</w:t>
            </w:r>
          </w:p>
        </w:tc>
        <w:tc>
          <w:tcPr>
            <w:tcW w:w="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r>
      <w:tr w:rsidR="00160A29" w:rsidRPr="00160A29" w:rsidTr="00160A29">
        <w:trPr>
          <w:jc w:val="center"/>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6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10.03.2003</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63994</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2.000.000.000.-</w:t>
            </w:r>
          </w:p>
        </w:tc>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Fikret ERÇOBAN (Genel Muhasip)</w:t>
            </w:r>
          </w:p>
        </w:tc>
        <w:tc>
          <w:tcPr>
            <w:tcW w:w="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r>
      <w:tr w:rsidR="00160A29" w:rsidRPr="00160A29" w:rsidTr="00160A29">
        <w:trPr>
          <w:jc w:val="center"/>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6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r>
      <w:tr w:rsidR="00160A29" w:rsidRPr="00160A29" w:rsidTr="00160A29">
        <w:trPr>
          <w:jc w:val="center"/>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Turhan ALÇELİK</w:t>
            </w:r>
          </w:p>
        </w:tc>
        <w:tc>
          <w:tcPr>
            <w:tcW w:w="6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16.07.2003</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10564</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2.000.000.000.-</w:t>
            </w:r>
          </w:p>
        </w:tc>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Suat </w:t>
            </w:r>
            <w:proofErr w:type="gramStart"/>
            <w:r w:rsidRPr="00160A29">
              <w:rPr>
                <w:color w:val="010000"/>
                <w:sz w:val="24"/>
              </w:rPr>
              <w:t>PAMUKÇU(</w:t>
            </w:r>
            <w:proofErr w:type="gramEnd"/>
            <w:r w:rsidRPr="00160A29">
              <w:rPr>
                <w:color w:val="010000"/>
                <w:sz w:val="24"/>
              </w:rPr>
              <w:t>Genel Sekreter)</w:t>
            </w:r>
          </w:p>
        </w:tc>
        <w:tc>
          <w:tcPr>
            <w:tcW w:w="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16. 000.000.000.-</w:t>
            </w:r>
          </w:p>
          <w:p w:rsidR="00160A29" w:rsidRPr="00160A29" w:rsidRDefault="00160A29" w:rsidP="00160A29">
            <w:pPr>
              <w:spacing w:after="120"/>
              <w:jc w:val="center"/>
              <w:rPr>
                <w:color w:val="010000"/>
                <w:sz w:val="24"/>
              </w:rPr>
            </w:pP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4.440.500.000.-</w:t>
            </w:r>
          </w:p>
        </w:tc>
      </w:tr>
      <w:tr w:rsidR="00160A29" w:rsidRPr="00160A29" w:rsidTr="00160A29">
        <w:trPr>
          <w:jc w:val="center"/>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6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27.05.2003</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10538</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14. 000.000.000.-</w:t>
            </w:r>
          </w:p>
          <w:p w:rsidR="00160A29" w:rsidRPr="00160A29" w:rsidRDefault="00160A29" w:rsidP="00160A29">
            <w:pPr>
              <w:spacing w:after="120"/>
              <w:jc w:val="center"/>
              <w:rPr>
                <w:color w:val="010000"/>
                <w:sz w:val="24"/>
              </w:rPr>
            </w:pPr>
          </w:p>
        </w:tc>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Suat </w:t>
            </w:r>
            <w:proofErr w:type="gramStart"/>
            <w:r w:rsidRPr="00160A29">
              <w:rPr>
                <w:color w:val="010000"/>
                <w:sz w:val="24"/>
              </w:rPr>
              <w:t>PAMUKÇU(</w:t>
            </w:r>
            <w:proofErr w:type="gramEnd"/>
            <w:r w:rsidRPr="00160A29">
              <w:rPr>
                <w:color w:val="010000"/>
                <w:sz w:val="24"/>
              </w:rPr>
              <w:t>Genel Sekreter)</w:t>
            </w:r>
          </w:p>
        </w:tc>
        <w:tc>
          <w:tcPr>
            <w:tcW w:w="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r>
      <w:tr w:rsidR="00160A29" w:rsidRPr="00160A29" w:rsidTr="00160A29">
        <w:trPr>
          <w:jc w:val="center"/>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6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r>
      <w:tr w:rsidR="00160A29" w:rsidRPr="00160A29" w:rsidTr="00160A29">
        <w:trPr>
          <w:jc w:val="center"/>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Suat PAMUKÇU</w:t>
            </w:r>
          </w:p>
        </w:tc>
        <w:tc>
          <w:tcPr>
            <w:tcW w:w="6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01.07.2003</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10607</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2.000.000.000.-</w:t>
            </w:r>
          </w:p>
        </w:tc>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Suat </w:t>
            </w:r>
            <w:proofErr w:type="gramStart"/>
            <w:r w:rsidRPr="00160A29">
              <w:rPr>
                <w:color w:val="010000"/>
                <w:sz w:val="24"/>
              </w:rPr>
              <w:t>PAMUKÇU(</w:t>
            </w:r>
            <w:proofErr w:type="gramEnd"/>
            <w:r w:rsidRPr="00160A29">
              <w:rPr>
                <w:color w:val="010000"/>
                <w:sz w:val="24"/>
              </w:rPr>
              <w:t>Genel Sekreter)</w:t>
            </w:r>
          </w:p>
        </w:tc>
        <w:tc>
          <w:tcPr>
            <w:tcW w:w="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18. 000.000.000.-</w:t>
            </w:r>
          </w:p>
          <w:p w:rsidR="00160A29" w:rsidRPr="00160A29" w:rsidRDefault="00160A29" w:rsidP="00160A29">
            <w:pPr>
              <w:spacing w:after="120"/>
              <w:jc w:val="center"/>
              <w:rPr>
                <w:color w:val="010000"/>
                <w:sz w:val="24"/>
              </w:rPr>
            </w:pP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6.440.500.000.-</w:t>
            </w:r>
          </w:p>
        </w:tc>
      </w:tr>
      <w:tr w:rsidR="00160A29" w:rsidRPr="00160A29" w:rsidTr="00160A29">
        <w:trPr>
          <w:jc w:val="center"/>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6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08.04.2003</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10504</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2.000.000.000.-</w:t>
            </w:r>
          </w:p>
        </w:tc>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Fikret ERÇOBAN (Genel Muhasip)</w:t>
            </w:r>
          </w:p>
        </w:tc>
        <w:tc>
          <w:tcPr>
            <w:tcW w:w="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r>
      <w:tr w:rsidR="00160A29" w:rsidRPr="00160A29" w:rsidTr="00160A29">
        <w:trPr>
          <w:jc w:val="center"/>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6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31.12.2003</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10714</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3.000.000.000.-</w:t>
            </w:r>
          </w:p>
        </w:tc>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Mustafa GEÇEN (Genel Muhasip)</w:t>
            </w:r>
          </w:p>
        </w:tc>
        <w:tc>
          <w:tcPr>
            <w:tcW w:w="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r>
      <w:tr w:rsidR="00160A29" w:rsidRPr="00160A29" w:rsidTr="00160A29">
        <w:trPr>
          <w:jc w:val="center"/>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6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01.10.2003</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10653</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5.000.000.000.-</w:t>
            </w:r>
          </w:p>
        </w:tc>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Suat </w:t>
            </w:r>
            <w:proofErr w:type="gramStart"/>
            <w:r w:rsidRPr="00160A29">
              <w:rPr>
                <w:color w:val="010000"/>
                <w:sz w:val="24"/>
              </w:rPr>
              <w:t>PAMUKÇU(</w:t>
            </w:r>
            <w:proofErr w:type="gramEnd"/>
            <w:r w:rsidRPr="00160A29">
              <w:rPr>
                <w:color w:val="010000"/>
                <w:sz w:val="24"/>
              </w:rPr>
              <w:t>Genel Sekreter)</w:t>
            </w:r>
          </w:p>
        </w:tc>
        <w:tc>
          <w:tcPr>
            <w:tcW w:w="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r>
      <w:tr w:rsidR="00160A29" w:rsidRPr="00160A29" w:rsidTr="00160A29">
        <w:trPr>
          <w:jc w:val="center"/>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6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21.10.2003</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10657</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6.000.000.000.-</w:t>
            </w:r>
          </w:p>
        </w:tc>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Suat </w:t>
            </w:r>
            <w:proofErr w:type="gramStart"/>
            <w:r w:rsidRPr="00160A29">
              <w:rPr>
                <w:color w:val="010000"/>
                <w:sz w:val="24"/>
              </w:rPr>
              <w:t>PAMUKÇU(</w:t>
            </w:r>
            <w:proofErr w:type="gramEnd"/>
            <w:r w:rsidRPr="00160A29">
              <w:rPr>
                <w:color w:val="010000"/>
                <w:sz w:val="24"/>
              </w:rPr>
              <w:t>Genel Sekreter)</w:t>
            </w:r>
          </w:p>
        </w:tc>
        <w:tc>
          <w:tcPr>
            <w:tcW w:w="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r>
      <w:tr w:rsidR="00160A29" w:rsidRPr="00160A29" w:rsidTr="00160A29">
        <w:trPr>
          <w:jc w:val="center"/>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6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r>
      <w:tr w:rsidR="00160A29" w:rsidRPr="00160A29" w:rsidTr="00160A29">
        <w:trPr>
          <w:jc w:val="center"/>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Lütfi ESENGÜL</w:t>
            </w:r>
          </w:p>
        </w:tc>
        <w:tc>
          <w:tcPr>
            <w:tcW w:w="6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25.08.2003</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10541</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2.000.000.000.-</w:t>
            </w:r>
          </w:p>
        </w:tc>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Suat </w:t>
            </w:r>
            <w:proofErr w:type="gramStart"/>
            <w:r w:rsidRPr="00160A29">
              <w:rPr>
                <w:color w:val="010000"/>
                <w:sz w:val="24"/>
              </w:rPr>
              <w:t>PAMUKÇU(</w:t>
            </w:r>
            <w:proofErr w:type="gramEnd"/>
            <w:r w:rsidRPr="00160A29">
              <w:rPr>
                <w:color w:val="010000"/>
                <w:sz w:val="24"/>
              </w:rPr>
              <w:t>Genel Sekreter)</w:t>
            </w:r>
          </w:p>
        </w:tc>
        <w:tc>
          <w:tcPr>
            <w:tcW w:w="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12. 130.000.000.-</w:t>
            </w:r>
          </w:p>
          <w:p w:rsidR="00160A29" w:rsidRPr="00160A29" w:rsidRDefault="00160A29" w:rsidP="00160A29">
            <w:pPr>
              <w:spacing w:after="120"/>
              <w:jc w:val="center"/>
              <w:rPr>
                <w:color w:val="010000"/>
                <w:sz w:val="24"/>
              </w:rPr>
            </w:pP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570. 500.000.-</w:t>
            </w:r>
          </w:p>
          <w:p w:rsidR="00160A29" w:rsidRPr="00160A29" w:rsidRDefault="00160A29" w:rsidP="00160A29">
            <w:pPr>
              <w:spacing w:after="120"/>
              <w:jc w:val="center"/>
              <w:rPr>
                <w:color w:val="010000"/>
                <w:sz w:val="24"/>
              </w:rPr>
            </w:pPr>
          </w:p>
        </w:tc>
      </w:tr>
      <w:tr w:rsidR="00160A29" w:rsidRPr="00160A29" w:rsidTr="00160A29">
        <w:trPr>
          <w:jc w:val="center"/>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6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31.12.2003</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10708</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2.800.000.000.-</w:t>
            </w:r>
          </w:p>
        </w:tc>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Mustafa GEÇEN (Genel Muhasip)</w:t>
            </w:r>
          </w:p>
        </w:tc>
        <w:tc>
          <w:tcPr>
            <w:tcW w:w="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r>
      <w:tr w:rsidR="00160A29" w:rsidRPr="00160A29" w:rsidTr="00160A29">
        <w:trPr>
          <w:jc w:val="center"/>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lastRenderedPageBreak/>
              <w:t xml:space="preserve"> </w:t>
            </w:r>
          </w:p>
        </w:tc>
        <w:tc>
          <w:tcPr>
            <w:tcW w:w="6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01.11.2003</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10668</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2.250.000.000.-</w:t>
            </w:r>
          </w:p>
        </w:tc>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Mustafa GEÇEN (Genel Muhasip)</w:t>
            </w:r>
          </w:p>
        </w:tc>
        <w:tc>
          <w:tcPr>
            <w:tcW w:w="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r>
      <w:tr w:rsidR="00160A29" w:rsidRPr="00160A29" w:rsidTr="00160A29">
        <w:trPr>
          <w:jc w:val="center"/>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6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01.12.2003</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10682</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3.080.000.000.-</w:t>
            </w:r>
          </w:p>
        </w:tc>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Mustafa GEÇEN (Genel Muhasip)</w:t>
            </w:r>
          </w:p>
        </w:tc>
        <w:tc>
          <w:tcPr>
            <w:tcW w:w="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r>
      <w:tr w:rsidR="00160A29" w:rsidRPr="00160A29" w:rsidTr="00160A29">
        <w:trPr>
          <w:jc w:val="center"/>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6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10.03.2003</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63995</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2.000.000.000.-</w:t>
            </w:r>
          </w:p>
        </w:tc>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Fikret ERÇOBAN (Genel Muhasip)</w:t>
            </w:r>
          </w:p>
        </w:tc>
        <w:tc>
          <w:tcPr>
            <w:tcW w:w="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r>
      <w:tr w:rsidR="00160A29" w:rsidRPr="00160A29" w:rsidTr="00160A29">
        <w:trPr>
          <w:jc w:val="center"/>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6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r>
      <w:tr w:rsidR="00160A29" w:rsidRPr="00160A29" w:rsidTr="00160A29">
        <w:trPr>
          <w:jc w:val="center"/>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T. Rıza GÜNERİ</w:t>
            </w:r>
          </w:p>
          <w:p w:rsidR="00160A29" w:rsidRPr="00160A29" w:rsidRDefault="00160A29" w:rsidP="00160A29">
            <w:pPr>
              <w:spacing w:after="120"/>
              <w:jc w:val="center"/>
              <w:rPr>
                <w:color w:val="010000"/>
                <w:sz w:val="24"/>
              </w:rPr>
            </w:pPr>
          </w:p>
        </w:tc>
        <w:tc>
          <w:tcPr>
            <w:tcW w:w="6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26.08.2003</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10549</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2.000.000.000.-</w:t>
            </w:r>
          </w:p>
        </w:tc>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Suat </w:t>
            </w:r>
            <w:proofErr w:type="gramStart"/>
            <w:r w:rsidRPr="00160A29">
              <w:rPr>
                <w:color w:val="010000"/>
                <w:sz w:val="24"/>
              </w:rPr>
              <w:t>PAMUKÇU(</w:t>
            </w:r>
            <w:proofErr w:type="gramEnd"/>
            <w:r w:rsidRPr="00160A29">
              <w:rPr>
                <w:color w:val="010000"/>
                <w:sz w:val="24"/>
              </w:rPr>
              <w:t>Genel Sekreter)</w:t>
            </w:r>
          </w:p>
        </w:tc>
        <w:tc>
          <w:tcPr>
            <w:tcW w:w="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15. 500.000.000.-</w:t>
            </w:r>
          </w:p>
          <w:p w:rsidR="00160A29" w:rsidRPr="00160A29" w:rsidRDefault="00160A29" w:rsidP="00160A29">
            <w:pPr>
              <w:spacing w:after="120"/>
              <w:jc w:val="center"/>
              <w:rPr>
                <w:color w:val="010000"/>
                <w:sz w:val="24"/>
              </w:rPr>
            </w:pP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3.940.500.000.-</w:t>
            </w:r>
          </w:p>
        </w:tc>
      </w:tr>
      <w:tr w:rsidR="00160A29" w:rsidRPr="00160A29" w:rsidTr="00160A29">
        <w:trPr>
          <w:jc w:val="center"/>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6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31.12.2003</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10711</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3.000.000.000.-</w:t>
            </w:r>
          </w:p>
        </w:tc>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Mustafa GEÇEN (Genel Muhasip)</w:t>
            </w:r>
          </w:p>
        </w:tc>
        <w:tc>
          <w:tcPr>
            <w:tcW w:w="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r>
      <w:tr w:rsidR="00160A29" w:rsidRPr="00160A29" w:rsidTr="00160A29">
        <w:trPr>
          <w:jc w:val="center"/>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6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05.11.2003</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10669</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8.500.000.000.-</w:t>
            </w:r>
          </w:p>
        </w:tc>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Mustafa GEÇEN (Genel Muhasip)</w:t>
            </w:r>
          </w:p>
        </w:tc>
        <w:tc>
          <w:tcPr>
            <w:tcW w:w="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r>
      <w:tr w:rsidR="00160A29" w:rsidRPr="00160A29" w:rsidTr="00160A29">
        <w:trPr>
          <w:jc w:val="center"/>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6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03.04.2003</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63998</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2.000.000.000.-</w:t>
            </w:r>
          </w:p>
        </w:tc>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Fikret ERÇOBAN (Genel Muhasip)</w:t>
            </w:r>
          </w:p>
        </w:tc>
        <w:tc>
          <w:tcPr>
            <w:tcW w:w="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r>
      <w:tr w:rsidR="00160A29" w:rsidRPr="00160A29" w:rsidTr="00160A29">
        <w:trPr>
          <w:jc w:val="center"/>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6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r>
      <w:tr w:rsidR="00160A29" w:rsidRPr="00160A29" w:rsidTr="00160A29">
        <w:trPr>
          <w:jc w:val="center"/>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Ahmet SÜNNETÇİOĞLU</w:t>
            </w:r>
          </w:p>
        </w:tc>
        <w:tc>
          <w:tcPr>
            <w:tcW w:w="6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17.09.2003</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10701</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3.500.000.000.-</w:t>
            </w:r>
          </w:p>
        </w:tc>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Mustafa GEÇEN (Genel Muhasip)</w:t>
            </w:r>
          </w:p>
        </w:tc>
        <w:tc>
          <w:tcPr>
            <w:tcW w:w="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13. 000.000.000.-</w:t>
            </w:r>
          </w:p>
          <w:p w:rsidR="00160A29" w:rsidRPr="00160A29" w:rsidRDefault="00160A29" w:rsidP="00160A29">
            <w:pPr>
              <w:spacing w:after="120"/>
              <w:jc w:val="center"/>
              <w:rPr>
                <w:color w:val="010000"/>
                <w:sz w:val="24"/>
              </w:rPr>
            </w:pP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1.440.500.000.-</w:t>
            </w:r>
          </w:p>
        </w:tc>
      </w:tr>
      <w:tr w:rsidR="00160A29" w:rsidRPr="00160A29" w:rsidTr="00160A29">
        <w:trPr>
          <w:jc w:val="center"/>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6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31.12.2003</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10707</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3.000.000.000.-</w:t>
            </w:r>
          </w:p>
        </w:tc>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Mustafa GEÇEN (Genel Muhasip)</w:t>
            </w:r>
          </w:p>
        </w:tc>
        <w:tc>
          <w:tcPr>
            <w:tcW w:w="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r>
      <w:tr w:rsidR="00160A29" w:rsidRPr="00160A29" w:rsidTr="00160A29">
        <w:trPr>
          <w:jc w:val="center"/>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6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03.10.2003</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10655</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2.000.000.000.-</w:t>
            </w:r>
          </w:p>
        </w:tc>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Suat </w:t>
            </w:r>
            <w:proofErr w:type="gramStart"/>
            <w:r w:rsidRPr="00160A29">
              <w:rPr>
                <w:color w:val="010000"/>
                <w:sz w:val="24"/>
              </w:rPr>
              <w:t>PAMUKÇU(</w:t>
            </w:r>
            <w:proofErr w:type="gramEnd"/>
            <w:r w:rsidRPr="00160A29">
              <w:rPr>
                <w:color w:val="010000"/>
                <w:sz w:val="24"/>
              </w:rPr>
              <w:t>Genel Sekreter)</w:t>
            </w:r>
          </w:p>
        </w:tc>
        <w:tc>
          <w:tcPr>
            <w:tcW w:w="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r>
      <w:tr w:rsidR="00160A29" w:rsidRPr="00160A29" w:rsidTr="00160A29">
        <w:trPr>
          <w:jc w:val="center"/>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6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01.09.2003</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10615</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2.500.000.000.-</w:t>
            </w:r>
          </w:p>
        </w:tc>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Suat </w:t>
            </w:r>
            <w:proofErr w:type="gramStart"/>
            <w:r w:rsidRPr="00160A29">
              <w:rPr>
                <w:color w:val="010000"/>
                <w:sz w:val="24"/>
              </w:rPr>
              <w:t>PAMUKÇU(</w:t>
            </w:r>
            <w:proofErr w:type="gramEnd"/>
            <w:r w:rsidRPr="00160A29">
              <w:rPr>
                <w:color w:val="010000"/>
                <w:sz w:val="24"/>
              </w:rPr>
              <w:t>Genel Sekreter)</w:t>
            </w:r>
          </w:p>
        </w:tc>
        <w:tc>
          <w:tcPr>
            <w:tcW w:w="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r>
      <w:tr w:rsidR="00160A29" w:rsidRPr="00160A29" w:rsidTr="00160A29">
        <w:trPr>
          <w:jc w:val="center"/>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6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10.03.2003</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63997</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2.000.000.000.-</w:t>
            </w:r>
          </w:p>
        </w:tc>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Fikret ERÇOBAN (Genel Muhasip)</w:t>
            </w:r>
          </w:p>
        </w:tc>
        <w:tc>
          <w:tcPr>
            <w:tcW w:w="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r>
      <w:tr w:rsidR="00160A29" w:rsidRPr="00160A29" w:rsidTr="00160A29">
        <w:trPr>
          <w:jc w:val="center"/>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69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b/>
                <w:bCs/>
                <w:color w:val="010000"/>
                <w:sz w:val="24"/>
              </w:rPr>
              <w:t>TOPLAM</w:t>
            </w:r>
          </w:p>
        </w:tc>
        <w:tc>
          <w:tcPr>
            <w:tcW w:w="82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60A29" w:rsidRPr="00160A29" w:rsidRDefault="00160A29" w:rsidP="00160A29">
            <w:pPr>
              <w:spacing w:after="120"/>
              <w:jc w:val="center"/>
              <w:rPr>
                <w:b/>
                <w:bCs/>
                <w:color w:val="010000"/>
                <w:sz w:val="24"/>
              </w:rPr>
            </w:pPr>
            <w:r w:rsidRPr="00160A29">
              <w:rPr>
                <w:b/>
                <w:bCs/>
                <w:color w:val="010000"/>
                <w:sz w:val="24"/>
              </w:rPr>
              <w:t>33. 714.000.000.-</w:t>
            </w:r>
          </w:p>
          <w:p w:rsidR="00160A29" w:rsidRPr="00160A29" w:rsidRDefault="00160A29" w:rsidP="00160A29">
            <w:pPr>
              <w:spacing w:after="120"/>
              <w:jc w:val="center"/>
              <w:rPr>
                <w:color w:val="010000"/>
                <w:sz w:val="24"/>
              </w:rPr>
            </w:pPr>
          </w:p>
        </w:tc>
      </w:tr>
    </w:tbl>
    <w:p w:rsidR="00160A29" w:rsidRPr="00160A29" w:rsidRDefault="00160A29" w:rsidP="00160A29">
      <w:pPr>
        <w:spacing w:after="200"/>
        <w:ind w:left="283" w:right="283" w:firstLine="709"/>
        <w:jc w:val="both"/>
        <w:rPr>
          <w:color w:val="010000"/>
          <w:sz w:val="24"/>
        </w:rPr>
      </w:pPr>
      <w:r w:rsidRPr="00160A29">
        <w:rPr>
          <w:color w:val="010000"/>
          <w:sz w:val="24"/>
          <w:szCs w:val="26"/>
        </w:rPr>
        <w:t>a)</w:t>
      </w:r>
      <w:r w:rsidRPr="00160A29">
        <w:rPr>
          <w:b/>
          <w:bCs/>
          <w:color w:val="010000"/>
          <w:sz w:val="24"/>
          <w:szCs w:val="26"/>
        </w:rPr>
        <w:t xml:space="preserve"> </w:t>
      </w:r>
      <w:r w:rsidRPr="00160A29">
        <w:rPr>
          <w:color w:val="010000"/>
          <w:sz w:val="24"/>
          <w:szCs w:val="26"/>
        </w:rPr>
        <w:t>Bu durumda;</w:t>
      </w:r>
      <w:r w:rsidRPr="00160A29">
        <w:rPr>
          <w:b/>
          <w:bCs/>
          <w:color w:val="010000"/>
          <w:sz w:val="24"/>
          <w:szCs w:val="26"/>
        </w:rPr>
        <w:t xml:space="preserve"> </w:t>
      </w:r>
      <w:r w:rsidRPr="00160A29">
        <w:rPr>
          <w:color w:val="010000"/>
          <w:sz w:val="24"/>
          <w:szCs w:val="26"/>
        </w:rPr>
        <w:t>Parti Genel Merkezi'nce 2820 sayılı Yasa'nın 66. maddesine aykırı olarak elde edilen toplam 33.714.000.000.- lira tutarındaki bağış geliri karşılığı malvarlığının aynı Yasa'nın 76. maddesi gereğince Hazine'ye gelir kaydedilmesi,</w:t>
      </w:r>
    </w:p>
    <w:p w:rsidR="00160A29" w:rsidRPr="00160A29" w:rsidRDefault="00160A29" w:rsidP="00160A29">
      <w:pPr>
        <w:spacing w:after="200"/>
        <w:ind w:left="283" w:right="283" w:firstLine="709"/>
        <w:jc w:val="both"/>
        <w:rPr>
          <w:color w:val="010000"/>
          <w:sz w:val="24"/>
        </w:rPr>
      </w:pPr>
      <w:r w:rsidRPr="00160A29">
        <w:rPr>
          <w:color w:val="010000"/>
          <w:sz w:val="24"/>
          <w:szCs w:val="26"/>
        </w:rPr>
        <w:t>b) 2820 sayılı Yasa'nın 116. maddesi gereğince, Yasa'ya aykırı olarak bağışta bulunan kimseler ile bağışı kabul eden parti sorumluları hakkında gerekli yasal işlemlerin yapılabilmesi için Cumhuriyet Başsavcılığı'na suç duyurusunda bulunulması,</w:t>
      </w:r>
    </w:p>
    <w:p w:rsidR="00160A29" w:rsidRPr="00160A29" w:rsidRDefault="00160A29" w:rsidP="00160A29">
      <w:pPr>
        <w:spacing w:after="200"/>
        <w:ind w:left="283" w:right="283" w:firstLine="709"/>
        <w:jc w:val="both"/>
        <w:rPr>
          <w:color w:val="010000"/>
          <w:sz w:val="24"/>
        </w:rPr>
      </w:pPr>
      <w:proofErr w:type="gramStart"/>
      <w:r w:rsidRPr="00160A29">
        <w:rPr>
          <w:color w:val="010000"/>
          <w:sz w:val="24"/>
          <w:szCs w:val="26"/>
        </w:rPr>
        <w:lastRenderedPageBreak/>
        <w:t>gerektiği</w:t>
      </w:r>
      <w:proofErr w:type="gramEnd"/>
      <w:r w:rsidRPr="00160A29">
        <w:rPr>
          <w:color w:val="010000"/>
          <w:sz w:val="24"/>
          <w:szCs w:val="26"/>
        </w:rPr>
        <w:t xml:space="preserve"> sonucuna varılmıştır.</w:t>
      </w:r>
    </w:p>
    <w:p w:rsidR="00160A29" w:rsidRPr="00160A29" w:rsidRDefault="00160A29" w:rsidP="00160A29">
      <w:pPr>
        <w:spacing w:after="200"/>
        <w:ind w:left="283" w:right="283" w:firstLine="709"/>
        <w:jc w:val="both"/>
        <w:rPr>
          <w:color w:val="010000"/>
          <w:sz w:val="24"/>
        </w:rPr>
      </w:pPr>
      <w:r w:rsidRPr="00160A29">
        <w:rPr>
          <w:b/>
          <w:bCs/>
          <w:color w:val="010000"/>
          <w:sz w:val="24"/>
          <w:szCs w:val="26"/>
        </w:rPr>
        <w:t>2- İl Örgütleri Gelirleri</w:t>
      </w:r>
    </w:p>
    <w:p w:rsidR="00160A29" w:rsidRPr="00160A29" w:rsidRDefault="00160A29" w:rsidP="00160A29">
      <w:pPr>
        <w:spacing w:after="200"/>
        <w:ind w:left="283" w:right="283" w:firstLine="709"/>
        <w:jc w:val="both"/>
        <w:rPr>
          <w:color w:val="010000"/>
          <w:sz w:val="24"/>
        </w:rPr>
      </w:pPr>
      <w:r w:rsidRPr="00160A29">
        <w:rPr>
          <w:color w:val="010000"/>
          <w:sz w:val="24"/>
          <w:szCs w:val="26"/>
        </w:rPr>
        <w:t>Parti'nin il örgütleri gelirleri 1.617.485.092.725.- lira olarak gösterilmiştir.</w:t>
      </w:r>
    </w:p>
    <w:p w:rsidR="00160A29" w:rsidRPr="00160A29" w:rsidRDefault="00160A29" w:rsidP="00160A29">
      <w:pPr>
        <w:spacing w:after="200"/>
        <w:ind w:left="283" w:right="283" w:firstLine="709"/>
        <w:jc w:val="both"/>
        <w:rPr>
          <w:color w:val="010000"/>
          <w:sz w:val="24"/>
        </w:rPr>
      </w:pPr>
      <w:r w:rsidRPr="00160A29">
        <w:rPr>
          <w:color w:val="010000"/>
          <w:sz w:val="24"/>
          <w:szCs w:val="26"/>
        </w:rPr>
        <w:t>Bunun 260.564.866.370.- lirası 2002 yılından devreden gelir farkı, 284.237.826.988.- lirası üye aidatları, 2.550.600.000.- lirası aday özel aidatları, 497.585.969.- lirası bayrak, flama, rozet satış geliri, 850.410.771.572.- lirası bağış ve yardımlar, 6.381.661.589.- lirası sair gelirler, 60.737.050.000.- lirası teşkilatlardan alınan nakitler ve 152.104.730.237.- lirası ise kredili mal alımları (ödenecek borçlardan) oluşmaktadır.</w:t>
      </w:r>
    </w:p>
    <w:p w:rsidR="00160A29" w:rsidRPr="00160A29" w:rsidRDefault="00160A29" w:rsidP="00160A29">
      <w:pPr>
        <w:spacing w:after="200"/>
        <w:ind w:left="283" w:right="283" w:firstLine="709"/>
        <w:jc w:val="both"/>
        <w:rPr>
          <w:color w:val="010000"/>
          <w:sz w:val="24"/>
        </w:rPr>
      </w:pPr>
      <w:r w:rsidRPr="00160A29">
        <w:rPr>
          <w:color w:val="010000"/>
          <w:sz w:val="24"/>
          <w:szCs w:val="26"/>
        </w:rPr>
        <w:t xml:space="preserve">İl örgütlerinin </w:t>
      </w:r>
      <w:proofErr w:type="spellStart"/>
      <w:r w:rsidRPr="00160A29">
        <w:rPr>
          <w:color w:val="010000"/>
          <w:sz w:val="24"/>
          <w:szCs w:val="26"/>
        </w:rPr>
        <w:t>kesinhesap</w:t>
      </w:r>
      <w:proofErr w:type="spellEnd"/>
      <w:r w:rsidRPr="00160A29">
        <w:rPr>
          <w:color w:val="010000"/>
          <w:sz w:val="24"/>
          <w:szCs w:val="26"/>
        </w:rPr>
        <w:t xml:space="preserve"> çizelgelerinin gelir bölümü üzerinde yapılan incelemede, gelirlerin 2820 sayılı Yasa'ya uygun olduğu sonucuna varılmıştır.</w:t>
      </w:r>
    </w:p>
    <w:p w:rsidR="00160A29" w:rsidRPr="00160A29" w:rsidRDefault="00160A29" w:rsidP="00160A29">
      <w:pPr>
        <w:pStyle w:val="Balk1"/>
        <w:keepNext w:val="0"/>
        <w:keepLines w:val="0"/>
        <w:spacing w:before="0" w:after="200" w:line="240" w:lineRule="auto"/>
        <w:ind w:left="283" w:right="283" w:firstLine="709"/>
        <w:jc w:val="both"/>
        <w:rPr>
          <w:rFonts w:ascii="Times New Roman" w:eastAsia="Times New Roman" w:hAnsi="Times New Roman" w:cs="Times New Roman"/>
          <w:color w:val="010000"/>
          <w:sz w:val="24"/>
        </w:rPr>
      </w:pPr>
      <w:r w:rsidRPr="00160A29">
        <w:rPr>
          <w:rFonts w:ascii="Times New Roman" w:eastAsia="Times New Roman" w:hAnsi="Times New Roman" w:cs="Times New Roman"/>
          <w:color w:val="010000"/>
          <w:sz w:val="24"/>
          <w:szCs w:val="26"/>
        </w:rPr>
        <w:t>B- Giderlerin İncelenmesi</w:t>
      </w:r>
    </w:p>
    <w:p w:rsidR="00160A29" w:rsidRPr="00160A29" w:rsidRDefault="00160A29" w:rsidP="00160A29">
      <w:pPr>
        <w:spacing w:after="200"/>
        <w:ind w:left="283" w:right="283" w:firstLine="709"/>
        <w:jc w:val="both"/>
        <w:rPr>
          <w:color w:val="010000"/>
          <w:sz w:val="24"/>
        </w:rPr>
      </w:pPr>
      <w:r w:rsidRPr="00160A29">
        <w:rPr>
          <w:b/>
          <w:bCs/>
          <w:color w:val="010000"/>
          <w:sz w:val="24"/>
          <w:szCs w:val="26"/>
        </w:rPr>
        <w:t>1- Genel Merkez Giderleri</w:t>
      </w:r>
    </w:p>
    <w:p w:rsidR="00160A29" w:rsidRPr="00160A29" w:rsidRDefault="00160A29" w:rsidP="00160A29">
      <w:pPr>
        <w:spacing w:after="200"/>
        <w:ind w:left="283" w:right="283" w:firstLine="709"/>
        <w:jc w:val="both"/>
        <w:rPr>
          <w:color w:val="010000"/>
          <w:sz w:val="24"/>
        </w:rPr>
      </w:pPr>
      <w:r w:rsidRPr="00160A29">
        <w:rPr>
          <w:color w:val="010000"/>
          <w:sz w:val="24"/>
          <w:szCs w:val="26"/>
        </w:rPr>
        <w:t>Parti Genel Merkezi giderleri 944.669.609.039.- lira olarak gösterilmiştir.</w:t>
      </w:r>
    </w:p>
    <w:p w:rsidR="00160A29" w:rsidRPr="00160A29" w:rsidRDefault="00160A29" w:rsidP="00160A29">
      <w:pPr>
        <w:spacing w:after="200"/>
        <w:ind w:left="283" w:right="283" w:firstLine="709"/>
        <w:jc w:val="both"/>
        <w:rPr>
          <w:color w:val="010000"/>
          <w:sz w:val="24"/>
        </w:rPr>
      </w:pPr>
      <w:r w:rsidRPr="00160A29">
        <w:rPr>
          <w:color w:val="010000"/>
          <w:sz w:val="24"/>
          <w:szCs w:val="26"/>
        </w:rPr>
        <w:t xml:space="preserve">Bunun 290.618.118.896.- lirası büro genel giderleri, 283.067.081.497.- lirası personel giderleri, 130.876.770.000.- lirası seyahat giderleri, 1.715.413.120.- lirası bayrak, flama, rozet giderleri, 182.000.700.000.- lirası seçim ve propaganda giderleri, 35.050.169.670.- lirası konferans, sergi </w:t>
      </w:r>
      <w:proofErr w:type="spellStart"/>
      <w:r w:rsidRPr="00160A29">
        <w:rPr>
          <w:color w:val="010000"/>
          <w:sz w:val="24"/>
          <w:szCs w:val="26"/>
        </w:rPr>
        <w:t>v.b</w:t>
      </w:r>
      <w:proofErr w:type="spellEnd"/>
      <w:r w:rsidRPr="00160A29">
        <w:rPr>
          <w:color w:val="010000"/>
          <w:sz w:val="24"/>
          <w:szCs w:val="26"/>
        </w:rPr>
        <w:t>. faaliyet giderleri, 15.529.566.667.- lirası basın yayın giderleri, 439.030.800.- lirası demirbaş eşya alım giderleri ve 5.372.758.389.- lirası ise sair giderlerden oluşmaktadır.</w:t>
      </w:r>
    </w:p>
    <w:p w:rsidR="00160A29" w:rsidRPr="00160A29" w:rsidRDefault="00160A29" w:rsidP="00160A29">
      <w:pPr>
        <w:pStyle w:val="bodytext2"/>
        <w:spacing w:after="200" w:line="240" w:lineRule="auto"/>
        <w:ind w:left="283" w:right="283" w:firstLine="709"/>
        <w:rPr>
          <w:rFonts w:ascii="Times New Roman" w:hAnsi="Times New Roman" w:cs="Times New Roman"/>
          <w:color w:val="010000"/>
        </w:rPr>
      </w:pPr>
      <w:r w:rsidRPr="00160A29">
        <w:rPr>
          <w:rFonts w:ascii="Times New Roman" w:hAnsi="Times New Roman" w:cs="Times New Roman"/>
          <w:color w:val="010000"/>
          <w:szCs w:val="26"/>
        </w:rPr>
        <w:t>Genel Merkezin defter kayıtları ve gider belgeleri üzerinde yapılan incelemede, aşağıda belirtilenler dışındaki giderlerin 2820 sayılı Yasa'ya uygun olarak gerçekleştirildiği sonucuna varılmıştır.</w:t>
      </w:r>
    </w:p>
    <w:p w:rsidR="00160A29" w:rsidRPr="00160A29" w:rsidRDefault="00160A29" w:rsidP="00160A29">
      <w:pPr>
        <w:spacing w:after="200"/>
        <w:ind w:left="283" w:right="283" w:firstLine="709"/>
        <w:jc w:val="both"/>
        <w:rPr>
          <w:color w:val="010000"/>
          <w:sz w:val="24"/>
        </w:rPr>
      </w:pPr>
      <w:r w:rsidRPr="00160A29">
        <w:rPr>
          <w:color w:val="010000"/>
          <w:sz w:val="24"/>
          <w:szCs w:val="26"/>
        </w:rPr>
        <w:t>2820 sayılı Siyasî Partiler Kanunu'nun 70. maddesinde 'Bir siyasî partinin bütün giderleri, o siyasî parti tüzelkişiliği adına yapılır.' denilmektedir.</w:t>
      </w:r>
    </w:p>
    <w:p w:rsidR="00160A29" w:rsidRPr="00160A29" w:rsidRDefault="00160A29" w:rsidP="00160A29">
      <w:pPr>
        <w:spacing w:after="200"/>
        <w:ind w:left="283" w:right="283" w:firstLine="709"/>
        <w:jc w:val="both"/>
        <w:rPr>
          <w:color w:val="010000"/>
          <w:sz w:val="24"/>
        </w:rPr>
      </w:pPr>
      <w:r w:rsidRPr="00160A29">
        <w:rPr>
          <w:color w:val="010000"/>
          <w:sz w:val="24"/>
          <w:szCs w:val="26"/>
        </w:rPr>
        <w:t xml:space="preserve">Buna karşın Recai KUTAN adına düzenlenen ve adres olarak ta 'T.B.M.M. lojmanları B-2 No:64 </w:t>
      </w:r>
      <w:proofErr w:type="spellStart"/>
      <w:proofErr w:type="gramStart"/>
      <w:r w:rsidRPr="00160A29">
        <w:rPr>
          <w:color w:val="010000"/>
          <w:sz w:val="24"/>
          <w:szCs w:val="26"/>
        </w:rPr>
        <w:t>Oranşehri</w:t>
      </w:r>
      <w:proofErr w:type="spellEnd"/>
      <w:r w:rsidRPr="00160A29">
        <w:rPr>
          <w:color w:val="010000"/>
          <w:sz w:val="24"/>
          <w:szCs w:val="26"/>
        </w:rPr>
        <w:t xml:space="preserve"> -</w:t>
      </w:r>
      <w:proofErr w:type="gramEnd"/>
      <w:r w:rsidRPr="00160A29">
        <w:rPr>
          <w:color w:val="010000"/>
          <w:sz w:val="24"/>
          <w:szCs w:val="26"/>
        </w:rPr>
        <w:t xml:space="preserve"> ANKARA' gösterilen 23.7.2003 tarihli ve 49291 </w:t>
      </w:r>
      <w:proofErr w:type="spellStart"/>
      <w:r w:rsidRPr="00160A29">
        <w:rPr>
          <w:color w:val="010000"/>
          <w:sz w:val="24"/>
          <w:szCs w:val="26"/>
        </w:rPr>
        <w:t>nolu</w:t>
      </w:r>
      <w:proofErr w:type="spellEnd"/>
      <w:r w:rsidRPr="00160A29">
        <w:rPr>
          <w:color w:val="010000"/>
          <w:sz w:val="24"/>
          <w:szCs w:val="26"/>
        </w:rPr>
        <w:t xml:space="preserve"> 94.400.000.- liralık faturanın parti genel merkez gideri olarak gösterildiği ve parti hesaplarına gider kaydedildiği görülmüştür.</w:t>
      </w:r>
    </w:p>
    <w:p w:rsidR="00160A29" w:rsidRPr="00160A29" w:rsidRDefault="00160A29" w:rsidP="00160A29">
      <w:pPr>
        <w:spacing w:after="200"/>
        <w:ind w:left="283" w:right="283" w:firstLine="709"/>
        <w:jc w:val="both"/>
        <w:rPr>
          <w:color w:val="010000"/>
          <w:sz w:val="24"/>
        </w:rPr>
      </w:pPr>
      <w:r w:rsidRPr="00160A29">
        <w:rPr>
          <w:color w:val="010000"/>
          <w:sz w:val="24"/>
          <w:szCs w:val="26"/>
        </w:rPr>
        <w:t>Söz konusu fatura karşılığı yapılan ve gazete alımına yönelik olan bu giderin, parti tüzelkişiliği adına yapılan bir gider olarak kabul edilmesi mümkün değildir.</w:t>
      </w:r>
    </w:p>
    <w:p w:rsidR="00160A29" w:rsidRPr="00160A29" w:rsidRDefault="00160A29" w:rsidP="00160A29">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2038"/>
        <w:gridCol w:w="1786"/>
        <w:gridCol w:w="1421"/>
        <w:gridCol w:w="1786"/>
        <w:gridCol w:w="1236"/>
        <w:gridCol w:w="1493"/>
      </w:tblGrid>
      <w:tr w:rsidR="00160A29" w:rsidRPr="00160A29" w:rsidTr="00160A29">
        <w:trPr>
          <w:jc w:val="center"/>
        </w:trPr>
        <w:tc>
          <w:tcPr>
            <w:tcW w:w="10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c>
          <w:tcPr>
            <w:tcW w:w="164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0A29" w:rsidRPr="00160A29" w:rsidRDefault="00160A29" w:rsidP="00160A29">
            <w:pPr>
              <w:spacing w:after="120"/>
              <w:jc w:val="center"/>
              <w:rPr>
                <w:color w:val="010000"/>
                <w:sz w:val="24"/>
              </w:rPr>
            </w:pPr>
            <w:r w:rsidRPr="00160A29">
              <w:rPr>
                <w:color w:val="010000"/>
                <w:sz w:val="24"/>
                <w:szCs w:val="26"/>
              </w:rPr>
              <w:t>Faturanın</w:t>
            </w:r>
          </w:p>
        </w:tc>
        <w:tc>
          <w:tcPr>
            <w:tcW w:w="154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0A29" w:rsidRPr="00160A29" w:rsidRDefault="00160A29" w:rsidP="00160A29">
            <w:pPr>
              <w:spacing w:after="120"/>
              <w:jc w:val="center"/>
              <w:rPr>
                <w:color w:val="010000"/>
                <w:sz w:val="24"/>
              </w:rPr>
            </w:pPr>
            <w:r w:rsidRPr="00160A29">
              <w:rPr>
                <w:color w:val="010000"/>
                <w:sz w:val="24"/>
                <w:szCs w:val="26"/>
              </w:rPr>
              <w:t>Muhasebe Kaydının</w:t>
            </w: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0A29" w:rsidRPr="00160A29" w:rsidRDefault="00160A29" w:rsidP="00160A29">
            <w:pPr>
              <w:spacing w:after="120"/>
              <w:jc w:val="center"/>
              <w:rPr>
                <w:color w:val="010000"/>
                <w:sz w:val="24"/>
              </w:rPr>
            </w:pPr>
            <w:r w:rsidRPr="00160A29">
              <w:rPr>
                <w:color w:val="010000"/>
                <w:sz w:val="24"/>
              </w:rPr>
              <w:t xml:space="preserve"> </w:t>
            </w:r>
          </w:p>
        </w:tc>
      </w:tr>
      <w:tr w:rsidR="00160A29" w:rsidRPr="00160A29" w:rsidTr="00160A29">
        <w:trPr>
          <w:jc w:val="center"/>
        </w:trPr>
        <w:tc>
          <w:tcPr>
            <w:tcW w:w="10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0A29" w:rsidRPr="00160A29" w:rsidRDefault="00160A29" w:rsidP="00160A29">
            <w:pPr>
              <w:spacing w:after="120"/>
              <w:jc w:val="center"/>
              <w:rPr>
                <w:color w:val="010000"/>
                <w:sz w:val="24"/>
              </w:rPr>
            </w:pPr>
            <w:r w:rsidRPr="00160A29">
              <w:rPr>
                <w:color w:val="010000"/>
                <w:sz w:val="24"/>
                <w:szCs w:val="26"/>
              </w:rPr>
              <w:t>Düzenleyen</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160A29" w:rsidRPr="00160A29" w:rsidRDefault="00160A29" w:rsidP="00160A29">
            <w:pPr>
              <w:spacing w:after="120"/>
              <w:jc w:val="center"/>
              <w:rPr>
                <w:color w:val="010000"/>
                <w:sz w:val="24"/>
              </w:rPr>
            </w:pPr>
            <w:r w:rsidRPr="00160A29">
              <w:rPr>
                <w:color w:val="010000"/>
                <w:sz w:val="24"/>
                <w:szCs w:val="26"/>
              </w:rPr>
              <w:t>Tarihi</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160A29" w:rsidRPr="00160A29" w:rsidRDefault="00160A29" w:rsidP="00160A29">
            <w:pPr>
              <w:spacing w:after="120"/>
              <w:jc w:val="center"/>
              <w:rPr>
                <w:color w:val="010000"/>
                <w:sz w:val="24"/>
                <w:szCs w:val="26"/>
              </w:rPr>
            </w:pPr>
            <w:r w:rsidRPr="00160A29">
              <w:rPr>
                <w:color w:val="010000"/>
                <w:sz w:val="24"/>
                <w:szCs w:val="26"/>
              </w:rPr>
              <w:t>No. su</w:t>
            </w:r>
          </w:p>
          <w:p w:rsidR="00160A29" w:rsidRPr="00160A29" w:rsidRDefault="00160A29" w:rsidP="00160A29">
            <w:pPr>
              <w:spacing w:after="120"/>
              <w:jc w:val="center"/>
              <w:rPr>
                <w:color w:val="010000"/>
                <w:sz w:val="24"/>
              </w:rPr>
            </w:pP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160A29" w:rsidRPr="00160A29" w:rsidRDefault="00160A29" w:rsidP="00160A29">
            <w:pPr>
              <w:spacing w:after="120"/>
              <w:jc w:val="center"/>
              <w:rPr>
                <w:color w:val="010000"/>
                <w:sz w:val="24"/>
              </w:rPr>
            </w:pPr>
            <w:r w:rsidRPr="00160A29">
              <w:rPr>
                <w:color w:val="010000"/>
                <w:sz w:val="24"/>
                <w:szCs w:val="26"/>
              </w:rPr>
              <w:t>Tarihi</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160A29" w:rsidRPr="00160A29" w:rsidRDefault="00160A29" w:rsidP="00160A29">
            <w:pPr>
              <w:spacing w:after="120"/>
              <w:jc w:val="center"/>
              <w:rPr>
                <w:color w:val="010000"/>
                <w:sz w:val="24"/>
                <w:szCs w:val="26"/>
              </w:rPr>
            </w:pPr>
            <w:r w:rsidRPr="00160A29">
              <w:rPr>
                <w:color w:val="010000"/>
                <w:sz w:val="24"/>
                <w:szCs w:val="26"/>
              </w:rPr>
              <w:t>No. su</w:t>
            </w:r>
          </w:p>
          <w:p w:rsidR="00160A29" w:rsidRPr="00160A29" w:rsidRDefault="00160A29" w:rsidP="00160A29">
            <w:pPr>
              <w:spacing w:after="120"/>
              <w:jc w:val="center"/>
              <w:rPr>
                <w:color w:val="010000"/>
                <w:sz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160A29" w:rsidRPr="00160A29" w:rsidRDefault="00160A29" w:rsidP="00160A29">
            <w:pPr>
              <w:spacing w:after="120"/>
              <w:jc w:val="center"/>
              <w:rPr>
                <w:color w:val="010000"/>
                <w:sz w:val="24"/>
              </w:rPr>
            </w:pPr>
            <w:r w:rsidRPr="00160A29">
              <w:rPr>
                <w:color w:val="010000"/>
                <w:sz w:val="24"/>
                <w:szCs w:val="26"/>
              </w:rPr>
              <w:t>Ödeme Tutarı</w:t>
            </w:r>
          </w:p>
        </w:tc>
      </w:tr>
      <w:tr w:rsidR="00160A29" w:rsidRPr="00160A29" w:rsidTr="00160A29">
        <w:trPr>
          <w:trHeight w:val="817"/>
          <w:jc w:val="center"/>
        </w:trPr>
        <w:tc>
          <w:tcPr>
            <w:tcW w:w="10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0A29" w:rsidRPr="00160A29" w:rsidRDefault="00160A29" w:rsidP="00160A29">
            <w:pPr>
              <w:spacing w:after="120"/>
              <w:jc w:val="center"/>
              <w:rPr>
                <w:color w:val="010000"/>
                <w:sz w:val="24"/>
              </w:rPr>
            </w:pPr>
            <w:proofErr w:type="spellStart"/>
            <w:r w:rsidRPr="00160A29">
              <w:rPr>
                <w:color w:val="010000"/>
                <w:sz w:val="24"/>
                <w:szCs w:val="26"/>
              </w:rPr>
              <w:t>Keçecioğulları</w:t>
            </w:r>
            <w:proofErr w:type="spellEnd"/>
            <w:r w:rsidRPr="00160A29">
              <w:rPr>
                <w:color w:val="010000"/>
                <w:sz w:val="24"/>
                <w:szCs w:val="26"/>
              </w:rPr>
              <w:t xml:space="preserve"> Gıda Pazarlama </w:t>
            </w:r>
          </w:p>
          <w:p w:rsidR="00160A29" w:rsidRPr="00160A29" w:rsidRDefault="00160A29" w:rsidP="00160A29">
            <w:pPr>
              <w:spacing w:after="120"/>
              <w:jc w:val="center"/>
              <w:rPr>
                <w:color w:val="010000"/>
                <w:sz w:val="24"/>
                <w:szCs w:val="26"/>
              </w:rPr>
            </w:pPr>
            <w:r w:rsidRPr="00160A29">
              <w:rPr>
                <w:color w:val="010000"/>
                <w:sz w:val="24"/>
                <w:szCs w:val="26"/>
              </w:rPr>
              <w:t>Ltd. Şirketi</w:t>
            </w:r>
          </w:p>
          <w:p w:rsidR="00160A29" w:rsidRPr="00160A29" w:rsidRDefault="00160A29" w:rsidP="00160A29">
            <w:pPr>
              <w:spacing w:after="120"/>
              <w:jc w:val="center"/>
              <w:rPr>
                <w:color w:val="010000"/>
                <w:sz w:val="24"/>
              </w:rPr>
            </w:pPr>
            <w:r w:rsidRPr="00160A29">
              <w:rPr>
                <w:color w:val="010000"/>
                <w:sz w:val="24"/>
              </w:rPr>
              <w:lastRenderedPageBreak/>
              <w:t xml:space="preserve"> </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160A29" w:rsidRPr="00160A29" w:rsidRDefault="00160A29" w:rsidP="00160A29">
            <w:pPr>
              <w:spacing w:after="120"/>
              <w:jc w:val="center"/>
              <w:rPr>
                <w:color w:val="010000"/>
                <w:sz w:val="24"/>
              </w:rPr>
            </w:pPr>
            <w:r w:rsidRPr="00160A29">
              <w:rPr>
                <w:color w:val="010000"/>
                <w:sz w:val="24"/>
                <w:szCs w:val="26"/>
              </w:rPr>
              <w:lastRenderedPageBreak/>
              <w:t>23.07.2003</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160A29" w:rsidRPr="00160A29" w:rsidRDefault="00160A29" w:rsidP="00160A29">
            <w:pPr>
              <w:spacing w:after="120"/>
              <w:jc w:val="center"/>
              <w:rPr>
                <w:color w:val="010000"/>
                <w:sz w:val="24"/>
              </w:rPr>
            </w:pPr>
            <w:r w:rsidRPr="00160A29">
              <w:rPr>
                <w:color w:val="010000"/>
                <w:sz w:val="24"/>
                <w:szCs w:val="26"/>
              </w:rPr>
              <w:t>49291</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160A29" w:rsidRPr="00160A29" w:rsidRDefault="00160A29" w:rsidP="00160A29">
            <w:pPr>
              <w:spacing w:after="120"/>
              <w:jc w:val="center"/>
              <w:rPr>
                <w:color w:val="010000"/>
                <w:sz w:val="24"/>
              </w:rPr>
            </w:pPr>
            <w:r w:rsidRPr="00160A29">
              <w:rPr>
                <w:color w:val="010000"/>
                <w:sz w:val="24"/>
                <w:szCs w:val="26"/>
              </w:rPr>
              <w:t>25.07.2003</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160A29" w:rsidRPr="00160A29" w:rsidRDefault="00160A29" w:rsidP="00160A29">
            <w:pPr>
              <w:spacing w:after="120"/>
              <w:jc w:val="center"/>
              <w:rPr>
                <w:color w:val="010000"/>
                <w:sz w:val="24"/>
              </w:rPr>
            </w:pPr>
            <w:r w:rsidRPr="00160A29">
              <w:rPr>
                <w:color w:val="010000"/>
                <w:sz w:val="24"/>
                <w:szCs w:val="26"/>
              </w:rPr>
              <w:t>55</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160A29" w:rsidRPr="00160A29" w:rsidRDefault="00160A29" w:rsidP="00160A29">
            <w:pPr>
              <w:spacing w:after="120"/>
              <w:jc w:val="center"/>
              <w:rPr>
                <w:color w:val="010000"/>
                <w:sz w:val="24"/>
                <w:szCs w:val="26"/>
              </w:rPr>
            </w:pPr>
            <w:r w:rsidRPr="00160A29">
              <w:rPr>
                <w:color w:val="010000"/>
                <w:sz w:val="24"/>
                <w:szCs w:val="26"/>
              </w:rPr>
              <w:t>94. 400.000.-</w:t>
            </w:r>
          </w:p>
          <w:p w:rsidR="00160A29" w:rsidRPr="00160A29" w:rsidRDefault="00160A29" w:rsidP="00160A29">
            <w:pPr>
              <w:spacing w:after="120"/>
              <w:jc w:val="center"/>
              <w:rPr>
                <w:color w:val="010000"/>
                <w:sz w:val="24"/>
              </w:rPr>
            </w:pPr>
          </w:p>
        </w:tc>
      </w:tr>
    </w:tbl>
    <w:p w:rsidR="00160A29" w:rsidRPr="00160A29" w:rsidRDefault="00160A29" w:rsidP="00160A29">
      <w:pPr>
        <w:spacing w:after="200"/>
        <w:ind w:left="283" w:right="283" w:firstLine="709"/>
        <w:jc w:val="both"/>
        <w:rPr>
          <w:color w:val="010000"/>
          <w:sz w:val="24"/>
        </w:rPr>
      </w:pPr>
      <w:r w:rsidRPr="00160A29">
        <w:rPr>
          <w:color w:val="010000"/>
          <w:sz w:val="24"/>
          <w:szCs w:val="26"/>
        </w:rPr>
        <w:t>Bu itibarla; 2820 sayılı Yasa'nın 70. maddesine aykırı olarak kişi adına düzenlenmiş belgelerle yapılan 94.400.000.- liralık gider karşılığı malvarlığının, aynı Yasa'nın 75. ve 76. maddeleri gereğince Hazine'ye gelir kaydedilmesi gerektiği sonucuna varılmıştır.</w:t>
      </w:r>
      <w:r w:rsidRPr="00160A29">
        <w:rPr>
          <w:color w:val="010000"/>
          <w:sz w:val="24"/>
          <w:szCs w:val="26"/>
        </w:rPr>
        <w:t xml:space="preserve"> </w:t>
      </w:r>
    </w:p>
    <w:p w:rsidR="00160A29" w:rsidRPr="00160A29" w:rsidRDefault="00160A29" w:rsidP="00160A29">
      <w:pPr>
        <w:spacing w:after="200"/>
        <w:ind w:left="283" w:right="283" w:firstLine="709"/>
        <w:jc w:val="both"/>
        <w:rPr>
          <w:color w:val="010000"/>
          <w:sz w:val="24"/>
        </w:rPr>
      </w:pPr>
      <w:r w:rsidRPr="00160A29">
        <w:rPr>
          <w:b/>
          <w:bCs/>
          <w:color w:val="010000"/>
          <w:sz w:val="24"/>
          <w:szCs w:val="26"/>
        </w:rPr>
        <w:t>2- İl Örgütleri Giderleri</w:t>
      </w:r>
    </w:p>
    <w:p w:rsidR="00160A29" w:rsidRPr="00160A29" w:rsidRDefault="00160A29" w:rsidP="00160A29">
      <w:pPr>
        <w:spacing w:after="200"/>
        <w:ind w:left="283" w:right="283" w:firstLine="709"/>
        <w:jc w:val="both"/>
        <w:rPr>
          <w:color w:val="010000"/>
          <w:sz w:val="24"/>
        </w:rPr>
      </w:pPr>
      <w:r w:rsidRPr="00160A29">
        <w:rPr>
          <w:color w:val="010000"/>
          <w:sz w:val="24"/>
          <w:szCs w:val="26"/>
        </w:rPr>
        <w:t>Parti il örgütlerinin giderleri 1.551.079.144.505.- lira olarak gösterilmiştir.</w:t>
      </w:r>
    </w:p>
    <w:p w:rsidR="00160A29" w:rsidRPr="00160A29" w:rsidRDefault="00160A29" w:rsidP="00160A29">
      <w:pPr>
        <w:spacing w:after="200"/>
        <w:ind w:left="283" w:right="283" w:firstLine="709"/>
        <w:jc w:val="both"/>
        <w:rPr>
          <w:color w:val="010000"/>
          <w:sz w:val="24"/>
        </w:rPr>
      </w:pPr>
      <w:r w:rsidRPr="00160A29">
        <w:rPr>
          <w:color w:val="010000"/>
          <w:sz w:val="24"/>
          <w:szCs w:val="26"/>
        </w:rPr>
        <w:t xml:space="preserve">Bunun 100.156.067.814.- lirası geçen dönemden devreden giderler, 907.107.685.240.- lirası büro genel giderleri, 81.468.057.617.- lirası personel giderleri, 120.649.995.770.- lirası seyahat giderleri, 13.636.090.072.- lirası bayrak, flama, rozet giderleri, 99.820.801.787.- lirası seçim ve propaganda giderleri, 49.136.651.120.- lirası konferans, sergi </w:t>
      </w:r>
      <w:proofErr w:type="spellStart"/>
      <w:r w:rsidRPr="00160A29">
        <w:rPr>
          <w:color w:val="010000"/>
          <w:sz w:val="24"/>
          <w:szCs w:val="26"/>
        </w:rPr>
        <w:t>v.b</w:t>
      </w:r>
      <w:proofErr w:type="spellEnd"/>
      <w:r w:rsidRPr="00160A29">
        <w:rPr>
          <w:color w:val="010000"/>
          <w:sz w:val="24"/>
          <w:szCs w:val="26"/>
        </w:rPr>
        <w:t>. faaliyet giderleri, 24.217.592.776.- lirası basın yayın giderleri, 1.072.540.000.- lirası demirbaş eşya alım giderleri, 93.076.612.309.- lirası sair giderler ve 60.737.050.000.- lirası teşkilatlara verilen nakit yardımlarından oluşmaktadır.</w:t>
      </w:r>
    </w:p>
    <w:p w:rsidR="00160A29" w:rsidRPr="00160A29" w:rsidRDefault="00160A29" w:rsidP="00160A29">
      <w:pPr>
        <w:spacing w:after="200"/>
        <w:ind w:left="283" w:right="283" w:firstLine="709"/>
        <w:jc w:val="both"/>
        <w:rPr>
          <w:color w:val="010000"/>
          <w:sz w:val="24"/>
        </w:rPr>
      </w:pPr>
      <w:r w:rsidRPr="00160A29">
        <w:rPr>
          <w:color w:val="010000"/>
          <w:sz w:val="24"/>
          <w:szCs w:val="26"/>
        </w:rPr>
        <w:t>Parti'nin il örgütlerinin 2003 yılı gelir ve giderleri arasındaki 66.405.948.220.- lira fark nakit mevcudu olarak 2004 yılına devretmiştir.</w:t>
      </w:r>
      <w:r w:rsidRPr="00160A29">
        <w:rPr>
          <w:color w:val="010000"/>
          <w:sz w:val="24"/>
          <w:szCs w:val="26"/>
        </w:rPr>
        <w:t xml:space="preserve"> </w:t>
      </w:r>
    </w:p>
    <w:p w:rsidR="00160A29" w:rsidRPr="00160A29" w:rsidRDefault="00160A29" w:rsidP="00160A29">
      <w:pPr>
        <w:spacing w:after="200"/>
        <w:ind w:left="283" w:right="283" w:firstLine="709"/>
        <w:jc w:val="both"/>
        <w:rPr>
          <w:color w:val="010000"/>
          <w:sz w:val="24"/>
        </w:rPr>
      </w:pPr>
      <w:r w:rsidRPr="00160A29">
        <w:rPr>
          <w:color w:val="010000"/>
          <w:sz w:val="24"/>
          <w:szCs w:val="26"/>
        </w:rPr>
        <w:t xml:space="preserve">İl örgütleri </w:t>
      </w:r>
      <w:proofErr w:type="spellStart"/>
      <w:r w:rsidRPr="00160A29">
        <w:rPr>
          <w:color w:val="010000"/>
          <w:sz w:val="24"/>
          <w:szCs w:val="26"/>
        </w:rPr>
        <w:t>kesinhesap</w:t>
      </w:r>
      <w:proofErr w:type="spellEnd"/>
      <w:r w:rsidRPr="00160A29">
        <w:rPr>
          <w:color w:val="010000"/>
          <w:sz w:val="24"/>
          <w:szCs w:val="26"/>
        </w:rPr>
        <w:t xml:space="preserve"> çizelgelerinin gider bölümleri üzerinde yapılan incelemede, giderlerin</w:t>
      </w:r>
      <w:r w:rsidRPr="00160A29">
        <w:rPr>
          <w:color w:val="010000"/>
          <w:sz w:val="24"/>
          <w:szCs w:val="26"/>
        </w:rPr>
        <w:t xml:space="preserve"> </w:t>
      </w:r>
      <w:r w:rsidRPr="00160A29">
        <w:rPr>
          <w:color w:val="010000"/>
          <w:sz w:val="24"/>
          <w:szCs w:val="26"/>
        </w:rPr>
        <w:t>2820 sayılı Yasa'ya uygun olduğu sonucuna varılmıştır.</w:t>
      </w:r>
    </w:p>
    <w:p w:rsidR="00160A29" w:rsidRPr="00160A29" w:rsidRDefault="00160A29" w:rsidP="00160A29">
      <w:pPr>
        <w:spacing w:after="200"/>
        <w:ind w:left="283" w:right="283" w:firstLine="709"/>
        <w:jc w:val="both"/>
        <w:rPr>
          <w:color w:val="010000"/>
          <w:sz w:val="24"/>
        </w:rPr>
      </w:pPr>
      <w:r w:rsidRPr="00160A29">
        <w:rPr>
          <w:b/>
          <w:bCs/>
          <w:color w:val="010000"/>
          <w:sz w:val="24"/>
          <w:szCs w:val="26"/>
        </w:rPr>
        <w:t>C- Parti Malları</w:t>
      </w:r>
    </w:p>
    <w:p w:rsidR="00160A29" w:rsidRPr="00160A29" w:rsidRDefault="00160A29" w:rsidP="00160A29">
      <w:pPr>
        <w:spacing w:after="200"/>
        <w:ind w:left="283" w:right="283" w:firstLine="709"/>
        <w:jc w:val="both"/>
        <w:rPr>
          <w:color w:val="010000"/>
          <w:sz w:val="24"/>
        </w:rPr>
      </w:pPr>
      <w:r w:rsidRPr="00160A29">
        <w:rPr>
          <w:color w:val="010000"/>
          <w:sz w:val="24"/>
          <w:szCs w:val="26"/>
        </w:rPr>
        <w:t>Saadet Partisi'nin 2003 yılı defter ve belgeleri üzerinde yapılan incelemede;</w:t>
      </w:r>
    </w:p>
    <w:p w:rsidR="00160A29" w:rsidRPr="00160A29" w:rsidRDefault="00160A29" w:rsidP="00160A29">
      <w:pPr>
        <w:spacing w:after="200"/>
        <w:ind w:left="283" w:right="283" w:firstLine="709"/>
        <w:jc w:val="both"/>
        <w:rPr>
          <w:color w:val="010000"/>
          <w:sz w:val="24"/>
        </w:rPr>
      </w:pPr>
      <w:r w:rsidRPr="00160A29">
        <w:rPr>
          <w:color w:val="010000"/>
          <w:sz w:val="24"/>
          <w:szCs w:val="26"/>
        </w:rPr>
        <w:t xml:space="preserve">Parti'nin 2003 yılında herhangi bir taşınmaz mal ediniminin olmadığı, ancak 16.9.2003 tarihinde Genel Merkez ihtiyacı için 439.030.800.- lira değerinde </w:t>
      </w:r>
      <w:proofErr w:type="spellStart"/>
      <w:r w:rsidRPr="00160A29">
        <w:rPr>
          <w:color w:val="010000"/>
          <w:sz w:val="24"/>
          <w:szCs w:val="26"/>
        </w:rPr>
        <w:t>satınalma</w:t>
      </w:r>
      <w:proofErr w:type="spellEnd"/>
      <w:r w:rsidRPr="00160A29">
        <w:rPr>
          <w:color w:val="010000"/>
          <w:sz w:val="24"/>
          <w:szCs w:val="26"/>
        </w:rPr>
        <w:t xml:space="preserve"> suretiyle bir adet bilgisayar yazıcısı edinildiği anlaşılmaktadır.</w:t>
      </w:r>
    </w:p>
    <w:p w:rsidR="00160A29" w:rsidRPr="00160A29" w:rsidRDefault="00160A29" w:rsidP="00160A29">
      <w:pPr>
        <w:spacing w:after="200"/>
        <w:ind w:left="283" w:right="283" w:firstLine="709"/>
        <w:jc w:val="both"/>
        <w:rPr>
          <w:color w:val="010000"/>
          <w:sz w:val="24"/>
        </w:rPr>
      </w:pPr>
      <w:r w:rsidRPr="00160A29">
        <w:rPr>
          <w:color w:val="010000"/>
          <w:sz w:val="24"/>
          <w:szCs w:val="26"/>
        </w:rPr>
        <w:t xml:space="preserve">Parti'nin 2003 yılı </w:t>
      </w:r>
      <w:proofErr w:type="spellStart"/>
      <w:r w:rsidRPr="00160A29">
        <w:rPr>
          <w:color w:val="010000"/>
          <w:sz w:val="24"/>
          <w:szCs w:val="26"/>
        </w:rPr>
        <w:t>kesinhesabının</w:t>
      </w:r>
      <w:proofErr w:type="spellEnd"/>
      <w:r w:rsidRPr="00160A29">
        <w:rPr>
          <w:color w:val="010000"/>
          <w:sz w:val="24"/>
          <w:szCs w:val="26"/>
        </w:rPr>
        <w:t xml:space="preserve"> ve eklerinin incelenmesinde Genel Merkez ihtiyacı için </w:t>
      </w:r>
      <w:proofErr w:type="spellStart"/>
      <w:r w:rsidRPr="00160A29">
        <w:rPr>
          <w:color w:val="010000"/>
          <w:sz w:val="24"/>
          <w:szCs w:val="26"/>
        </w:rPr>
        <w:t>satınalma</w:t>
      </w:r>
      <w:proofErr w:type="spellEnd"/>
      <w:r w:rsidRPr="00160A29">
        <w:rPr>
          <w:color w:val="010000"/>
          <w:sz w:val="24"/>
          <w:szCs w:val="26"/>
        </w:rPr>
        <w:t xml:space="preserve"> suretiyle elde edilen bir adet bilgisayar yazıcısının 2820 sayılı Yasa'ya uygun olarak sağlandığı sonucuna varılmıştır.</w:t>
      </w:r>
    </w:p>
    <w:p w:rsidR="00160A29" w:rsidRPr="00160A29" w:rsidRDefault="00160A29" w:rsidP="00160A29">
      <w:pPr>
        <w:spacing w:after="200"/>
        <w:ind w:left="283" w:right="283" w:firstLine="709"/>
        <w:jc w:val="both"/>
        <w:rPr>
          <w:color w:val="010000"/>
          <w:sz w:val="24"/>
        </w:rPr>
      </w:pPr>
      <w:r w:rsidRPr="00160A29">
        <w:rPr>
          <w:b/>
          <w:bCs/>
          <w:color w:val="010000"/>
          <w:sz w:val="24"/>
          <w:szCs w:val="26"/>
        </w:rPr>
        <w:t>IV- SONUÇ</w:t>
      </w:r>
      <w:r w:rsidRPr="00160A29">
        <w:rPr>
          <w:color w:val="010000"/>
          <w:sz w:val="24"/>
          <w:szCs w:val="26"/>
        </w:rPr>
        <w:t xml:space="preserve"> </w:t>
      </w:r>
    </w:p>
    <w:p w:rsidR="00160A29" w:rsidRPr="00160A29" w:rsidRDefault="00160A29" w:rsidP="00160A29">
      <w:pPr>
        <w:spacing w:after="200"/>
        <w:ind w:left="283" w:right="283" w:firstLine="709"/>
        <w:jc w:val="both"/>
        <w:rPr>
          <w:color w:val="010000"/>
          <w:sz w:val="24"/>
        </w:rPr>
      </w:pPr>
      <w:r w:rsidRPr="00160A29">
        <w:rPr>
          <w:color w:val="010000"/>
          <w:sz w:val="24"/>
          <w:szCs w:val="26"/>
        </w:rPr>
        <w:t xml:space="preserve">Saadet Partisi'nin 2003 yılı </w:t>
      </w:r>
      <w:proofErr w:type="spellStart"/>
      <w:r w:rsidRPr="00160A29">
        <w:rPr>
          <w:color w:val="010000"/>
          <w:sz w:val="24"/>
          <w:szCs w:val="26"/>
        </w:rPr>
        <w:t>kesinhesabının</w:t>
      </w:r>
      <w:proofErr w:type="spellEnd"/>
      <w:r w:rsidRPr="00160A29">
        <w:rPr>
          <w:color w:val="010000"/>
          <w:sz w:val="24"/>
          <w:szCs w:val="26"/>
        </w:rPr>
        <w:t xml:space="preserve"> incelenmesi sonucunda;</w:t>
      </w:r>
    </w:p>
    <w:p w:rsidR="00160A29" w:rsidRPr="00160A29" w:rsidRDefault="00160A29" w:rsidP="00160A29">
      <w:pPr>
        <w:spacing w:after="200"/>
        <w:ind w:left="283" w:right="283" w:firstLine="709"/>
        <w:jc w:val="both"/>
        <w:rPr>
          <w:color w:val="010000"/>
          <w:sz w:val="24"/>
        </w:rPr>
      </w:pPr>
      <w:r w:rsidRPr="00160A29">
        <w:rPr>
          <w:color w:val="010000"/>
          <w:sz w:val="24"/>
          <w:szCs w:val="26"/>
        </w:rPr>
        <w:t xml:space="preserve">1- Saadet Partisi'nin 2003 yılı </w:t>
      </w:r>
      <w:proofErr w:type="spellStart"/>
      <w:r w:rsidRPr="00160A29">
        <w:rPr>
          <w:color w:val="010000"/>
          <w:sz w:val="24"/>
          <w:szCs w:val="26"/>
        </w:rPr>
        <w:t>kesinhesabında</w:t>
      </w:r>
      <w:proofErr w:type="spellEnd"/>
      <w:r w:rsidRPr="00160A29">
        <w:rPr>
          <w:color w:val="010000"/>
          <w:sz w:val="24"/>
          <w:szCs w:val="26"/>
        </w:rPr>
        <w:t xml:space="preserve"> gösterilen 2.528.440.701.764.- lira</w:t>
      </w:r>
      <w:r w:rsidRPr="00160A29">
        <w:rPr>
          <w:color w:val="010000"/>
          <w:sz w:val="24"/>
          <w:szCs w:val="26"/>
        </w:rPr>
        <w:t xml:space="preserve"> </w:t>
      </w:r>
      <w:r w:rsidRPr="00160A29">
        <w:rPr>
          <w:color w:val="010000"/>
          <w:sz w:val="24"/>
          <w:szCs w:val="26"/>
        </w:rPr>
        <w:t>gelir ve 2.495.654.353.544.- lira gider ile 66.405.948.220.- lira nakit devrinin</w:t>
      </w:r>
      <w:r w:rsidRPr="00160A29">
        <w:rPr>
          <w:color w:val="010000"/>
          <w:sz w:val="24"/>
          <w:szCs w:val="26"/>
        </w:rPr>
        <w:t xml:space="preserve"> </w:t>
      </w:r>
      <w:r w:rsidRPr="00160A29">
        <w:rPr>
          <w:color w:val="010000"/>
          <w:sz w:val="24"/>
          <w:szCs w:val="26"/>
        </w:rPr>
        <w:t>eldeki bilgi ve belgelere göre doğru, denk ve 2820 sayılı Siyasî Partiler Kanunu'na uygun olduğuna,</w:t>
      </w:r>
    </w:p>
    <w:p w:rsidR="00160A29" w:rsidRPr="00160A29" w:rsidRDefault="00160A29" w:rsidP="00160A29">
      <w:pPr>
        <w:spacing w:after="200"/>
        <w:ind w:left="283" w:right="283" w:firstLine="709"/>
        <w:jc w:val="both"/>
        <w:rPr>
          <w:color w:val="010000"/>
          <w:sz w:val="24"/>
        </w:rPr>
      </w:pPr>
      <w:r w:rsidRPr="00160A29">
        <w:rPr>
          <w:color w:val="010000"/>
          <w:sz w:val="24"/>
          <w:szCs w:val="26"/>
        </w:rPr>
        <w:t>2- Parti Genel Merkezi'nce 2820 sayılı Kanun'un 66. maddesine aykırı olarak elde edilen toplam 33.714.000.000.- lira tutarındaki bağış geliri karşılığı malvarlığının aynı Kanun'un 76. maddesi gereğince Hazine'ye gelir kaydedilmesine,</w:t>
      </w:r>
    </w:p>
    <w:p w:rsidR="00160A29" w:rsidRPr="00160A29" w:rsidRDefault="00160A29" w:rsidP="00160A29">
      <w:pPr>
        <w:spacing w:after="200"/>
        <w:ind w:left="283" w:right="283" w:firstLine="709"/>
        <w:jc w:val="both"/>
        <w:rPr>
          <w:color w:val="010000"/>
          <w:sz w:val="24"/>
        </w:rPr>
      </w:pPr>
      <w:r w:rsidRPr="00160A29">
        <w:rPr>
          <w:color w:val="010000"/>
          <w:sz w:val="24"/>
          <w:szCs w:val="26"/>
        </w:rPr>
        <w:t>3- Parti Genel Merkezi'nce 2820 sayılı Kanun'un 70. maddesine aykırı olarak kişi adına düzenlenmiş belgelerle yapılan 94.400.000.- lira gider karşılığı malvarlığının aynı Kanun'un 75. ve 76. maddesi gereğince Hazine'ye gelir kaydedilmesine,</w:t>
      </w:r>
    </w:p>
    <w:p w:rsidR="00160A29" w:rsidRPr="00160A29" w:rsidRDefault="00160A29" w:rsidP="00160A29">
      <w:pPr>
        <w:spacing w:after="200"/>
        <w:ind w:left="283" w:right="283" w:firstLine="709"/>
        <w:jc w:val="both"/>
        <w:rPr>
          <w:color w:val="010000"/>
          <w:sz w:val="24"/>
        </w:rPr>
      </w:pPr>
      <w:r w:rsidRPr="00160A29">
        <w:rPr>
          <w:color w:val="010000"/>
          <w:sz w:val="24"/>
          <w:szCs w:val="26"/>
        </w:rPr>
        <w:lastRenderedPageBreak/>
        <w:t>4- 2820 sayılı Kanun'un 116. maddesine aykırı olarak bağışta bulunanlar ile bağışı kabul eden parti</w:t>
      </w:r>
      <w:r w:rsidRPr="00160A29">
        <w:rPr>
          <w:color w:val="010000"/>
          <w:sz w:val="24"/>
          <w:szCs w:val="26"/>
        </w:rPr>
        <w:t xml:space="preserve"> </w:t>
      </w:r>
      <w:r w:rsidRPr="00160A29">
        <w:rPr>
          <w:color w:val="010000"/>
          <w:sz w:val="24"/>
          <w:szCs w:val="26"/>
        </w:rPr>
        <w:t>sorumluları hakkında gerekli yasal işlemlerin yapılabilmesi için Yargıtay Cumhuriyet Başsavcılığı'na suç duyurusunda bulunulmasına,</w:t>
      </w:r>
      <w:bookmarkStart w:id="0" w:name="_GoBack"/>
      <w:bookmarkEnd w:id="0"/>
    </w:p>
    <w:p w:rsidR="00160A29" w:rsidRPr="00160A29" w:rsidRDefault="00160A29" w:rsidP="00160A29">
      <w:pPr>
        <w:spacing w:after="200"/>
        <w:ind w:left="283" w:right="283" w:firstLine="709"/>
        <w:jc w:val="both"/>
        <w:rPr>
          <w:color w:val="010000"/>
          <w:sz w:val="24"/>
        </w:rPr>
      </w:pPr>
      <w:r w:rsidRPr="00160A29">
        <w:rPr>
          <w:color w:val="010000"/>
          <w:sz w:val="24"/>
          <w:szCs w:val="26"/>
        </w:rPr>
        <w:t>9.6.2006 gününde OYBİRLİĞİYLE karar verildi.</w:t>
      </w:r>
    </w:p>
    <w:p w:rsidR="00160A29" w:rsidRPr="00160A29" w:rsidRDefault="00160A29" w:rsidP="00160A29">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160A29" w:rsidRPr="00160A29" w:rsidTr="00160A29">
        <w:trPr>
          <w:jc w:val="center"/>
        </w:trPr>
        <w:tc>
          <w:tcPr>
            <w:tcW w:w="1667" w:type="pct"/>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szCs w:val="26"/>
              </w:rPr>
              <w:t>Başkan</w:t>
            </w:r>
          </w:p>
          <w:p w:rsidR="00160A29" w:rsidRPr="00160A29" w:rsidRDefault="00160A29" w:rsidP="00160A29">
            <w:pPr>
              <w:spacing w:after="120"/>
              <w:jc w:val="center"/>
              <w:rPr>
                <w:color w:val="010000"/>
                <w:sz w:val="24"/>
              </w:rPr>
            </w:pPr>
            <w:r w:rsidRPr="00160A29">
              <w:rPr>
                <w:color w:val="010000"/>
                <w:sz w:val="24"/>
                <w:szCs w:val="26"/>
              </w:rPr>
              <w:t>Tülay TUĞCU</w:t>
            </w:r>
          </w:p>
        </w:tc>
        <w:tc>
          <w:tcPr>
            <w:tcW w:w="1667" w:type="pct"/>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szCs w:val="26"/>
              </w:rPr>
              <w:t xml:space="preserve"> </w:t>
            </w:r>
            <w:r w:rsidRPr="00160A29">
              <w:rPr>
                <w:color w:val="010000"/>
                <w:sz w:val="24"/>
                <w:szCs w:val="26"/>
              </w:rPr>
              <w:t>Başkanvekili</w:t>
            </w:r>
          </w:p>
          <w:p w:rsidR="00160A29" w:rsidRPr="00160A29" w:rsidRDefault="00160A29" w:rsidP="00160A29">
            <w:pPr>
              <w:spacing w:after="120"/>
              <w:jc w:val="center"/>
              <w:rPr>
                <w:color w:val="010000"/>
                <w:sz w:val="24"/>
              </w:rPr>
            </w:pPr>
            <w:r w:rsidRPr="00160A29">
              <w:rPr>
                <w:color w:val="010000"/>
                <w:sz w:val="24"/>
                <w:szCs w:val="26"/>
              </w:rPr>
              <w:t xml:space="preserve"> </w:t>
            </w:r>
            <w:r w:rsidRPr="00160A29">
              <w:rPr>
                <w:color w:val="010000"/>
                <w:sz w:val="24"/>
                <w:szCs w:val="26"/>
              </w:rPr>
              <w:t>Haşim KILIÇ</w:t>
            </w:r>
          </w:p>
        </w:tc>
        <w:tc>
          <w:tcPr>
            <w:tcW w:w="1667" w:type="pct"/>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szCs w:val="26"/>
              </w:rPr>
              <w:t xml:space="preserve">Üye </w:t>
            </w:r>
          </w:p>
          <w:p w:rsidR="00160A29" w:rsidRPr="00160A29" w:rsidRDefault="00160A29" w:rsidP="00160A29">
            <w:pPr>
              <w:spacing w:after="120"/>
              <w:jc w:val="center"/>
              <w:rPr>
                <w:color w:val="010000"/>
                <w:sz w:val="24"/>
              </w:rPr>
            </w:pPr>
            <w:r w:rsidRPr="00160A29">
              <w:rPr>
                <w:color w:val="010000"/>
                <w:sz w:val="24"/>
                <w:szCs w:val="26"/>
              </w:rPr>
              <w:t xml:space="preserve"> </w:t>
            </w:r>
            <w:r w:rsidRPr="00160A29">
              <w:rPr>
                <w:color w:val="010000"/>
                <w:sz w:val="24"/>
                <w:szCs w:val="26"/>
              </w:rPr>
              <w:t xml:space="preserve">Fulya KANTARCIOĞLU </w:t>
            </w:r>
          </w:p>
        </w:tc>
      </w:tr>
    </w:tbl>
    <w:p w:rsidR="00160A29" w:rsidRPr="00160A29" w:rsidRDefault="00160A29" w:rsidP="00160A29">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160A29" w:rsidRPr="00160A29" w:rsidTr="00160A29">
        <w:trPr>
          <w:jc w:val="center"/>
        </w:trPr>
        <w:tc>
          <w:tcPr>
            <w:tcW w:w="1667" w:type="pct"/>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szCs w:val="26"/>
              </w:rPr>
              <w:t xml:space="preserve">Üye </w:t>
            </w:r>
          </w:p>
          <w:p w:rsidR="00160A29" w:rsidRPr="00160A29" w:rsidRDefault="00160A29" w:rsidP="00160A29">
            <w:pPr>
              <w:spacing w:after="120"/>
              <w:jc w:val="center"/>
              <w:rPr>
                <w:color w:val="010000"/>
                <w:sz w:val="24"/>
              </w:rPr>
            </w:pPr>
            <w:r w:rsidRPr="00160A29">
              <w:rPr>
                <w:color w:val="010000"/>
                <w:sz w:val="24"/>
                <w:szCs w:val="26"/>
              </w:rPr>
              <w:t>Ahmet AKYALÇIN</w:t>
            </w:r>
          </w:p>
        </w:tc>
        <w:tc>
          <w:tcPr>
            <w:tcW w:w="1667" w:type="pct"/>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szCs w:val="26"/>
              </w:rPr>
              <w:t>Üye</w:t>
            </w:r>
          </w:p>
          <w:p w:rsidR="00160A29" w:rsidRPr="00160A29" w:rsidRDefault="00160A29" w:rsidP="00160A29">
            <w:pPr>
              <w:spacing w:after="120"/>
              <w:jc w:val="center"/>
              <w:rPr>
                <w:color w:val="010000"/>
                <w:sz w:val="24"/>
              </w:rPr>
            </w:pPr>
            <w:r w:rsidRPr="00160A29">
              <w:rPr>
                <w:color w:val="010000"/>
                <w:sz w:val="24"/>
                <w:szCs w:val="26"/>
              </w:rPr>
              <w:t xml:space="preserve"> </w:t>
            </w:r>
            <w:r w:rsidRPr="00160A29">
              <w:rPr>
                <w:color w:val="010000"/>
                <w:sz w:val="24"/>
                <w:szCs w:val="26"/>
              </w:rPr>
              <w:t>Mehmet ERTEN</w:t>
            </w:r>
          </w:p>
        </w:tc>
        <w:tc>
          <w:tcPr>
            <w:tcW w:w="1667" w:type="pct"/>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szCs w:val="26"/>
              </w:rPr>
              <w:t>Üye</w:t>
            </w:r>
          </w:p>
          <w:p w:rsidR="00160A29" w:rsidRPr="00160A29" w:rsidRDefault="00160A29" w:rsidP="00160A29">
            <w:pPr>
              <w:spacing w:after="120"/>
              <w:jc w:val="center"/>
              <w:rPr>
                <w:color w:val="010000"/>
                <w:sz w:val="24"/>
              </w:rPr>
            </w:pPr>
            <w:r w:rsidRPr="00160A29">
              <w:rPr>
                <w:color w:val="010000"/>
                <w:sz w:val="24"/>
                <w:szCs w:val="26"/>
              </w:rPr>
              <w:t>Mustafa YILDIRIM</w:t>
            </w:r>
          </w:p>
        </w:tc>
      </w:tr>
    </w:tbl>
    <w:p w:rsidR="00160A29" w:rsidRPr="00160A29" w:rsidRDefault="00160A29" w:rsidP="00160A29">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160A29" w:rsidRPr="00160A29" w:rsidTr="00160A29">
        <w:trPr>
          <w:jc w:val="center"/>
        </w:trPr>
        <w:tc>
          <w:tcPr>
            <w:tcW w:w="1667" w:type="pct"/>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szCs w:val="26"/>
              </w:rPr>
              <w:t xml:space="preserve">Üye </w:t>
            </w:r>
          </w:p>
          <w:p w:rsidR="00160A29" w:rsidRPr="00160A29" w:rsidRDefault="00160A29" w:rsidP="00160A29">
            <w:pPr>
              <w:spacing w:after="120"/>
              <w:jc w:val="center"/>
              <w:rPr>
                <w:color w:val="010000"/>
                <w:sz w:val="24"/>
              </w:rPr>
            </w:pPr>
            <w:r w:rsidRPr="00160A29">
              <w:rPr>
                <w:color w:val="010000"/>
                <w:sz w:val="24"/>
                <w:szCs w:val="26"/>
              </w:rPr>
              <w:t xml:space="preserve">A. Necmi ÖZLER </w:t>
            </w:r>
          </w:p>
        </w:tc>
        <w:tc>
          <w:tcPr>
            <w:tcW w:w="1667" w:type="pct"/>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szCs w:val="26"/>
              </w:rPr>
              <w:t xml:space="preserve">Üye </w:t>
            </w:r>
          </w:p>
          <w:p w:rsidR="00160A29" w:rsidRPr="00160A29" w:rsidRDefault="00160A29" w:rsidP="00160A29">
            <w:pPr>
              <w:spacing w:after="120"/>
              <w:jc w:val="center"/>
              <w:rPr>
                <w:color w:val="010000"/>
                <w:sz w:val="24"/>
              </w:rPr>
            </w:pPr>
            <w:r w:rsidRPr="00160A29">
              <w:rPr>
                <w:color w:val="010000"/>
                <w:sz w:val="24"/>
                <w:szCs w:val="26"/>
              </w:rPr>
              <w:t>Serdar ÖZGÜLDÜR</w:t>
            </w:r>
          </w:p>
        </w:tc>
        <w:tc>
          <w:tcPr>
            <w:tcW w:w="1667" w:type="pct"/>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szCs w:val="26"/>
              </w:rPr>
              <w:t>Üye</w:t>
            </w:r>
          </w:p>
          <w:p w:rsidR="00160A29" w:rsidRPr="00160A29" w:rsidRDefault="00160A29" w:rsidP="00160A29">
            <w:pPr>
              <w:spacing w:after="120"/>
              <w:jc w:val="center"/>
              <w:rPr>
                <w:color w:val="010000"/>
                <w:sz w:val="24"/>
              </w:rPr>
            </w:pPr>
            <w:r w:rsidRPr="00160A29">
              <w:rPr>
                <w:color w:val="010000"/>
                <w:sz w:val="24"/>
                <w:szCs w:val="26"/>
              </w:rPr>
              <w:t xml:space="preserve"> </w:t>
            </w:r>
            <w:r w:rsidRPr="00160A29">
              <w:rPr>
                <w:color w:val="010000"/>
                <w:sz w:val="24"/>
                <w:szCs w:val="26"/>
              </w:rPr>
              <w:t xml:space="preserve">Şevket APALAK </w:t>
            </w:r>
          </w:p>
        </w:tc>
      </w:tr>
    </w:tbl>
    <w:p w:rsidR="00160A29" w:rsidRPr="00160A29" w:rsidRDefault="00160A29" w:rsidP="00160A29">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160A29" w:rsidRPr="00160A29" w:rsidTr="00160A29">
        <w:trPr>
          <w:jc w:val="center"/>
        </w:trPr>
        <w:tc>
          <w:tcPr>
            <w:tcW w:w="2500" w:type="pct"/>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szCs w:val="26"/>
              </w:rPr>
              <w:t>Üye</w:t>
            </w:r>
          </w:p>
          <w:p w:rsidR="00160A29" w:rsidRPr="00160A29" w:rsidRDefault="00160A29" w:rsidP="00160A29">
            <w:pPr>
              <w:spacing w:after="120"/>
              <w:jc w:val="center"/>
              <w:rPr>
                <w:color w:val="010000"/>
                <w:sz w:val="24"/>
              </w:rPr>
            </w:pPr>
            <w:r w:rsidRPr="00160A29">
              <w:rPr>
                <w:color w:val="010000"/>
                <w:sz w:val="24"/>
                <w:szCs w:val="26"/>
              </w:rPr>
              <w:t xml:space="preserve"> </w:t>
            </w:r>
            <w:proofErr w:type="spellStart"/>
            <w:r w:rsidRPr="00160A29">
              <w:rPr>
                <w:color w:val="010000"/>
                <w:sz w:val="24"/>
                <w:szCs w:val="26"/>
              </w:rPr>
              <w:t>Serruh</w:t>
            </w:r>
            <w:proofErr w:type="spellEnd"/>
            <w:r w:rsidRPr="00160A29">
              <w:rPr>
                <w:color w:val="010000"/>
                <w:sz w:val="24"/>
                <w:szCs w:val="26"/>
              </w:rPr>
              <w:t xml:space="preserve"> KALELİ</w:t>
            </w:r>
          </w:p>
        </w:tc>
        <w:tc>
          <w:tcPr>
            <w:tcW w:w="2500" w:type="pct"/>
            <w:tcMar>
              <w:top w:w="0" w:type="dxa"/>
              <w:left w:w="70" w:type="dxa"/>
              <w:bottom w:w="0" w:type="dxa"/>
              <w:right w:w="70" w:type="dxa"/>
            </w:tcMar>
            <w:hideMark/>
          </w:tcPr>
          <w:p w:rsidR="00160A29" w:rsidRPr="00160A29" w:rsidRDefault="00160A29" w:rsidP="00160A29">
            <w:pPr>
              <w:spacing w:after="120"/>
              <w:jc w:val="center"/>
              <w:rPr>
                <w:color w:val="010000"/>
                <w:sz w:val="24"/>
              </w:rPr>
            </w:pPr>
            <w:r w:rsidRPr="00160A29">
              <w:rPr>
                <w:color w:val="010000"/>
                <w:sz w:val="24"/>
                <w:szCs w:val="26"/>
              </w:rPr>
              <w:t>Üye</w:t>
            </w:r>
          </w:p>
          <w:p w:rsidR="00160A29" w:rsidRPr="00160A29" w:rsidRDefault="00160A29" w:rsidP="00160A29">
            <w:pPr>
              <w:spacing w:after="120"/>
              <w:jc w:val="center"/>
              <w:rPr>
                <w:color w:val="010000"/>
                <w:sz w:val="24"/>
              </w:rPr>
            </w:pPr>
            <w:r w:rsidRPr="00160A29">
              <w:rPr>
                <w:color w:val="010000"/>
                <w:sz w:val="24"/>
                <w:szCs w:val="26"/>
              </w:rPr>
              <w:t xml:space="preserve"> </w:t>
            </w:r>
            <w:r w:rsidRPr="00160A29">
              <w:rPr>
                <w:color w:val="010000"/>
                <w:sz w:val="24"/>
                <w:szCs w:val="26"/>
              </w:rPr>
              <w:t xml:space="preserve">Osman </w:t>
            </w:r>
            <w:proofErr w:type="spellStart"/>
            <w:r w:rsidRPr="00160A29">
              <w:rPr>
                <w:color w:val="010000"/>
                <w:sz w:val="24"/>
                <w:szCs w:val="26"/>
              </w:rPr>
              <w:t>Alifeyyaz</w:t>
            </w:r>
            <w:proofErr w:type="spellEnd"/>
            <w:r w:rsidRPr="00160A29">
              <w:rPr>
                <w:color w:val="010000"/>
                <w:sz w:val="24"/>
                <w:szCs w:val="26"/>
              </w:rPr>
              <w:t xml:space="preserve"> PAKSÜT</w:t>
            </w:r>
          </w:p>
        </w:tc>
      </w:tr>
    </w:tbl>
    <w:p w:rsidR="00160A29" w:rsidRPr="00160A29" w:rsidRDefault="00160A29" w:rsidP="00160A29">
      <w:pPr>
        <w:spacing w:after="200"/>
        <w:ind w:left="283" w:right="283" w:firstLine="709"/>
        <w:jc w:val="both"/>
        <w:rPr>
          <w:color w:val="010000"/>
          <w:sz w:val="24"/>
        </w:rPr>
      </w:pPr>
    </w:p>
    <w:sectPr w:rsidR="00160A29" w:rsidRPr="00160A29" w:rsidSect="00160A2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03B4" w:rsidRDefault="00F903B4" w:rsidP="00160A29">
      <w:r>
        <w:separator/>
      </w:r>
    </w:p>
  </w:endnote>
  <w:endnote w:type="continuationSeparator" w:id="0">
    <w:p w:rsidR="00F903B4" w:rsidRDefault="00F903B4" w:rsidP="00160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A29" w:rsidRDefault="00160A29" w:rsidP="00DC18E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60A29" w:rsidRDefault="00160A29" w:rsidP="00160A2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A29" w:rsidRPr="00160A29" w:rsidRDefault="00160A29" w:rsidP="00DC18E4">
    <w:pPr>
      <w:pStyle w:val="AltBilgi"/>
      <w:framePr w:wrap="around" w:vAnchor="text" w:hAnchor="margin" w:xAlign="right" w:y="1"/>
      <w:rPr>
        <w:rStyle w:val="SayfaNumaras"/>
        <w:sz w:val="24"/>
      </w:rPr>
    </w:pPr>
    <w:r w:rsidRPr="00160A29">
      <w:rPr>
        <w:rStyle w:val="SayfaNumaras"/>
        <w:sz w:val="24"/>
      </w:rPr>
      <w:fldChar w:fldCharType="begin"/>
    </w:r>
    <w:r w:rsidRPr="00160A29">
      <w:rPr>
        <w:rStyle w:val="SayfaNumaras"/>
        <w:sz w:val="24"/>
      </w:rPr>
      <w:instrText xml:space="preserve"> PAGE </w:instrText>
    </w:r>
    <w:r w:rsidRPr="00160A29">
      <w:rPr>
        <w:rStyle w:val="SayfaNumaras"/>
        <w:sz w:val="24"/>
      </w:rPr>
      <w:fldChar w:fldCharType="separate"/>
    </w:r>
    <w:r w:rsidRPr="00160A29">
      <w:rPr>
        <w:rStyle w:val="SayfaNumaras"/>
        <w:noProof/>
        <w:sz w:val="24"/>
      </w:rPr>
      <w:t>1</w:t>
    </w:r>
    <w:r w:rsidRPr="00160A29">
      <w:rPr>
        <w:rStyle w:val="SayfaNumaras"/>
        <w:sz w:val="24"/>
      </w:rPr>
      <w:fldChar w:fldCharType="end"/>
    </w:r>
  </w:p>
  <w:p w:rsidR="00160A29" w:rsidRDefault="00160A29" w:rsidP="00160A29">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03B4" w:rsidRDefault="00F903B4" w:rsidP="00160A29">
      <w:r>
        <w:separator/>
      </w:r>
    </w:p>
  </w:footnote>
  <w:footnote w:type="continuationSeparator" w:id="0">
    <w:p w:rsidR="00F903B4" w:rsidRDefault="00F903B4" w:rsidP="00160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A29" w:rsidRPr="00160A29" w:rsidRDefault="00160A29" w:rsidP="00160A29">
    <w:pPr>
      <w:pStyle w:val="stBilgi"/>
      <w:rPr>
        <w:b/>
        <w:sz w:val="24"/>
      </w:rPr>
    </w:pPr>
    <w:r w:rsidRPr="00160A29">
      <w:rPr>
        <w:b/>
        <w:sz w:val="24"/>
      </w:rPr>
      <w:t>Esas Sayısı:2004/11 (Siyasî Parti Malî Denetimi)</w:t>
    </w:r>
  </w:p>
  <w:p w:rsidR="00160A29" w:rsidRDefault="00160A29" w:rsidP="00160A29">
    <w:pPr>
      <w:pStyle w:val="stBilgi"/>
      <w:rPr>
        <w:b/>
        <w:sz w:val="24"/>
      </w:rPr>
    </w:pPr>
    <w:r>
      <w:rPr>
        <w:b/>
        <w:sz w:val="24"/>
      </w:rPr>
      <w:t>Karar Sayısı:2006/44</w:t>
    </w:r>
  </w:p>
  <w:p w:rsidR="00160A29" w:rsidRPr="00160A29" w:rsidRDefault="00160A29" w:rsidP="00160A29">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A29"/>
    <w:rsid w:val="00041752"/>
    <w:rsid w:val="00065B42"/>
    <w:rsid w:val="000E45EB"/>
    <w:rsid w:val="000F1EDB"/>
    <w:rsid w:val="00124B66"/>
    <w:rsid w:val="00160A29"/>
    <w:rsid w:val="00286DD9"/>
    <w:rsid w:val="00347E8D"/>
    <w:rsid w:val="00503F1E"/>
    <w:rsid w:val="00821D56"/>
    <w:rsid w:val="008D57F7"/>
    <w:rsid w:val="00B04393"/>
    <w:rsid w:val="00DE74CD"/>
    <w:rsid w:val="00EE261D"/>
    <w:rsid w:val="00F903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363C1E-B8F3-4A77-A457-75FB53508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0A29"/>
    <w:pPr>
      <w:overflowPunct w:val="0"/>
      <w:autoSpaceDE w:val="0"/>
      <w:autoSpaceDN w:val="0"/>
      <w:spacing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041752"/>
    <w:pPr>
      <w:keepNext/>
      <w:keepLines/>
      <w:overflowPunct/>
      <w:autoSpaceDE/>
      <w:autoSpaceDN/>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nhideWhenUsed/>
    <w:qFormat/>
    <w:rsid w:val="00041752"/>
    <w:pPr>
      <w:keepNext/>
      <w:keepLines/>
      <w:overflowPunct/>
      <w:autoSpaceDE/>
      <w:autoSpaceDN/>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overflowPunct/>
      <w:autoSpaceDE/>
      <w:autoSpaceDN/>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overflowPunct/>
      <w:autoSpaceDE/>
      <w:autoSpaceDN/>
      <w:spacing w:before="280" w:after="80" w:line="276" w:lineRule="auto"/>
      <w:outlineLvl w:val="3"/>
    </w:pPr>
    <w:rPr>
      <w:rFonts w:ascii="Arial" w:eastAsia="Arial" w:hAnsi="Arial" w:cs="Arial"/>
      <w:color w:val="666666"/>
      <w:sz w:val="24"/>
      <w:szCs w:val="24"/>
      <w:lang w:eastAsia="en-US"/>
    </w:rPr>
  </w:style>
  <w:style w:type="paragraph" w:styleId="Balk5">
    <w:name w:val="heading 5"/>
    <w:basedOn w:val="Normal"/>
    <w:next w:val="Normal"/>
    <w:link w:val="Balk5Char"/>
    <w:uiPriority w:val="9"/>
    <w:semiHidden/>
    <w:unhideWhenUsed/>
    <w:qFormat/>
    <w:rsid w:val="00041752"/>
    <w:pPr>
      <w:keepNext/>
      <w:keepLines/>
      <w:overflowPunct/>
      <w:autoSpaceDE/>
      <w:autoSpaceDN/>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overflowPunct/>
      <w:autoSpaceDE/>
      <w:autoSpaceDN/>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41752"/>
    <w:rPr>
      <w:sz w:val="40"/>
      <w:szCs w:val="40"/>
    </w:rPr>
  </w:style>
  <w:style w:type="character" w:customStyle="1" w:styleId="Balk2Char">
    <w:name w:val="Başlık 2 Char"/>
    <w:basedOn w:val="VarsaylanParagrafYazTipi"/>
    <w:link w:val="Balk2"/>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overflowPunct/>
      <w:autoSpaceDE/>
      <w:autoSpaceDN/>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overflowPunct/>
      <w:autoSpaceDE/>
      <w:autoSpaceDN/>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overflowPunct/>
      <w:autoSpaceDE/>
      <w:autoSpaceDN/>
      <w:spacing w:line="276" w:lineRule="auto"/>
      <w:ind w:left="720"/>
      <w:contextualSpacing/>
    </w:pPr>
    <w:rPr>
      <w:rFonts w:ascii="Arial" w:eastAsia="Arial" w:hAnsi="Arial" w:cs="Arial"/>
      <w:sz w:val="22"/>
      <w:szCs w:val="22"/>
      <w:lang w:eastAsia="en-US"/>
    </w:rPr>
  </w:style>
  <w:style w:type="paragraph" w:customStyle="1" w:styleId="bodytext2">
    <w:name w:val="bodytext2"/>
    <w:basedOn w:val="Normal"/>
    <w:rsid w:val="00160A29"/>
    <w:pPr>
      <w:spacing w:line="360" w:lineRule="auto"/>
      <w:jc w:val="both"/>
    </w:pPr>
    <w:rPr>
      <w:rFonts w:ascii="Arial" w:hAnsi="Arial" w:cs="Arial"/>
      <w:sz w:val="24"/>
      <w:szCs w:val="24"/>
    </w:rPr>
  </w:style>
  <w:style w:type="paragraph" w:styleId="stBilgi">
    <w:name w:val="header"/>
    <w:basedOn w:val="Normal"/>
    <w:link w:val="stBilgiChar"/>
    <w:uiPriority w:val="99"/>
    <w:unhideWhenUsed/>
    <w:rsid w:val="00160A29"/>
    <w:pPr>
      <w:tabs>
        <w:tab w:val="center" w:pos="4536"/>
        <w:tab w:val="right" w:pos="9072"/>
      </w:tabs>
    </w:pPr>
  </w:style>
  <w:style w:type="character" w:customStyle="1" w:styleId="stBilgiChar">
    <w:name w:val="Üst Bilgi Char"/>
    <w:basedOn w:val="VarsaylanParagrafYazTipi"/>
    <w:link w:val="stBilgi"/>
    <w:uiPriority w:val="99"/>
    <w:rsid w:val="00160A29"/>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160A29"/>
    <w:pPr>
      <w:tabs>
        <w:tab w:val="center" w:pos="4536"/>
        <w:tab w:val="right" w:pos="9072"/>
      </w:tabs>
    </w:pPr>
  </w:style>
  <w:style w:type="character" w:customStyle="1" w:styleId="AltBilgiChar">
    <w:name w:val="Alt Bilgi Char"/>
    <w:basedOn w:val="VarsaylanParagrafYazTipi"/>
    <w:link w:val="AltBilgi"/>
    <w:uiPriority w:val="99"/>
    <w:rsid w:val="00160A29"/>
    <w:rPr>
      <w:rFonts w:ascii="Times New Roman" w:eastAsia="Times New Roman" w:hAnsi="Times New Roman" w:cs="Times New Roman"/>
      <w:sz w:val="20"/>
      <w:szCs w:val="20"/>
      <w:lang w:eastAsia="tr-TR"/>
    </w:rPr>
  </w:style>
  <w:style w:type="character" w:styleId="SayfaNumaras">
    <w:name w:val="page number"/>
    <w:basedOn w:val="VarsaylanParagrafYazTipi"/>
    <w:uiPriority w:val="99"/>
    <w:semiHidden/>
    <w:unhideWhenUsed/>
    <w:rsid w:val="00160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1876</Words>
  <Characters>10697</Characters>
  <Application>Microsoft Office Word</Application>
  <DocSecurity>0</DocSecurity>
  <Lines>89</Lines>
  <Paragraphs>25</Paragraphs>
  <ScaleCrop>false</ScaleCrop>
  <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2020-06-15T06:38:00Z</dcterms:created>
  <dcterms:modified xsi:type="dcterms:W3CDTF">2020-06-15T06:39:00Z</dcterms:modified>
</cp:coreProperties>
</file>