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798" w:rsidRDefault="00347798" w:rsidP="00347798">
      <w:pPr>
        <w:spacing w:after="200"/>
        <w:ind w:left="283" w:right="283"/>
        <w:jc w:val="center"/>
        <w:rPr>
          <w:b/>
          <w:bCs/>
          <w:caps/>
          <w:color w:val="010000"/>
          <w:sz w:val="24"/>
          <w:szCs w:val="26"/>
        </w:rPr>
      </w:pPr>
      <w:r w:rsidRPr="00347798">
        <w:rPr>
          <w:b/>
          <w:bCs/>
          <w:caps/>
          <w:color w:val="010000"/>
          <w:sz w:val="24"/>
          <w:szCs w:val="26"/>
        </w:rPr>
        <w:t>ANAYASA MAHKEMESİ KARARI</w:t>
      </w:r>
    </w:p>
    <w:p w:rsidR="00347798" w:rsidRPr="00347798" w:rsidRDefault="00347798" w:rsidP="00347798">
      <w:pPr>
        <w:spacing w:after="200"/>
        <w:ind w:left="283" w:right="283" w:firstLine="709"/>
        <w:jc w:val="center"/>
        <w:rPr>
          <w:b/>
          <w:caps/>
          <w:color w:val="010000"/>
          <w:sz w:val="24"/>
        </w:rPr>
      </w:pPr>
    </w:p>
    <w:p w:rsidR="00347798" w:rsidRDefault="00347798" w:rsidP="00347798">
      <w:pPr>
        <w:rPr>
          <w:b/>
          <w:bCs/>
          <w:color w:val="010000"/>
          <w:sz w:val="24"/>
          <w:szCs w:val="26"/>
        </w:rPr>
      </w:pPr>
      <w:r>
        <w:rPr>
          <w:b/>
          <w:bCs/>
          <w:color w:val="010000"/>
          <w:sz w:val="24"/>
          <w:szCs w:val="26"/>
        </w:rPr>
        <w:t>Esas Sayısı:2001/16 (Siyasî Parti Malî Denetimi)</w:t>
      </w:r>
    </w:p>
    <w:p w:rsidR="00347798" w:rsidRDefault="00347798" w:rsidP="00347798">
      <w:pPr>
        <w:rPr>
          <w:b/>
          <w:color w:val="010000"/>
          <w:sz w:val="24"/>
        </w:rPr>
      </w:pPr>
      <w:r>
        <w:rPr>
          <w:b/>
          <w:color w:val="010000"/>
          <w:sz w:val="24"/>
        </w:rPr>
        <w:t>Karar Sayısı:2003/16</w:t>
      </w:r>
    </w:p>
    <w:p w:rsidR="00347798" w:rsidRDefault="00347798" w:rsidP="00347798">
      <w:pPr>
        <w:rPr>
          <w:b/>
          <w:color w:val="010000"/>
          <w:sz w:val="24"/>
        </w:rPr>
      </w:pPr>
      <w:r>
        <w:rPr>
          <w:b/>
          <w:color w:val="010000"/>
          <w:sz w:val="24"/>
        </w:rPr>
        <w:t>Karar Günü:22.10.2003</w:t>
      </w:r>
    </w:p>
    <w:p w:rsidR="00347798" w:rsidRDefault="00347798" w:rsidP="00347798">
      <w:pPr>
        <w:rPr>
          <w:b/>
          <w:color w:val="010000"/>
          <w:sz w:val="24"/>
        </w:rPr>
      </w:pPr>
      <w:r>
        <w:rPr>
          <w:b/>
          <w:color w:val="010000"/>
          <w:sz w:val="24"/>
        </w:rPr>
        <w:t>R.G. Tarih-Sayı:15.11.2003-25290</w:t>
      </w:r>
    </w:p>
    <w:p w:rsidR="00347798" w:rsidRPr="00347798" w:rsidRDefault="00347798" w:rsidP="00347798">
      <w:pPr>
        <w:rPr>
          <w:b/>
          <w:color w:val="010000"/>
          <w:sz w:val="24"/>
        </w:rPr>
      </w:pPr>
    </w:p>
    <w:p w:rsidR="00347798" w:rsidRPr="00347798" w:rsidRDefault="00347798" w:rsidP="00347798">
      <w:pPr>
        <w:spacing w:after="200"/>
        <w:ind w:left="283" w:right="283" w:firstLine="709"/>
        <w:jc w:val="both"/>
        <w:rPr>
          <w:color w:val="010000"/>
          <w:sz w:val="24"/>
        </w:rPr>
      </w:pPr>
      <w:r w:rsidRPr="00347798">
        <w:rPr>
          <w:b/>
          <w:bCs/>
          <w:color w:val="010000"/>
          <w:sz w:val="24"/>
          <w:szCs w:val="26"/>
        </w:rPr>
        <w:t>I- MALİ DENETİMİN KONUSU</w:t>
      </w:r>
    </w:p>
    <w:p w:rsidR="00347798" w:rsidRPr="00347798" w:rsidRDefault="00347798" w:rsidP="00347798">
      <w:pPr>
        <w:spacing w:after="200"/>
        <w:ind w:left="283" w:right="283" w:firstLine="709"/>
        <w:jc w:val="both"/>
        <w:rPr>
          <w:color w:val="010000"/>
          <w:sz w:val="24"/>
        </w:rPr>
      </w:pPr>
      <w:r w:rsidRPr="00347798">
        <w:rPr>
          <w:color w:val="010000"/>
          <w:sz w:val="24"/>
          <w:szCs w:val="26"/>
        </w:rPr>
        <w:t>Milliyetçi Hareket Partisi'nin</w:t>
      </w:r>
      <w:r w:rsidRPr="00347798">
        <w:rPr>
          <w:color w:val="010000"/>
          <w:sz w:val="24"/>
          <w:szCs w:val="26"/>
        </w:rPr>
        <w:t xml:space="preserve"> </w:t>
      </w:r>
      <w:r w:rsidRPr="00347798">
        <w:rPr>
          <w:color w:val="010000"/>
          <w:sz w:val="24"/>
          <w:szCs w:val="26"/>
        </w:rPr>
        <w:t xml:space="preserve">2000 yılı </w:t>
      </w:r>
      <w:proofErr w:type="spellStart"/>
      <w:r w:rsidRPr="00347798">
        <w:rPr>
          <w:color w:val="010000"/>
          <w:sz w:val="24"/>
          <w:szCs w:val="26"/>
        </w:rPr>
        <w:t>kesinhesabının</w:t>
      </w:r>
      <w:proofErr w:type="spellEnd"/>
      <w:r w:rsidRPr="00347798">
        <w:rPr>
          <w:color w:val="010000"/>
          <w:sz w:val="24"/>
          <w:szCs w:val="26"/>
        </w:rPr>
        <w:t xml:space="preserve"> incelenmesidir.</w:t>
      </w:r>
    </w:p>
    <w:p w:rsidR="00347798" w:rsidRPr="00347798" w:rsidRDefault="00347798" w:rsidP="00347798">
      <w:pPr>
        <w:spacing w:after="200"/>
        <w:ind w:left="283" w:right="283" w:firstLine="709"/>
        <w:jc w:val="both"/>
        <w:rPr>
          <w:color w:val="010000"/>
          <w:sz w:val="24"/>
        </w:rPr>
      </w:pPr>
      <w:r w:rsidRPr="00347798">
        <w:rPr>
          <w:b/>
          <w:bCs/>
          <w:color w:val="010000"/>
          <w:sz w:val="24"/>
          <w:szCs w:val="26"/>
        </w:rPr>
        <w:t>II- İLK İNCELEME</w:t>
      </w:r>
    </w:p>
    <w:p w:rsidR="00347798" w:rsidRPr="00347798" w:rsidRDefault="00347798" w:rsidP="00347798">
      <w:pPr>
        <w:spacing w:after="200"/>
        <w:ind w:left="283" w:right="283" w:firstLine="709"/>
        <w:jc w:val="both"/>
        <w:rPr>
          <w:color w:val="010000"/>
          <w:sz w:val="24"/>
        </w:rPr>
      </w:pPr>
      <w:r w:rsidRPr="00347798">
        <w:rPr>
          <w:color w:val="010000"/>
          <w:sz w:val="24"/>
          <w:szCs w:val="26"/>
        </w:rPr>
        <w:t xml:space="preserve">Anayasa Mahkemesi </w:t>
      </w:r>
      <w:proofErr w:type="spellStart"/>
      <w:r w:rsidRPr="00347798">
        <w:rPr>
          <w:color w:val="010000"/>
          <w:sz w:val="24"/>
          <w:szCs w:val="26"/>
        </w:rPr>
        <w:t>İçtüzüğü'nün</w:t>
      </w:r>
      <w:proofErr w:type="spellEnd"/>
      <w:r w:rsidRPr="00347798">
        <w:rPr>
          <w:color w:val="010000"/>
          <w:sz w:val="24"/>
          <w:szCs w:val="26"/>
        </w:rPr>
        <w:t xml:space="preserve"> 16. maddesi uyarınca, Mustafa BUMİN, Haşim KILIÇ, Yalçın ACARGÜN, </w:t>
      </w:r>
      <w:proofErr w:type="spellStart"/>
      <w:r w:rsidRPr="00347798">
        <w:rPr>
          <w:color w:val="010000"/>
          <w:sz w:val="24"/>
          <w:szCs w:val="26"/>
        </w:rPr>
        <w:t>Sacit</w:t>
      </w:r>
      <w:proofErr w:type="spellEnd"/>
      <w:r w:rsidRPr="00347798">
        <w:rPr>
          <w:color w:val="010000"/>
          <w:sz w:val="24"/>
          <w:szCs w:val="26"/>
        </w:rPr>
        <w:t xml:space="preserve"> ADALI, Ali HÜNER, Fulya KANTARCIOĞLU, Ertuğrul ERSOY, Tülay TUĞCU, Ahmet AKYALÇIN, Enis TUNGA ve Mehmet </w:t>
      </w:r>
      <w:proofErr w:type="spellStart"/>
      <w:r w:rsidRPr="00347798">
        <w:rPr>
          <w:color w:val="010000"/>
          <w:sz w:val="24"/>
          <w:szCs w:val="26"/>
        </w:rPr>
        <w:t>ERTEN'in</w:t>
      </w:r>
      <w:proofErr w:type="spellEnd"/>
      <w:r w:rsidRPr="00347798">
        <w:rPr>
          <w:color w:val="010000"/>
          <w:sz w:val="24"/>
          <w:szCs w:val="26"/>
        </w:rPr>
        <w:t xml:space="preserve"> katılmalarıyla 16.04.2003 gününde yapılan ilk inceleme toplantısında;</w:t>
      </w:r>
    </w:p>
    <w:p w:rsidR="00347798" w:rsidRPr="00347798" w:rsidRDefault="00347798" w:rsidP="00347798">
      <w:pPr>
        <w:spacing w:after="200"/>
        <w:ind w:left="283" w:right="283" w:firstLine="709"/>
        <w:jc w:val="both"/>
        <w:rPr>
          <w:color w:val="010000"/>
          <w:sz w:val="24"/>
        </w:rPr>
      </w:pPr>
      <w:r w:rsidRPr="00347798">
        <w:rPr>
          <w:color w:val="010000"/>
          <w:sz w:val="24"/>
          <w:szCs w:val="26"/>
        </w:rPr>
        <w:t xml:space="preserve">Milliyetçi Hareket Partisi'nin 2000 yılı </w:t>
      </w:r>
      <w:proofErr w:type="spellStart"/>
      <w:r w:rsidRPr="00347798">
        <w:rPr>
          <w:color w:val="010000"/>
          <w:sz w:val="24"/>
          <w:szCs w:val="26"/>
        </w:rPr>
        <w:t>kesinhesabının</w:t>
      </w:r>
      <w:proofErr w:type="spellEnd"/>
      <w:r w:rsidRPr="00347798">
        <w:rPr>
          <w:color w:val="010000"/>
          <w:sz w:val="24"/>
          <w:szCs w:val="26"/>
        </w:rPr>
        <w:t xml:space="preserve"> incelenmesi sonucunda 'Dosyada eksiklik bulunmadığından işin esasının incelenmesine; oybirliğiyle' karar verilmiştir. </w:t>
      </w:r>
    </w:p>
    <w:p w:rsidR="00347798" w:rsidRPr="00347798" w:rsidRDefault="00347798" w:rsidP="00347798">
      <w:pPr>
        <w:spacing w:after="200"/>
        <w:ind w:left="283" w:right="283" w:firstLine="709"/>
        <w:jc w:val="both"/>
        <w:rPr>
          <w:color w:val="010000"/>
          <w:sz w:val="24"/>
        </w:rPr>
      </w:pPr>
      <w:r w:rsidRPr="00347798">
        <w:rPr>
          <w:b/>
          <w:bCs/>
          <w:color w:val="010000"/>
          <w:sz w:val="24"/>
          <w:szCs w:val="26"/>
        </w:rPr>
        <w:t>III- ESASIN İNCELENMESİ</w:t>
      </w:r>
    </w:p>
    <w:p w:rsidR="00347798" w:rsidRPr="00347798" w:rsidRDefault="00347798" w:rsidP="00347798">
      <w:pPr>
        <w:spacing w:after="200"/>
        <w:ind w:left="283" w:right="283" w:firstLine="709"/>
        <w:jc w:val="both"/>
        <w:rPr>
          <w:color w:val="010000"/>
          <w:sz w:val="24"/>
        </w:rPr>
      </w:pPr>
      <w:r w:rsidRPr="00347798">
        <w:rPr>
          <w:color w:val="010000"/>
          <w:sz w:val="24"/>
          <w:szCs w:val="26"/>
        </w:rPr>
        <w:t xml:space="preserve">Parti'nin Anayasa Mahkemesi'ne verdiği 2000 yılı </w:t>
      </w:r>
      <w:proofErr w:type="spellStart"/>
      <w:r w:rsidRPr="00347798">
        <w:rPr>
          <w:color w:val="010000"/>
          <w:sz w:val="24"/>
          <w:szCs w:val="26"/>
        </w:rPr>
        <w:t>kesinhesap</w:t>
      </w:r>
      <w:proofErr w:type="spellEnd"/>
      <w:r w:rsidRPr="00347798">
        <w:rPr>
          <w:color w:val="010000"/>
          <w:sz w:val="24"/>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 </w:t>
      </w:r>
    </w:p>
    <w:p w:rsidR="00347798" w:rsidRPr="00347798" w:rsidRDefault="00347798" w:rsidP="00347798">
      <w:pPr>
        <w:spacing w:after="200"/>
        <w:ind w:left="283" w:right="283" w:firstLine="709"/>
        <w:jc w:val="both"/>
        <w:rPr>
          <w:color w:val="010000"/>
          <w:sz w:val="24"/>
        </w:rPr>
      </w:pPr>
      <w:r w:rsidRPr="00347798">
        <w:rPr>
          <w:color w:val="010000"/>
          <w:sz w:val="24"/>
          <w:szCs w:val="26"/>
        </w:rPr>
        <w:t>Denetimin maddi öğelerini oluşturan defter ve belgelerde Parti'nin Genel Merkezi ile 81 il örgütünün 2000 yılı gelirlerinin 5.219.589.526.230.- lira, giderlerinin 4.085.706.106.042.- lira, borçlarının 45.957.219.683.-lira ve 2001 yılına nakit devrinin 1.179.840.639.871.-lira, gelir ve borç rakamlarının toplamı ile gider ve nakit devir rakamlarının toplamının birbirine denk olduğu görülmüştür.</w:t>
      </w:r>
    </w:p>
    <w:p w:rsidR="00347798" w:rsidRPr="00347798" w:rsidRDefault="00347798" w:rsidP="00347798">
      <w:pPr>
        <w:spacing w:after="200"/>
        <w:ind w:left="283" w:right="283" w:firstLine="709"/>
        <w:jc w:val="both"/>
        <w:rPr>
          <w:color w:val="010000"/>
          <w:sz w:val="24"/>
        </w:rPr>
      </w:pPr>
      <w:r w:rsidRPr="00347798">
        <w:rPr>
          <w:b/>
          <w:bCs/>
          <w:color w:val="010000"/>
          <w:sz w:val="24"/>
          <w:szCs w:val="26"/>
        </w:rPr>
        <w:t>A- Gelirlerin İncelenmesi</w:t>
      </w:r>
    </w:p>
    <w:p w:rsidR="00347798" w:rsidRPr="00347798" w:rsidRDefault="00347798" w:rsidP="00347798">
      <w:pPr>
        <w:spacing w:after="200"/>
        <w:ind w:left="283" w:right="283" w:firstLine="709"/>
        <w:jc w:val="both"/>
        <w:rPr>
          <w:color w:val="010000"/>
          <w:sz w:val="24"/>
        </w:rPr>
      </w:pPr>
      <w:r w:rsidRPr="00347798">
        <w:rPr>
          <w:b/>
          <w:bCs/>
          <w:color w:val="010000"/>
          <w:sz w:val="24"/>
          <w:szCs w:val="26"/>
        </w:rPr>
        <w:t>1- Genel Merkez Gelirleri</w:t>
      </w:r>
    </w:p>
    <w:p w:rsidR="00347798" w:rsidRPr="00347798" w:rsidRDefault="00347798" w:rsidP="00347798">
      <w:pPr>
        <w:spacing w:after="200"/>
        <w:ind w:left="283" w:right="283" w:firstLine="709"/>
        <w:jc w:val="both"/>
        <w:rPr>
          <w:color w:val="010000"/>
          <w:sz w:val="24"/>
        </w:rPr>
      </w:pPr>
      <w:r w:rsidRPr="00347798">
        <w:rPr>
          <w:color w:val="010000"/>
          <w:sz w:val="24"/>
          <w:szCs w:val="26"/>
        </w:rPr>
        <w:t>Parti Genel Merkezi'nin gelirleri 4.191.000.293.640.- lira olarak gösterilmiştir.</w:t>
      </w:r>
    </w:p>
    <w:p w:rsidR="00347798" w:rsidRPr="00347798" w:rsidRDefault="00347798" w:rsidP="00347798">
      <w:pPr>
        <w:spacing w:after="200"/>
        <w:ind w:left="283" w:right="283" w:firstLine="709"/>
        <w:jc w:val="both"/>
        <w:rPr>
          <w:color w:val="010000"/>
          <w:sz w:val="24"/>
        </w:rPr>
      </w:pPr>
      <w:r w:rsidRPr="00347798">
        <w:rPr>
          <w:color w:val="010000"/>
          <w:sz w:val="24"/>
          <w:szCs w:val="26"/>
        </w:rPr>
        <w:t>Bunun 2.888.731.367.500.- lirası Hazine yardımı, 40.000.799.900.- lirası aidat gelirleri, 738.800.661.-lirası sigorta tazminatları, 941.077.648.221.- lirası banka gelirleri, 71.258.387.561.- lirası taşıt satış gelirleri, 249.193.289.797.- lirası ise önceki yıldan devreden nakit mevcududur.</w:t>
      </w:r>
    </w:p>
    <w:p w:rsidR="00347798" w:rsidRPr="00347798" w:rsidRDefault="00347798" w:rsidP="00347798">
      <w:pPr>
        <w:spacing w:after="200"/>
        <w:ind w:left="283" w:right="283" w:firstLine="709"/>
        <w:jc w:val="both"/>
        <w:rPr>
          <w:color w:val="010000"/>
          <w:sz w:val="24"/>
        </w:rPr>
      </w:pPr>
      <w:r w:rsidRPr="00347798">
        <w:rPr>
          <w:color w:val="010000"/>
          <w:sz w:val="24"/>
          <w:szCs w:val="26"/>
        </w:rPr>
        <w:t>Genel Merkezin defter kayıtları ve gelir belgeleri üzerinde yapılan incelemede, gelirlerin</w:t>
      </w:r>
      <w:r w:rsidRPr="00347798">
        <w:rPr>
          <w:color w:val="010000"/>
          <w:sz w:val="24"/>
          <w:szCs w:val="26"/>
        </w:rPr>
        <w:t xml:space="preserve"> </w:t>
      </w:r>
      <w:r w:rsidRPr="00347798">
        <w:rPr>
          <w:color w:val="010000"/>
          <w:sz w:val="24"/>
          <w:szCs w:val="26"/>
        </w:rPr>
        <w:t>2820 sayılı Yasa'nın 61-69. maddelerine uygun olarak sağlandığı sonucuna varılmıştır.</w:t>
      </w:r>
    </w:p>
    <w:p w:rsidR="00347798" w:rsidRPr="00347798" w:rsidRDefault="00347798" w:rsidP="00347798">
      <w:pPr>
        <w:spacing w:after="200"/>
        <w:ind w:left="283" w:right="283" w:firstLine="709"/>
        <w:jc w:val="both"/>
        <w:rPr>
          <w:color w:val="010000"/>
          <w:sz w:val="24"/>
        </w:rPr>
      </w:pPr>
      <w:r w:rsidRPr="00347798">
        <w:rPr>
          <w:b/>
          <w:bCs/>
          <w:color w:val="010000"/>
          <w:sz w:val="24"/>
          <w:szCs w:val="26"/>
        </w:rPr>
        <w:t>2- İl Örgütleri Gelirleri</w:t>
      </w:r>
    </w:p>
    <w:p w:rsidR="00347798" w:rsidRPr="00347798" w:rsidRDefault="00347798" w:rsidP="00347798">
      <w:pPr>
        <w:spacing w:after="200"/>
        <w:ind w:left="283" w:right="283" w:firstLine="709"/>
        <w:jc w:val="both"/>
        <w:rPr>
          <w:color w:val="010000"/>
          <w:sz w:val="24"/>
        </w:rPr>
      </w:pPr>
      <w:r w:rsidRPr="00347798">
        <w:rPr>
          <w:color w:val="010000"/>
          <w:sz w:val="24"/>
          <w:szCs w:val="26"/>
        </w:rPr>
        <w:t>Partinin il örgütlerinin gelirleri 1.028.589.232.590.- lira olarak gösterilmiştir.</w:t>
      </w:r>
    </w:p>
    <w:p w:rsidR="00347798" w:rsidRPr="00347798" w:rsidRDefault="00347798" w:rsidP="00347798">
      <w:pPr>
        <w:spacing w:after="200"/>
        <w:ind w:left="283" w:right="283" w:firstLine="709"/>
        <w:jc w:val="both"/>
        <w:rPr>
          <w:color w:val="010000"/>
          <w:sz w:val="24"/>
        </w:rPr>
      </w:pPr>
      <w:r w:rsidRPr="00347798">
        <w:rPr>
          <w:color w:val="010000"/>
          <w:sz w:val="24"/>
          <w:szCs w:val="26"/>
        </w:rPr>
        <w:lastRenderedPageBreak/>
        <w:t>Bunun 150.073.123.348.- lirası aidat, 829.991.742.059.- lirası bağış, 21.105.546.596.- lirası eğlence ve şölen, 165.817.575.- lirası demirbaş satış, 331.874.768.- lirası banka, 1.952.785.000.- lirası diğer faaliyet gelirleri, 24.968.343.244.- lirası ise önceki yıldan devreden nakit mevcududur.</w:t>
      </w:r>
    </w:p>
    <w:p w:rsidR="00347798" w:rsidRPr="00347798" w:rsidRDefault="00347798" w:rsidP="00347798">
      <w:pPr>
        <w:spacing w:after="200"/>
        <w:ind w:left="283" w:right="283" w:firstLine="709"/>
        <w:jc w:val="both"/>
        <w:rPr>
          <w:color w:val="010000"/>
          <w:sz w:val="24"/>
        </w:rPr>
      </w:pPr>
      <w:r w:rsidRPr="00347798">
        <w:rPr>
          <w:color w:val="010000"/>
          <w:sz w:val="24"/>
          <w:szCs w:val="26"/>
        </w:rPr>
        <w:t xml:space="preserve">İl örgütlerinin </w:t>
      </w:r>
      <w:proofErr w:type="spellStart"/>
      <w:r w:rsidRPr="00347798">
        <w:rPr>
          <w:color w:val="010000"/>
          <w:sz w:val="24"/>
          <w:szCs w:val="26"/>
        </w:rPr>
        <w:t>kesinhesap</w:t>
      </w:r>
      <w:proofErr w:type="spellEnd"/>
      <w:r w:rsidRPr="00347798">
        <w:rPr>
          <w:color w:val="010000"/>
          <w:sz w:val="24"/>
          <w:szCs w:val="26"/>
        </w:rPr>
        <w:t xml:space="preserve"> çizelgelerinin gelir bölümü üzerinde yapılan incelemede, gelirlerin Merkez Karar ve Yönetim Kurulu kararıyla doğruluğunun onaylandığı görülerek, 2820 sayılı Yasa'ya uygun olduğu sonucuna varılmıştır.</w:t>
      </w:r>
    </w:p>
    <w:p w:rsidR="00347798" w:rsidRPr="00347798" w:rsidRDefault="00347798" w:rsidP="00347798">
      <w:pPr>
        <w:spacing w:after="200"/>
        <w:ind w:left="283" w:right="283" w:firstLine="709"/>
        <w:jc w:val="both"/>
        <w:rPr>
          <w:color w:val="010000"/>
          <w:sz w:val="24"/>
        </w:rPr>
      </w:pPr>
      <w:r w:rsidRPr="00347798">
        <w:rPr>
          <w:b/>
          <w:bCs/>
          <w:color w:val="010000"/>
          <w:sz w:val="24"/>
          <w:szCs w:val="26"/>
        </w:rPr>
        <w:t>B- Giderlerin İncelenmesi</w:t>
      </w:r>
    </w:p>
    <w:p w:rsidR="00347798" w:rsidRPr="00347798" w:rsidRDefault="00347798" w:rsidP="00347798">
      <w:pPr>
        <w:spacing w:after="200"/>
        <w:ind w:left="283" w:right="283" w:firstLine="709"/>
        <w:jc w:val="both"/>
        <w:rPr>
          <w:color w:val="010000"/>
          <w:sz w:val="24"/>
        </w:rPr>
      </w:pPr>
      <w:r w:rsidRPr="00347798">
        <w:rPr>
          <w:b/>
          <w:bCs/>
          <w:color w:val="010000"/>
          <w:sz w:val="24"/>
          <w:szCs w:val="26"/>
        </w:rPr>
        <w:t>1- Genel Merkez Giderleri</w:t>
      </w:r>
    </w:p>
    <w:p w:rsidR="00347798" w:rsidRPr="00347798" w:rsidRDefault="00347798" w:rsidP="00347798">
      <w:pPr>
        <w:spacing w:after="200"/>
        <w:ind w:left="283" w:right="283" w:firstLine="709"/>
        <w:jc w:val="both"/>
        <w:rPr>
          <w:color w:val="010000"/>
          <w:sz w:val="24"/>
        </w:rPr>
      </w:pPr>
      <w:r w:rsidRPr="00347798">
        <w:rPr>
          <w:color w:val="010000"/>
          <w:sz w:val="24"/>
          <w:szCs w:val="26"/>
        </w:rPr>
        <w:t>Parti Genel Merkezi'nin giderleri 3.033.325.627.746.- lira olarak gösterilmiştir.</w:t>
      </w:r>
    </w:p>
    <w:p w:rsidR="00347798" w:rsidRPr="00347798" w:rsidRDefault="00347798" w:rsidP="00347798">
      <w:pPr>
        <w:spacing w:after="200"/>
        <w:ind w:left="283" w:right="283" w:firstLine="709"/>
        <w:jc w:val="both"/>
        <w:rPr>
          <w:color w:val="010000"/>
          <w:sz w:val="24"/>
        </w:rPr>
      </w:pPr>
      <w:r w:rsidRPr="00347798">
        <w:rPr>
          <w:color w:val="010000"/>
          <w:sz w:val="24"/>
          <w:szCs w:val="26"/>
        </w:rPr>
        <w:t>Bunun 662.829.561.027.- lirası genel, 309.944.534.828.- lirası personel, 25.034.830.867.- lirası seyahat, 663.541.752.350.- lirası bayrak, rozet, afiş, ilan ve yayın, 1.116.877.147.904.- lirası demirbaş, 255.097.800.770.- lirası ise eğlence ve şölen giderleridir.</w:t>
      </w:r>
    </w:p>
    <w:p w:rsidR="00347798" w:rsidRPr="00347798" w:rsidRDefault="00347798" w:rsidP="00347798">
      <w:pPr>
        <w:spacing w:after="200"/>
        <w:ind w:left="283" w:right="283" w:firstLine="709"/>
        <w:jc w:val="both"/>
        <w:rPr>
          <w:color w:val="010000"/>
          <w:sz w:val="24"/>
        </w:rPr>
      </w:pPr>
      <w:r w:rsidRPr="00347798">
        <w:rPr>
          <w:color w:val="010000"/>
          <w:sz w:val="24"/>
          <w:szCs w:val="26"/>
        </w:rPr>
        <w:t>Parti Genel Merkezi'nce</w:t>
      </w:r>
      <w:r w:rsidRPr="00347798">
        <w:rPr>
          <w:color w:val="010000"/>
          <w:sz w:val="24"/>
          <w:szCs w:val="26"/>
        </w:rPr>
        <w:t xml:space="preserve"> </w:t>
      </w:r>
      <w:r w:rsidRPr="00347798">
        <w:rPr>
          <w:color w:val="010000"/>
          <w:sz w:val="24"/>
          <w:szCs w:val="26"/>
        </w:rPr>
        <w:t>1.157.674.665.894.- lira nakit mevcudu olarak 2001 yılına devredilmiştir.</w:t>
      </w:r>
    </w:p>
    <w:p w:rsidR="00347798" w:rsidRPr="00347798" w:rsidRDefault="00347798" w:rsidP="00347798">
      <w:pPr>
        <w:spacing w:after="200"/>
        <w:ind w:left="283" w:right="283" w:firstLine="709"/>
        <w:jc w:val="both"/>
        <w:rPr>
          <w:color w:val="010000"/>
          <w:sz w:val="24"/>
        </w:rPr>
      </w:pPr>
      <w:r w:rsidRPr="00347798">
        <w:rPr>
          <w:color w:val="010000"/>
          <w:sz w:val="24"/>
          <w:szCs w:val="26"/>
        </w:rPr>
        <w:t>Genel Merkezin defter kayıtları ve gider belgeleri üzerinde yapılan incelemede, aşağıda belirtilen dışında kalan giderlerin ve borçların 2820 sayılı Yasa'ya uygun olarak gerçekleştirildiği sonucuna varılmıştır.</w:t>
      </w:r>
      <w:r w:rsidRPr="00347798">
        <w:rPr>
          <w:color w:val="010000"/>
          <w:sz w:val="24"/>
          <w:szCs w:val="26"/>
        </w:rPr>
        <w:t xml:space="preserve"> </w:t>
      </w:r>
    </w:p>
    <w:p w:rsidR="00347798" w:rsidRPr="00347798" w:rsidRDefault="00347798" w:rsidP="00347798">
      <w:pPr>
        <w:spacing w:after="200"/>
        <w:ind w:left="283" w:right="283" w:firstLine="709"/>
        <w:jc w:val="both"/>
        <w:rPr>
          <w:color w:val="010000"/>
          <w:sz w:val="24"/>
        </w:rPr>
      </w:pPr>
      <w:r w:rsidRPr="00347798">
        <w:rPr>
          <w:color w:val="010000"/>
          <w:sz w:val="24"/>
          <w:szCs w:val="26"/>
        </w:rPr>
        <w:t xml:space="preserve">Mükerrer Gider: </w:t>
      </w:r>
    </w:p>
    <w:p w:rsidR="00347798" w:rsidRPr="00347798" w:rsidRDefault="00347798" w:rsidP="00347798">
      <w:pPr>
        <w:spacing w:after="200"/>
        <w:ind w:left="283" w:right="283" w:firstLine="709"/>
        <w:jc w:val="both"/>
        <w:rPr>
          <w:color w:val="010000"/>
          <w:sz w:val="24"/>
        </w:rPr>
      </w:pPr>
      <w:r w:rsidRPr="00347798">
        <w:rPr>
          <w:color w:val="010000"/>
          <w:sz w:val="24"/>
          <w:szCs w:val="26"/>
        </w:rPr>
        <w:t xml:space="preserve">26.12.2000 tarih ve 888851 </w:t>
      </w:r>
      <w:proofErr w:type="spellStart"/>
      <w:r w:rsidRPr="00347798">
        <w:rPr>
          <w:color w:val="010000"/>
          <w:sz w:val="24"/>
          <w:szCs w:val="26"/>
        </w:rPr>
        <w:t>nolu</w:t>
      </w:r>
      <w:proofErr w:type="spellEnd"/>
      <w:r w:rsidRPr="00347798">
        <w:rPr>
          <w:color w:val="010000"/>
          <w:sz w:val="24"/>
          <w:szCs w:val="26"/>
        </w:rPr>
        <w:t xml:space="preserve"> fatura ile yapılan 541.013.850.- lira tutarındaki giderin, 31.12.2000 tarih ve 182 </w:t>
      </w:r>
      <w:proofErr w:type="spellStart"/>
      <w:r w:rsidRPr="00347798">
        <w:rPr>
          <w:color w:val="010000"/>
          <w:sz w:val="24"/>
          <w:szCs w:val="26"/>
        </w:rPr>
        <w:t>nolu</w:t>
      </w:r>
      <w:proofErr w:type="spellEnd"/>
      <w:r w:rsidRPr="00347798">
        <w:rPr>
          <w:color w:val="010000"/>
          <w:sz w:val="24"/>
          <w:szCs w:val="26"/>
        </w:rPr>
        <w:t xml:space="preserve"> Tediye </w:t>
      </w:r>
      <w:proofErr w:type="spellStart"/>
      <w:r w:rsidRPr="00347798">
        <w:rPr>
          <w:color w:val="010000"/>
          <w:sz w:val="24"/>
          <w:szCs w:val="26"/>
        </w:rPr>
        <w:t>Fişi'nde</w:t>
      </w:r>
      <w:proofErr w:type="spellEnd"/>
      <w:r w:rsidRPr="00347798">
        <w:rPr>
          <w:color w:val="010000"/>
          <w:sz w:val="24"/>
          <w:szCs w:val="26"/>
        </w:rPr>
        <w:t xml:space="preserve"> mükerrer olarak (iki kez) gider gösterildiği görülmüştür.</w:t>
      </w:r>
    </w:p>
    <w:p w:rsidR="00347798" w:rsidRPr="00347798" w:rsidRDefault="00347798" w:rsidP="00347798">
      <w:pPr>
        <w:spacing w:after="200"/>
        <w:ind w:left="283" w:right="283" w:firstLine="709"/>
        <w:jc w:val="both"/>
        <w:rPr>
          <w:color w:val="010000"/>
          <w:sz w:val="24"/>
        </w:rPr>
      </w:pPr>
      <w:r w:rsidRPr="00347798">
        <w:rPr>
          <w:color w:val="010000"/>
          <w:sz w:val="24"/>
          <w:szCs w:val="26"/>
        </w:rPr>
        <w:t>Aynı hizmet alımı için ikinci kez ödeme yapılamayacağından, ikinci kez gider gösterilen 541.013.850.- liranın tahsil edilerek Parti gelirlerine alınması ve bu işlemin tahsilat kaydının yapıldığı yıl hesabı içinde izlenmesi gerektiği sonucuna varılmıştır.</w:t>
      </w:r>
    </w:p>
    <w:p w:rsidR="00347798" w:rsidRPr="00347798" w:rsidRDefault="00347798" w:rsidP="00347798">
      <w:pPr>
        <w:spacing w:after="200"/>
        <w:ind w:left="283" w:right="283" w:firstLine="709"/>
        <w:jc w:val="both"/>
        <w:rPr>
          <w:color w:val="010000"/>
          <w:sz w:val="24"/>
        </w:rPr>
      </w:pPr>
      <w:r w:rsidRPr="00347798">
        <w:rPr>
          <w:b/>
          <w:bCs/>
          <w:color w:val="010000"/>
          <w:sz w:val="24"/>
          <w:szCs w:val="26"/>
        </w:rPr>
        <w:t>2- İl Örgütleri Giderleri</w:t>
      </w:r>
    </w:p>
    <w:p w:rsidR="00347798" w:rsidRPr="00347798" w:rsidRDefault="00347798" w:rsidP="00347798">
      <w:pPr>
        <w:spacing w:after="200"/>
        <w:ind w:left="283" w:right="283" w:firstLine="709"/>
        <w:jc w:val="both"/>
        <w:rPr>
          <w:color w:val="010000"/>
          <w:sz w:val="24"/>
        </w:rPr>
      </w:pPr>
      <w:r w:rsidRPr="00347798">
        <w:rPr>
          <w:color w:val="010000"/>
          <w:sz w:val="24"/>
          <w:szCs w:val="26"/>
        </w:rPr>
        <w:t>Partinin il örgütlerinin giderleri 1.052.380.478.296.- lira olarak gösterilmiştir.</w:t>
      </w:r>
    </w:p>
    <w:p w:rsidR="00347798" w:rsidRPr="00347798" w:rsidRDefault="00347798" w:rsidP="00347798">
      <w:pPr>
        <w:spacing w:after="200"/>
        <w:ind w:left="283" w:right="283" w:firstLine="709"/>
        <w:jc w:val="both"/>
        <w:rPr>
          <w:color w:val="010000"/>
          <w:sz w:val="24"/>
        </w:rPr>
      </w:pPr>
      <w:r w:rsidRPr="00347798">
        <w:rPr>
          <w:color w:val="010000"/>
          <w:sz w:val="24"/>
          <w:szCs w:val="26"/>
        </w:rPr>
        <w:t>Bunun 766.928.606.368.- lirası genel, 46.476.825.000.- lirası personel, 19.910.486.558.- lirası seyahat, 26.152.128.593.- lirası bayrak, rozet, afiş, ilan ve yayın, 40.152.282.117.- lirası eğlence ve şölen, 150.267.277.575.- lirası demirbaş, 2.492.872.085.- lirası taşıt giderleridir.</w:t>
      </w:r>
    </w:p>
    <w:p w:rsidR="00347798" w:rsidRPr="00347798" w:rsidRDefault="00347798" w:rsidP="00347798">
      <w:pPr>
        <w:spacing w:after="200"/>
        <w:ind w:left="283" w:right="283" w:firstLine="709"/>
        <w:jc w:val="both"/>
        <w:rPr>
          <w:color w:val="010000"/>
          <w:sz w:val="24"/>
        </w:rPr>
      </w:pPr>
      <w:r w:rsidRPr="00347798">
        <w:rPr>
          <w:color w:val="010000"/>
          <w:sz w:val="24"/>
          <w:szCs w:val="26"/>
        </w:rPr>
        <w:t>Parti İl Örgütleri'nce 22.165.973.977.- lira nakit mevcudu olarak 2001 yılına devredilmiştir.</w:t>
      </w:r>
    </w:p>
    <w:p w:rsidR="00347798" w:rsidRPr="00347798" w:rsidRDefault="00347798" w:rsidP="00347798">
      <w:pPr>
        <w:spacing w:after="200"/>
        <w:ind w:left="283" w:right="283" w:firstLine="709"/>
        <w:jc w:val="both"/>
        <w:rPr>
          <w:color w:val="010000"/>
          <w:sz w:val="24"/>
        </w:rPr>
      </w:pPr>
      <w:r w:rsidRPr="00347798">
        <w:rPr>
          <w:color w:val="010000"/>
          <w:sz w:val="24"/>
          <w:szCs w:val="26"/>
        </w:rPr>
        <w:t>İl örgütlerinin borçları ise 45.957.219.683.- liradır.</w:t>
      </w:r>
    </w:p>
    <w:p w:rsidR="00347798" w:rsidRPr="00347798" w:rsidRDefault="00347798" w:rsidP="00347798">
      <w:pPr>
        <w:spacing w:after="200"/>
        <w:ind w:left="283" w:right="283" w:firstLine="709"/>
        <w:jc w:val="both"/>
        <w:rPr>
          <w:color w:val="010000"/>
          <w:sz w:val="24"/>
        </w:rPr>
      </w:pPr>
      <w:r w:rsidRPr="00347798">
        <w:rPr>
          <w:color w:val="010000"/>
          <w:sz w:val="24"/>
          <w:szCs w:val="26"/>
        </w:rPr>
        <w:t xml:space="preserve">İl örgütleri </w:t>
      </w:r>
      <w:proofErr w:type="spellStart"/>
      <w:r w:rsidRPr="00347798">
        <w:rPr>
          <w:color w:val="010000"/>
          <w:sz w:val="24"/>
          <w:szCs w:val="26"/>
        </w:rPr>
        <w:t>kesinhesap</w:t>
      </w:r>
      <w:proofErr w:type="spellEnd"/>
      <w:r w:rsidRPr="00347798">
        <w:rPr>
          <w:color w:val="010000"/>
          <w:sz w:val="24"/>
          <w:szCs w:val="26"/>
        </w:rPr>
        <w:t xml:space="preserve"> çizelgelerinin gider bölümleri üzerinde yapılan incelemede, giderlerin ve borçların</w:t>
      </w:r>
      <w:r w:rsidRPr="00347798">
        <w:rPr>
          <w:color w:val="010000"/>
          <w:sz w:val="24"/>
          <w:szCs w:val="26"/>
        </w:rPr>
        <w:t xml:space="preserve"> </w:t>
      </w:r>
      <w:r w:rsidRPr="00347798">
        <w:rPr>
          <w:color w:val="010000"/>
          <w:sz w:val="24"/>
          <w:szCs w:val="26"/>
        </w:rPr>
        <w:t>Merkez Karar ve Yönetim Kurulu kararıyla doğruluğunun onaylandığı görülerek, 2820 sayılı Yasa'ya uygun olduğu sonucuna varılmıştır.</w:t>
      </w:r>
    </w:p>
    <w:p w:rsidR="00347798" w:rsidRPr="00347798" w:rsidRDefault="00347798" w:rsidP="00347798">
      <w:pPr>
        <w:spacing w:after="200"/>
        <w:ind w:left="283" w:right="283" w:firstLine="709"/>
        <w:jc w:val="both"/>
        <w:rPr>
          <w:color w:val="010000"/>
          <w:sz w:val="24"/>
        </w:rPr>
      </w:pPr>
      <w:r w:rsidRPr="00347798">
        <w:rPr>
          <w:b/>
          <w:bCs/>
          <w:color w:val="010000"/>
          <w:sz w:val="24"/>
          <w:szCs w:val="26"/>
        </w:rPr>
        <w:lastRenderedPageBreak/>
        <w:t>C- Parti Malları</w:t>
      </w:r>
    </w:p>
    <w:p w:rsidR="00347798" w:rsidRPr="00347798" w:rsidRDefault="00347798" w:rsidP="00347798">
      <w:pPr>
        <w:spacing w:after="200"/>
        <w:ind w:left="283" w:right="283" w:firstLine="709"/>
        <w:jc w:val="both"/>
        <w:rPr>
          <w:color w:val="010000"/>
          <w:sz w:val="24"/>
        </w:rPr>
      </w:pPr>
      <w:r w:rsidRPr="00347798">
        <w:rPr>
          <w:color w:val="010000"/>
          <w:sz w:val="24"/>
          <w:szCs w:val="26"/>
        </w:rPr>
        <w:t xml:space="preserve">Parti 2000 yılında 2820 sayılı Yasa'nın 74. Maddesi uyarınca sadece her birinin değeri yüz milyon lirayı aşan 158.341.058.224.- lira tutarında taşınır mal edinmiştir. </w:t>
      </w:r>
    </w:p>
    <w:p w:rsidR="00347798" w:rsidRPr="00347798" w:rsidRDefault="00347798" w:rsidP="00347798">
      <w:pPr>
        <w:spacing w:after="200"/>
        <w:ind w:left="283" w:right="283" w:firstLine="709"/>
        <w:jc w:val="both"/>
        <w:rPr>
          <w:color w:val="010000"/>
          <w:sz w:val="24"/>
        </w:rPr>
      </w:pPr>
      <w:r w:rsidRPr="00347798">
        <w:rPr>
          <w:color w:val="010000"/>
          <w:sz w:val="24"/>
          <w:szCs w:val="26"/>
        </w:rPr>
        <w:t>Bunun tamamı satın alma yoluyla elde edilmiştir.</w:t>
      </w:r>
    </w:p>
    <w:p w:rsidR="00347798" w:rsidRPr="00347798" w:rsidRDefault="00347798" w:rsidP="00347798">
      <w:pPr>
        <w:spacing w:after="200"/>
        <w:ind w:left="283" w:right="283" w:firstLine="709"/>
        <w:jc w:val="both"/>
        <w:rPr>
          <w:color w:val="010000"/>
          <w:sz w:val="24"/>
        </w:rPr>
      </w:pPr>
      <w:r w:rsidRPr="00347798">
        <w:rPr>
          <w:color w:val="010000"/>
          <w:sz w:val="24"/>
          <w:szCs w:val="26"/>
        </w:rPr>
        <w:t xml:space="preserve">Parti'nin </w:t>
      </w:r>
      <w:proofErr w:type="spellStart"/>
      <w:r w:rsidRPr="00347798">
        <w:rPr>
          <w:color w:val="010000"/>
          <w:sz w:val="24"/>
          <w:szCs w:val="26"/>
        </w:rPr>
        <w:t>kesinhesabı</w:t>
      </w:r>
      <w:proofErr w:type="spellEnd"/>
      <w:r w:rsidRPr="00347798">
        <w:rPr>
          <w:color w:val="010000"/>
          <w:sz w:val="24"/>
          <w:szCs w:val="26"/>
        </w:rPr>
        <w:t xml:space="preserve"> ve ekleri üzerinde yapılan incelemede, satın alma yoluyla elde edilen değerlerin 2820 sayılı Yasa'ya uygun olarak sağlandığı sonucuna varılmıştır.</w:t>
      </w:r>
      <w:r w:rsidRPr="00347798">
        <w:rPr>
          <w:color w:val="010000"/>
          <w:sz w:val="24"/>
          <w:szCs w:val="26"/>
        </w:rPr>
        <w:t xml:space="preserve"> </w:t>
      </w:r>
    </w:p>
    <w:p w:rsidR="00347798" w:rsidRPr="00347798" w:rsidRDefault="00347798" w:rsidP="00347798">
      <w:pPr>
        <w:spacing w:after="200"/>
        <w:ind w:left="283" w:right="283" w:firstLine="709"/>
        <w:jc w:val="both"/>
        <w:rPr>
          <w:color w:val="010000"/>
          <w:sz w:val="24"/>
        </w:rPr>
      </w:pPr>
      <w:r w:rsidRPr="00347798">
        <w:rPr>
          <w:color w:val="010000"/>
          <w:sz w:val="24"/>
          <w:szCs w:val="26"/>
        </w:rPr>
        <w:t>2820 sayılı Yasa'nın 60. maddesi ve Milliyetçi Hareket Partisi Tüzüğü'nün 94. maddesinde Demirbaş Eşya Defteri tutulması zorunlu defterler arasında sayılarak, bunların kayıtlarının tutulması gerekliliği de belirtilmiştir.</w:t>
      </w:r>
    </w:p>
    <w:p w:rsidR="00347798" w:rsidRPr="00347798" w:rsidRDefault="00347798" w:rsidP="00347798">
      <w:pPr>
        <w:spacing w:after="200"/>
        <w:ind w:left="283" w:right="283" w:firstLine="709"/>
        <w:jc w:val="both"/>
        <w:rPr>
          <w:color w:val="010000"/>
          <w:sz w:val="24"/>
        </w:rPr>
      </w:pPr>
      <w:r w:rsidRPr="00347798">
        <w:rPr>
          <w:color w:val="010000"/>
          <w:sz w:val="24"/>
          <w:szCs w:val="26"/>
        </w:rPr>
        <w:t xml:space="preserve"> </w:t>
      </w:r>
      <w:r w:rsidRPr="00347798">
        <w:rPr>
          <w:color w:val="010000"/>
          <w:sz w:val="24"/>
          <w:szCs w:val="26"/>
        </w:rPr>
        <w:t>Demirbaş kaydedilmeyen Giderler:</w:t>
      </w:r>
    </w:p>
    <w:p w:rsidR="00347798" w:rsidRPr="00347798" w:rsidRDefault="00347798" w:rsidP="00347798">
      <w:pPr>
        <w:spacing w:after="200"/>
        <w:ind w:left="283" w:right="283" w:firstLine="709"/>
        <w:jc w:val="both"/>
        <w:rPr>
          <w:color w:val="010000"/>
          <w:sz w:val="24"/>
        </w:rPr>
      </w:pPr>
      <w:r w:rsidRPr="00347798">
        <w:rPr>
          <w:color w:val="010000"/>
          <w:sz w:val="24"/>
          <w:szCs w:val="26"/>
        </w:rPr>
        <w:t xml:space="preserve">Yapılan incelemede, aşağıda yazılı faturalarla Parti Genel Merkezi'nce 2000 yılında satın alındığı anlaşılan eşyaların, Parti'nin 2000 yılında edinilen değeri </w:t>
      </w:r>
      <w:proofErr w:type="spellStart"/>
      <w:r w:rsidRPr="00347798">
        <w:rPr>
          <w:color w:val="010000"/>
          <w:sz w:val="24"/>
          <w:szCs w:val="26"/>
        </w:rPr>
        <w:t>yüzmilyon</w:t>
      </w:r>
      <w:proofErr w:type="spellEnd"/>
      <w:r w:rsidRPr="00347798">
        <w:rPr>
          <w:color w:val="010000"/>
          <w:sz w:val="24"/>
          <w:szCs w:val="26"/>
        </w:rPr>
        <w:t xml:space="preserve"> lirayı geçen taşınır mal listesine dahil edilmediği ve dolayısıyla demirbaş kayıtlarının yapılmadığı anlaşılmıştır.</w:t>
      </w:r>
    </w:p>
    <w:p w:rsidR="00347798" w:rsidRPr="00347798" w:rsidRDefault="00347798" w:rsidP="00347798">
      <w:pPr>
        <w:spacing w:after="200"/>
        <w:ind w:left="283" w:right="283" w:firstLine="709"/>
        <w:jc w:val="both"/>
        <w:rPr>
          <w:color w:val="010000"/>
          <w:sz w:val="24"/>
          <w:szCs w:val="22"/>
        </w:rPr>
      </w:pPr>
    </w:p>
    <w:tbl>
      <w:tblPr>
        <w:tblStyle w:val="TabloKlavuzu"/>
        <w:tblW w:w="5000" w:type="pct"/>
        <w:jc w:val="center"/>
        <w:tblInd w:w="0" w:type="dxa"/>
        <w:tblLook w:val="01E0" w:firstRow="1" w:lastRow="1" w:firstColumn="1" w:lastColumn="1" w:noHBand="0" w:noVBand="0"/>
      </w:tblPr>
      <w:tblGrid>
        <w:gridCol w:w="1400"/>
        <w:gridCol w:w="737"/>
        <w:gridCol w:w="1296"/>
        <w:gridCol w:w="936"/>
        <w:gridCol w:w="2269"/>
        <w:gridCol w:w="1803"/>
        <w:gridCol w:w="1556"/>
      </w:tblGrid>
      <w:tr w:rsidR="00347798" w:rsidRPr="00347798" w:rsidTr="00347798">
        <w:trPr>
          <w:jc w:val="center"/>
        </w:trPr>
        <w:tc>
          <w:tcPr>
            <w:tcW w:w="1206" w:type="pct"/>
            <w:gridSpan w:val="2"/>
            <w:tcBorders>
              <w:top w:val="single" w:sz="4" w:space="0" w:color="auto"/>
              <w:left w:val="single" w:sz="4" w:space="0" w:color="auto"/>
              <w:bottom w:val="single" w:sz="4" w:space="0" w:color="auto"/>
              <w:right w:val="single" w:sz="4" w:space="0" w:color="auto"/>
            </w:tcBorders>
            <w:hideMark/>
          </w:tcPr>
          <w:p w:rsidR="00347798" w:rsidRPr="00347798" w:rsidRDefault="00347798" w:rsidP="00347798">
            <w:pPr>
              <w:spacing w:after="120"/>
              <w:jc w:val="center"/>
              <w:rPr>
                <w:color w:val="010000"/>
                <w:sz w:val="24"/>
              </w:rPr>
            </w:pPr>
            <w:r w:rsidRPr="00347798">
              <w:rPr>
                <w:b/>
                <w:bCs/>
                <w:color w:val="010000"/>
                <w:sz w:val="24"/>
                <w:szCs w:val="22"/>
              </w:rPr>
              <w:t>İlgili Muhasebe Fişinin</w:t>
            </w:r>
          </w:p>
        </w:tc>
        <w:tc>
          <w:tcPr>
            <w:tcW w:w="1010" w:type="pct"/>
            <w:gridSpan w:val="2"/>
            <w:tcBorders>
              <w:top w:val="single" w:sz="4" w:space="0" w:color="auto"/>
              <w:left w:val="single" w:sz="4" w:space="0" w:color="auto"/>
              <w:bottom w:val="single" w:sz="4" w:space="0" w:color="auto"/>
              <w:right w:val="single" w:sz="4" w:space="0" w:color="auto"/>
            </w:tcBorders>
            <w:hideMark/>
          </w:tcPr>
          <w:p w:rsidR="00347798" w:rsidRPr="00347798" w:rsidRDefault="00347798" w:rsidP="00347798">
            <w:pPr>
              <w:spacing w:after="120"/>
              <w:jc w:val="center"/>
              <w:rPr>
                <w:color w:val="010000"/>
                <w:sz w:val="24"/>
              </w:rPr>
            </w:pPr>
            <w:r w:rsidRPr="00347798">
              <w:rPr>
                <w:b/>
                <w:bCs/>
                <w:color w:val="010000"/>
                <w:sz w:val="24"/>
                <w:szCs w:val="22"/>
              </w:rPr>
              <w:t>Faturanın</w:t>
            </w:r>
          </w:p>
        </w:tc>
        <w:tc>
          <w:tcPr>
            <w:tcW w:w="1169" w:type="pct"/>
            <w:tcBorders>
              <w:top w:val="single" w:sz="4" w:space="0" w:color="auto"/>
              <w:left w:val="single" w:sz="4" w:space="0" w:color="auto"/>
              <w:bottom w:val="single" w:sz="4" w:space="0" w:color="auto"/>
              <w:right w:val="single" w:sz="4" w:space="0" w:color="auto"/>
            </w:tcBorders>
          </w:tcPr>
          <w:p w:rsidR="00347798" w:rsidRPr="00347798" w:rsidRDefault="00347798" w:rsidP="00347798">
            <w:pPr>
              <w:spacing w:after="120"/>
              <w:jc w:val="center"/>
              <w:rPr>
                <w:color w:val="010000"/>
                <w:sz w:val="24"/>
              </w:rPr>
            </w:pPr>
          </w:p>
        </w:tc>
        <w:tc>
          <w:tcPr>
            <w:tcW w:w="1615" w:type="pct"/>
            <w:gridSpan w:val="2"/>
            <w:tcBorders>
              <w:top w:val="single" w:sz="4" w:space="0" w:color="auto"/>
              <w:left w:val="single" w:sz="4" w:space="0" w:color="auto"/>
              <w:bottom w:val="single" w:sz="4" w:space="0" w:color="auto"/>
              <w:right w:val="single" w:sz="4" w:space="0" w:color="auto"/>
            </w:tcBorders>
            <w:hideMark/>
          </w:tcPr>
          <w:p w:rsidR="00347798" w:rsidRPr="00347798" w:rsidRDefault="00347798" w:rsidP="00347798">
            <w:pPr>
              <w:spacing w:after="120"/>
              <w:jc w:val="center"/>
              <w:rPr>
                <w:color w:val="010000"/>
                <w:sz w:val="24"/>
              </w:rPr>
            </w:pPr>
            <w:r w:rsidRPr="00347798">
              <w:rPr>
                <w:b/>
                <w:bCs/>
                <w:color w:val="010000"/>
                <w:sz w:val="24"/>
                <w:szCs w:val="22"/>
              </w:rPr>
              <w:t>Demirbaş Malzemenin</w:t>
            </w:r>
          </w:p>
        </w:tc>
      </w:tr>
      <w:tr w:rsidR="00347798" w:rsidRPr="00347798" w:rsidTr="00347798">
        <w:trPr>
          <w:jc w:val="center"/>
        </w:trPr>
        <w:tc>
          <w:tcPr>
            <w:tcW w:w="775" w:type="pct"/>
            <w:tcBorders>
              <w:top w:val="single" w:sz="4" w:space="0" w:color="auto"/>
              <w:left w:val="single" w:sz="4" w:space="0" w:color="auto"/>
              <w:bottom w:val="single" w:sz="4" w:space="0" w:color="auto"/>
              <w:right w:val="single" w:sz="4" w:space="0" w:color="auto"/>
            </w:tcBorders>
            <w:hideMark/>
          </w:tcPr>
          <w:p w:rsidR="00347798" w:rsidRPr="00347798" w:rsidRDefault="00347798" w:rsidP="00347798">
            <w:pPr>
              <w:spacing w:after="120"/>
              <w:jc w:val="center"/>
              <w:rPr>
                <w:color w:val="010000"/>
                <w:sz w:val="24"/>
              </w:rPr>
            </w:pPr>
            <w:r w:rsidRPr="00347798">
              <w:rPr>
                <w:b/>
                <w:bCs/>
                <w:color w:val="010000"/>
                <w:sz w:val="24"/>
                <w:szCs w:val="22"/>
              </w:rPr>
              <w:t>Tarihi</w:t>
            </w:r>
          </w:p>
        </w:tc>
        <w:tc>
          <w:tcPr>
            <w:tcW w:w="431" w:type="pct"/>
            <w:tcBorders>
              <w:top w:val="single" w:sz="4" w:space="0" w:color="auto"/>
              <w:left w:val="single" w:sz="4" w:space="0" w:color="auto"/>
              <w:bottom w:val="single" w:sz="4" w:space="0" w:color="auto"/>
              <w:right w:val="single" w:sz="4" w:space="0" w:color="auto"/>
            </w:tcBorders>
            <w:hideMark/>
          </w:tcPr>
          <w:p w:rsidR="00347798" w:rsidRPr="00347798" w:rsidRDefault="00347798" w:rsidP="00347798">
            <w:pPr>
              <w:spacing w:after="120"/>
              <w:jc w:val="center"/>
              <w:rPr>
                <w:color w:val="010000"/>
                <w:sz w:val="24"/>
              </w:rPr>
            </w:pPr>
            <w:proofErr w:type="spellStart"/>
            <w:r w:rsidRPr="00347798">
              <w:rPr>
                <w:b/>
                <w:bCs/>
                <w:color w:val="010000"/>
                <w:sz w:val="24"/>
                <w:szCs w:val="22"/>
              </w:rPr>
              <w:t>Nosu</w:t>
            </w:r>
            <w:proofErr w:type="spellEnd"/>
          </w:p>
        </w:tc>
        <w:tc>
          <w:tcPr>
            <w:tcW w:w="622" w:type="pct"/>
            <w:tcBorders>
              <w:top w:val="single" w:sz="4" w:space="0" w:color="auto"/>
              <w:left w:val="single" w:sz="4" w:space="0" w:color="auto"/>
              <w:bottom w:val="single" w:sz="4" w:space="0" w:color="auto"/>
              <w:right w:val="single" w:sz="4" w:space="0" w:color="auto"/>
            </w:tcBorders>
            <w:hideMark/>
          </w:tcPr>
          <w:p w:rsidR="00347798" w:rsidRPr="00347798" w:rsidRDefault="00347798" w:rsidP="00347798">
            <w:pPr>
              <w:spacing w:after="120"/>
              <w:jc w:val="center"/>
              <w:rPr>
                <w:color w:val="010000"/>
                <w:sz w:val="24"/>
              </w:rPr>
            </w:pPr>
            <w:r w:rsidRPr="00347798">
              <w:rPr>
                <w:b/>
                <w:bCs/>
                <w:color w:val="010000"/>
                <w:sz w:val="24"/>
                <w:szCs w:val="22"/>
              </w:rPr>
              <w:t>Tarihi</w:t>
            </w:r>
          </w:p>
        </w:tc>
        <w:tc>
          <w:tcPr>
            <w:tcW w:w="388" w:type="pct"/>
            <w:tcBorders>
              <w:top w:val="single" w:sz="4" w:space="0" w:color="auto"/>
              <w:left w:val="single" w:sz="4" w:space="0" w:color="auto"/>
              <w:bottom w:val="single" w:sz="4" w:space="0" w:color="auto"/>
              <w:right w:val="single" w:sz="4" w:space="0" w:color="auto"/>
            </w:tcBorders>
            <w:hideMark/>
          </w:tcPr>
          <w:p w:rsidR="00347798" w:rsidRPr="00347798" w:rsidRDefault="00347798" w:rsidP="00347798">
            <w:pPr>
              <w:spacing w:after="120"/>
              <w:jc w:val="center"/>
              <w:rPr>
                <w:color w:val="010000"/>
                <w:sz w:val="24"/>
              </w:rPr>
            </w:pPr>
            <w:proofErr w:type="spellStart"/>
            <w:r w:rsidRPr="00347798">
              <w:rPr>
                <w:b/>
                <w:bCs/>
                <w:color w:val="010000"/>
                <w:sz w:val="24"/>
                <w:szCs w:val="22"/>
              </w:rPr>
              <w:t>Nosu</w:t>
            </w:r>
            <w:proofErr w:type="spellEnd"/>
          </w:p>
        </w:tc>
        <w:tc>
          <w:tcPr>
            <w:tcW w:w="1169" w:type="pct"/>
            <w:tcBorders>
              <w:top w:val="single" w:sz="4" w:space="0" w:color="auto"/>
              <w:left w:val="single" w:sz="4" w:space="0" w:color="auto"/>
              <w:bottom w:val="single" w:sz="4" w:space="0" w:color="auto"/>
              <w:right w:val="single" w:sz="4" w:space="0" w:color="auto"/>
            </w:tcBorders>
            <w:hideMark/>
          </w:tcPr>
          <w:p w:rsidR="00347798" w:rsidRPr="00347798" w:rsidRDefault="00347798" w:rsidP="00347798">
            <w:pPr>
              <w:spacing w:after="120"/>
              <w:jc w:val="center"/>
              <w:rPr>
                <w:color w:val="010000"/>
                <w:sz w:val="24"/>
              </w:rPr>
            </w:pPr>
            <w:proofErr w:type="spellStart"/>
            <w:r w:rsidRPr="00347798">
              <w:rPr>
                <w:b/>
                <w:bCs/>
                <w:color w:val="010000"/>
                <w:sz w:val="24"/>
                <w:szCs w:val="22"/>
              </w:rPr>
              <w:t>Satınalınan</w:t>
            </w:r>
            <w:proofErr w:type="spellEnd"/>
            <w:r w:rsidRPr="00347798">
              <w:rPr>
                <w:b/>
                <w:bCs/>
                <w:color w:val="010000"/>
                <w:sz w:val="24"/>
                <w:szCs w:val="22"/>
              </w:rPr>
              <w:t xml:space="preserve"> Firma</w:t>
            </w:r>
          </w:p>
        </w:tc>
        <w:tc>
          <w:tcPr>
            <w:tcW w:w="1030" w:type="pct"/>
            <w:tcBorders>
              <w:top w:val="single" w:sz="4" w:space="0" w:color="auto"/>
              <w:left w:val="single" w:sz="4" w:space="0" w:color="auto"/>
              <w:bottom w:val="single" w:sz="4" w:space="0" w:color="auto"/>
              <w:right w:val="single" w:sz="4" w:space="0" w:color="auto"/>
            </w:tcBorders>
            <w:hideMark/>
          </w:tcPr>
          <w:p w:rsidR="00347798" w:rsidRPr="00347798" w:rsidRDefault="00347798" w:rsidP="00347798">
            <w:pPr>
              <w:spacing w:after="120"/>
              <w:jc w:val="center"/>
              <w:rPr>
                <w:color w:val="010000"/>
                <w:sz w:val="24"/>
              </w:rPr>
            </w:pPr>
            <w:r w:rsidRPr="00347798">
              <w:rPr>
                <w:b/>
                <w:bCs/>
                <w:color w:val="010000"/>
                <w:sz w:val="24"/>
                <w:szCs w:val="22"/>
              </w:rPr>
              <w:t>Cinsi</w:t>
            </w:r>
          </w:p>
        </w:tc>
        <w:tc>
          <w:tcPr>
            <w:tcW w:w="585" w:type="pct"/>
            <w:tcBorders>
              <w:top w:val="single" w:sz="4" w:space="0" w:color="auto"/>
              <w:left w:val="single" w:sz="4" w:space="0" w:color="auto"/>
              <w:bottom w:val="single" w:sz="4" w:space="0" w:color="auto"/>
              <w:right w:val="single" w:sz="4" w:space="0" w:color="auto"/>
            </w:tcBorders>
            <w:hideMark/>
          </w:tcPr>
          <w:p w:rsidR="00347798" w:rsidRPr="00347798" w:rsidRDefault="00347798" w:rsidP="00347798">
            <w:pPr>
              <w:spacing w:after="120"/>
              <w:jc w:val="center"/>
              <w:rPr>
                <w:color w:val="010000"/>
                <w:sz w:val="24"/>
              </w:rPr>
            </w:pPr>
            <w:r w:rsidRPr="00347798">
              <w:rPr>
                <w:b/>
                <w:bCs/>
                <w:color w:val="010000"/>
                <w:sz w:val="24"/>
                <w:szCs w:val="22"/>
              </w:rPr>
              <w:t>Tutarı</w:t>
            </w:r>
          </w:p>
        </w:tc>
      </w:tr>
      <w:tr w:rsidR="00347798" w:rsidRPr="00347798" w:rsidTr="00347798">
        <w:trPr>
          <w:jc w:val="center"/>
        </w:trPr>
        <w:tc>
          <w:tcPr>
            <w:tcW w:w="775" w:type="pct"/>
            <w:tcBorders>
              <w:top w:val="single" w:sz="4" w:space="0" w:color="auto"/>
              <w:left w:val="single" w:sz="4" w:space="0" w:color="auto"/>
              <w:bottom w:val="single" w:sz="4" w:space="0" w:color="auto"/>
              <w:right w:val="single" w:sz="4" w:space="0" w:color="auto"/>
            </w:tcBorders>
            <w:hideMark/>
          </w:tcPr>
          <w:p w:rsidR="00347798" w:rsidRPr="00347798" w:rsidRDefault="00347798" w:rsidP="00347798">
            <w:pPr>
              <w:spacing w:after="120"/>
              <w:jc w:val="center"/>
              <w:rPr>
                <w:color w:val="010000"/>
                <w:sz w:val="24"/>
              </w:rPr>
            </w:pPr>
            <w:r w:rsidRPr="00347798">
              <w:rPr>
                <w:color w:val="010000"/>
                <w:sz w:val="24"/>
                <w:szCs w:val="22"/>
              </w:rPr>
              <w:t>24.03.2000</w:t>
            </w:r>
          </w:p>
        </w:tc>
        <w:tc>
          <w:tcPr>
            <w:tcW w:w="431" w:type="pct"/>
            <w:tcBorders>
              <w:top w:val="single" w:sz="4" w:space="0" w:color="auto"/>
              <w:left w:val="single" w:sz="4" w:space="0" w:color="auto"/>
              <w:bottom w:val="single" w:sz="4" w:space="0" w:color="auto"/>
              <w:right w:val="single" w:sz="4" w:space="0" w:color="auto"/>
            </w:tcBorders>
            <w:hideMark/>
          </w:tcPr>
          <w:p w:rsidR="00347798" w:rsidRPr="00347798" w:rsidRDefault="00347798" w:rsidP="00347798">
            <w:pPr>
              <w:spacing w:after="120"/>
              <w:jc w:val="center"/>
              <w:rPr>
                <w:color w:val="010000"/>
                <w:sz w:val="24"/>
              </w:rPr>
            </w:pPr>
            <w:r w:rsidRPr="00347798">
              <w:rPr>
                <w:color w:val="010000"/>
                <w:sz w:val="24"/>
                <w:szCs w:val="22"/>
              </w:rPr>
              <w:t>56</w:t>
            </w:r>
          </w:p>
        </w:tc>
        <w:tc>
          <w:tcPr>
            <w:tcW w:w="622" w:type="pct"/>
            <w:tcBorders>
              <w:top w:val="single" w:sz="4" w:space="0" w:color="auto"/>
              <w:left w:val="single" w:sz="4" w:space="0" w:color="auto"/>
              <w:bottom w:val="single" w:sz="4" w:space="0" w:color="auto"/>
              <w:right w:val="single" w:sz="4" w:space="0" w:color="auto"/>
            </w:tcBorders>
            <w:hideMark/>
          </w:tcPr>
          <w:p w:rsidR="00347798" w:rsidRPr="00347798" w:rsidRDefault="00347798" w:rsidP="00347798">
            <w:pPr>
              <w:spacing w:after="120"/>
              <w:jc w:val="center"/>
              <w:rPr>
                <w:color w:val="010000"/>
                <w:sz w:val="24"/>
              </w:rPr>
            </w:pPr>
            <w:r w:rsidRPr="00347798">
              <w:rPr>
                <w:color w:val="010000"/>
                <w:sz w:val="24"/>
                <w:szCs w:val="22"/>
              </w:rPr>
              <w:t>23.3.2000</w:t>
            </w:r>
          </w:p>
        </w:tc>
        <w:tc>
          <w:tcPr>
            <w:tcW w:w="388" w:type="pct"/>
            <w:tcBorders>
              <w:top w:val="single" w:sz="4" w:space="0" w:color="auto"/>
              <w:left w:val="single" w:sz="4" w:space="0" w:color="auto"/>
              <w:bottom w:val="single" w:sz="4" w:space="0" w:color="auto"/>
              <w:right w:val="single" w:sz="4" w:space="0" w:color="auto"/>
            </w:tcBorders>
            <w:hideMark/>
          </w:tcPr>
          <w:p w:rsidR="00347798" w:rsidRPr="00347798" w:rsidRDefault="00347798" w:rsidP="00347798">
            <w:pPr>
              <w:spacing w:after="120"/>
              <w:jc w:val="center"/>
              <w:rPr>
                <w:color w:val="010000"/>
                <w:sz w:val="24"/>
              </w:rPr>
            </w:pPr>
            <w:r w:rsidRPr="00347798">
              <w:rPr>
                <w:color w:val="010000"/>
                <w:sz w:val="24"/>
                <w:szCs w:val="22"/>
              </w:rPr>
              <w:t>892</w:t>
            </w:r>
          </w:p>
        </w:tc>
        <w:tc>
          <w:tcPr>
            <w:tcW w:w="1169" w:type="pct"/>
            <w:tcBorders>
              <w:top w:val="single" w:sz="4" w:space="0" w:color="auto"/>
              <w:left w:val="single" w:sz="4" w:space="0" w:color="auto"/>
              <w:bottom w:val="single" w:sz="4" w:space="0" w:color="auto"/>
              <w:right w:val="single" w:sz="4" w:space="0" w:color="auto"/>
            </w:tcBorders>
            <w:hideMark/>
          </w:tcPr>
          <w:p w:rsidR="00347798" w:rsidRPr="00347798" w:rsidRDefault="00347798" w:rsidP="00347798">
            <w:pPr>
              <w:spacing w:after="120"/>
              <w:jc w:val="center"/>
              <w:rPr>
                <w:color w:val="010000"/>
                <w:sz w:val="24"/>
              </w:rPr>
            </w:pPr>
            <w:r w:rsidRPr="00347798">
              <w:rPr>
                <w:color w:val="010000"/>
                <w:sz w:val="24"/>
                <w:szCs w:val="22"/>
              </w:rPr>
              <w:t>Galeri Kenan</w:t>
            </w:r>
            <w:r w:rsidRPr="00347798">
              <w:rPr>
                <w:color w:val="010000"/>
                <w:sz w:val="24"/>
                <w:szCs w:val="22"/>
              </w:rPr>
              <w:t xml:space="preserve"> </w:t>
            </w:r>
            <w:proofErr w:type="spellStart"/>
            <w:proofErr w:type="gramStart"/>
            <w:r w:rsidRPr="00347798">
              <w:rPr>
                <w:color w:val="010000"/>
                <w:sz w:val="24"/>
                <w:szCs w:val="22"/>
              </w:rPr>
              <w:t>Day.Tük.Mal.İnş</w:t>
            </w:r>
            <w:proofErr w:type="gramEnd"/>
            <w:r w:rsidRPr="00347798">
              <w:rPr>
                <w:color w:val="010000"/>
                <w:sz w:val="24"/>
                <w:szCs w:val="22"/>
              </w:rPr>
              <w:t>.Tur</w:t>
            </w:r>
            <w:proofErr w:type="spellEnd"/>
          </w:p>
        </w:tc>
        <w:tc>
          <w:tcPr>
            <w:tcW w:w="1030" w:type="pct"/>
            <w:tcBorders>
              <w:top w:val="single" w:sz="4" w:space="0" w:color="auto"/>
              <w:left w:val="single" w:sz="4" w:space="0" w:color="auto"/>
              <w:bottom w:val="single" w:sz="4" w:space="0" w:color="auto"/>
              <w:right w:val="single" w:sz="4" w:space="0" w:color="auto"/>
            </w:tcBorders>
            <w:hideMark/>
          </w:tcPr>
          <w:p w:rsidR="00347798" w:rsidRPr="00347798" w:rsidRDefault="00347798" w:rsidP="00347798">
            <w:pPr>
              <w:spacing w:after="120"/>
              <w:jc w:val="center"/>
              <w:rPr>
                <w:color w:val="010000"/>
                <w:sz w:val="24"/>
              </w:rPr>
            </w:pPr>
            <w:r w:rsidRPr="00347798">
              <w:rPr>
                <w:color w:val="010000"/>
                <w:sz w:val="24"/>
                <w:szCs w:val="22"/>
              </w:rPr>
              <w:t>1 adet Fakir. Halı Yıkama M.</w:t>
            </w:r>
          </w:p>
        </w:tc>
        <w:tc>
          <w:tcPr>
            <w:tcW w:w="585" w:type="pct"/>
            <w:tcBorders>
              <w:top w:val="single" w:sz="4" w:space="0" w:color="auto"/>
              <w:left w:val="single" w:sz="4" w:space="0" w:color="auto"/>
              <w:bottom w:val="single" w:sz="4" w:space="0" w:color="auto"/>
              <w:right w:val="single" w:sz="4" w:space="0" w:color="auto"/>
            </w:tcBorders>
            <w:hideMark/>
          </w:tcPr>
          <w:p w:rsidR="00347798" w:rsidRPr="00347798" w:rsidRDefault="00347798" w:rsidP="00347798">
            <w:pPr>
              <w:spacing w:after="120"/>
              <w:jc w:val="center"/>
              <w:rPr>
                <w:color w:val="010000"/>
                <w:sz w:val="24"/>
              </w:rPr>
            </w:pPr>
            <w:r w:rsidRPr="00347798">
              <w:rPr>
                <w:color w:val="010000"/>
                <w:sz w:val="24"/>
                <w:szCs w:val="22"/>
              </w:rPr>
              <w:t>175.000.000.-</w:t>
            </w:r>
          </w:p>
        </w:tc>
      </w:tr>
      <w:tr w:rsidR="00347798" w:rsidRPr="00347798" w:rsidTr="00347798">
        <w:trPr>
          <w:jc w:val="center"/>
        </w:trPr>
        <w:tc>
          <w:tcPr>
            <w:tcW w:w="775" w:type="pct"/>
            <w:tcBorders>
              <w:top w:val="single" w:sz="4" w:space="0" w:color="auto"/>
              <w:left w:val="single" w:sz="4" w:space="0" w:color="auto"/>
              <w:bottom w:val="single" w:sz="4" w:space="0" w:color="auto"/>
              <w:right w:val="single" w:sz="4" w:space="0" w:color="auto"/>
            </w:tcBorders>
            <w:hideMark/>
          </w:tcPr>
          <w:p w:rsidR="00347798" w:rsidRPr="00347798" w:rsidRDefault="00347798" w:rsidP="00347798">
            <w:pPr>
              <w:spacing w:after="120"/>
              <w:jc w:val="center"/>
              <w:rPr>
                <w:color w:val="010000"/>
                <w:sz w:val="24"/>
              </w:rPr>
            </w:pPr>
            <w:r w:rsidRPr="00347798">
              <w:rPr>
                <w:color w:val="010000"/>
                <w:sz w:val="24"/>
                <w:szCs w:val="22"/>
              </w:rPr>
              <w:t>25.11.2000</w:t>
            </w:r>
          </w:p>
        </w:tc>
        <w:tc>
          <w:tcPr>
            <w:tcW w:w="431" w:type="pct"/>
            <w:tcBorders>
              <w:top w:val="single" w:sz="4" w:space="0" w:color="auto"/>
              <w:left w:val="single" w:sz="4" w:space="0" w:color="auto"/>
              <w:bottom w:val="single" w:sz="4" w:space="0" w:color="auto"/>
              <w:right w:val="single" w:sz="4" w:space="0" w:color="auto"/>
            </w:tcBorders>
            <w:hideMark/>
          </w:tcPr>
          <w:p w:rsidR="00347798" w:rsidRPr="00347798" w:rsidRDefault="00347798" w:rsidP="00347798">
            <w:pPr>
              <w:spacing w:after="120"/>
              <w:jc w:val="center"/>
              <w:rPr>
                <w:color w:val="010000"/>
                <w:sz w:val="24"/>
              </w:rPr>
            </w:pPr>
            <w:r w:rsidRPr="00347798">
              <w:rPr>
                <w:color w:val="010000"/>
                <w:sz w:val="24"/>
                <w:szCs w:val="22"/>
              </w:rPr>
              <w:t>167</w:t>
            </w:r>
          </w:p>
        </w:tc>
        <w:tc>
          <w:tcPr>
            <w:tcW w:w="622" w:type="pct"/>
            <w:tcBorders>
              <w:top w:val="single" w:sz="4" w:space="0" w:color="auto"/>
              <w:left w:val="single" w:sz="4" w:space="0" w:color="auto"/>
              <w:bottom w:val="single" w:sz="4" w:space="0" w:color="auto"/>
              <w:right w:val="single" w:sz="4" w:space="0" w:color="auto"/>
            </w:tcBorders>
            <w:hideMark/>
          </w:tcPr>
          <w:p w:rsidR="00347798" w:rsidRPr="00347798" w:rsidRDefault="00347798" w:rsidP="00347798">
            <w:pPr>
              <w:spacing w:after="120"/>
              <w:jc w:val="center"/>
              <w:rPr>
                <w:color w:val="010000"/>
                <w:sz w:val="24"/>
              </w:rPr>
            </w:pPr>
            <w:r w:rsidRPr="00347798">
              <w:rPr>
                <w:color w:val="010000"/>
                <w:sz w:val="24"/>
                <w:szCs w:val="22"/>
              </w:rPr>
              <w:t>22.11.2000</w:t>
            </w:r>
          </w:p>
        </w:tc>
        <w:tc>
          <w:tcPr>
            <w:tcW w:w="388" w:type="pct"/>
            <w:tcBorders>
              <w:top w:val="single" w:sz="4" w:space="0" w:color="auto"/>
              <w:left w:val="single" w:sz="4" w:space="0" w:color="auto"/>
              <w:bottom w:val="single" w:sz="4" w:space="0" w:color="auto"/>
              <w:right w:val="single" w:sz="4" w:space="0" w:color="auto"/>
            </w:tcBorders>
            <w:hideMark/>
          </w:tcPr>
          <w:p w:rsidR="00347798" w:rsidRPr="00347798" w:rsidRDefault="00347798" w:rsidP="00347798">
            <w:pPr>
              <w:spacing w:after="120"/>
              <w:jc w:val="center"/>
              <w:rPr>
                <w:color w:val="010000"/>
                <w:sz w:val="24"/>
              </w:rPr>
            </w:pPr>
            <w:r w:rsidRPr="00347798">
              <w:rPr>
                <w:color w:val="010000"/>
                <w:sz w:val="24"/>
                <w:szCs w:val="22"/>
              </w:rPr>
              <w:t>538732</w:t>
            </w:r>
          </w:p>
        </w:tc>
        <w:tc>
          <w:tcPr>
            <w:tcW w:w="1169" w:type="pct"/>
            <w:tcBorders>
              <w:top w:val="single" w:sz="4" w:space="0" w:color="auto"/>
              <w:left w:val="single" w:sz="4" w:space="0" w:color="auto"/>
              <w:bottom w:val="single" w:sz="4" w:space="0" w:color="auto"/>
              <w:right w:val="single" w:sz="4" w:space="0" w:color="auto"/>
            </w:tcBorders>
            <w:hideMark/>
          </w:tcPr>
          <w:p w:rsidR="00347798" w:rsidRPr="00347798" w:rsidRDefault="00347798" w:rsidP="00347798">
            <w:pPr>
              <w:spacing w:after="120"/>
              <w:jc w:val="center"/>
              <w:rPr>
                <w:color w:val="010000"/>
                <w:sz w:val="24"/>
              </w:rPr>
            </w:pPr>
            <w:r w:rsidRPr="00347798">
              <w:rPr>
                <w:color w:val="010000"/>
                <w:sz w:val="24"/>
                <w:szCs w:val="22"/>
              </w:rPr>
              <w:t>Barış İletişim Sistemleri Paz. Tic. Ltd. Ş.</w:t>
            </w:r>
          </w:p>
        </w:tc>
        <w:tc>
          <w:tcPr>
            <w:tcW w:w="1030" w:type="pct"/>
            <w:tcBorders>
              <w:top w:val="single" w:sz="4" w:space="0" w:color="auto"/>
              <w:left w:val="single" w:sz="4" w:space="0" w:color="auto"/>
              <w:bottom w:val="single" w:sz="4" w:space="0" w:color="auto"/>
              <w:right w:val="single" w:sz="4" w:space="0" w:color="auto"/>
            </w:tcBorders>
            <w:hideMark/>
          </w:tcPr>
          <w:p w:rsidR="00347798" w:rsidRPr="00347798" w:rsidRDefault="00347798" w:rsidP="00347798">
            <w:pPr>
              <w:spacing w:after="120"/>
              <w:jc w:val="center"/>
              <w:rPr>
                <w:color w:val="010000"/>
                <w:sz w:val="24"/>
              </w:rPr>
            </w:pPr>
            <w:r w:rsidRPr="00347798">
              <w:rPr>
                <w:color w:val="010000"/>
                <w:sz w:val="24"/>
                <w:szCs w:val="22"/>
              </w:rPr>
              <w:t>1 adet Panasonic GD-92 Cep Telefonu</w:t>
            </w:r>
          </w:p>
        </w:tc>
        <w:tc>
          <w:tcPr>
            <w:tcW w:w="585" w:type="pct"/>
            <w:tcBorders>
              <w:top w:val="single" w:sz="4" w:space="0" w:color="auto"/>
              <w:left w:val="single" w:sz="4" w:space="0" w:color="auto"/>
              <w:bottom w:val="single" w:sz="4" w:space="0" w:color="auto"/>
              <w:right w:val="single" w:sz="4" w:space="0" w:color="auto"/>
            </w:tcBorders>
            <w:hideMark/>
          </w:tcPr>
          <w:p w:rsidR="00347798" w:rsidRPr="00347798" w:rsidRDefault="00347798" w:rsidP="00347798">
            <w:pPr>
              <w:spacing w:after="120"/>
              <w:jc w:val="center"/>
              <w:rPr>
                <w:color w:val="010000"/>
                <w:sz w:val="24"/>
              </w:rPr>
            </w:pPr>
            <w:r w:rsidRPr="00347798">
              <w:rPr>
                <w:color w:val="010000"/>
                <w:sz w:val="24"/>
                <w:szCs w:val="22"/>
              </w:rPr>
              <w:t>142.000.000.-</w:t>
            </w:r>
          </w:p>
        </w:tc>
      </w:tr>
      <w:tr w:rsidR="00347798" w:rsidRPr="00347798" w:rsidTr="00347798">
        <w:trPr>
          <w:jc w:val="center"/>
        </w:trPr>
        <w:tc>
          <w:tcPr>
            <w:tcW w:w="775" w:type="pct"/>
            <w:tcBorders>
              <w:top w:val="single" w:sz="4" w:space="0" w:color="auto"/>
              <w:left w:val="nil"/>
              <w:bottom w:val="nil"/>
              <w:right w:val="nil"/>
            </w:tcBorders>
          </w:tcPr>
          <w:p w:rsidR="00347798" w:rsidRPr="00347798" w:rsidRDefault="00347798" w:rsidP="00347798">
            <w:pPr>
              <w:spacing w:after="120"/>
              <w:jc w:val="center"/>
              <w:rPr>
                <w:color w:val="010000"/>
                <w:sz w:val="24"/>
              </w:rPr>
            </w:pPr>
          </w:p>
        </w:tc>
        <w:tc>
          <w:tcPr>
            <w:tcW w:w="431" w:type="pct"/>
            <w:tcBorders>
              <w:top w:val="single" w:sz="4" w:space="0" w:color="auto"/>
              <w:left w:val="nil"/>
              <w:bottom w:val="nil"/>
              <w:right w:val="nil"/>
            </w:tcBorders>
          </w:tcPr>
          <w:p w:rsidR="00347798" w:rsidRPr="00347798" w:rsidRDefault="00347798" w:rsidP="00347798">
            <w:pPr>
              <w:spacing w:after="120"/>
              <w:jc w:val="center"/>
              <w:rPr>
                <w:color w:val="010000"/>
                <w:sz w:val="24"/>
              </w:rPr>
            </w:pPr>
          </w:p>
        </w:tc>
        <w:tc>
          <w:tcPr>
            <w:tcW w:w="622" w:type="pct"/>
            <w:tcBorders>
              <w:top w:val="single" w:sz="4" w:space="0" w:color="auto"/>
              <w:left w:val="nil"/>
              <w:bottom w:val="nil"/>
              <w:right w:val="nil"/>
            </w:tcBorders>
          </w:tcPr>
          <w:p w:rsidR="00347798" w:rsidRPr="00347798" w:rsidRDefault="00347798" w:rsidP="00347798">
            <w:pPr>
              <w:spacing w:after="120"/>
              <w:jc w:val="center"/>
              <w:rPr>
                <w:color w:val="010000"/>
                <w:sz w:val="24"/>
              </w:rPr>
            </w:pPr>
          </w:p>
        </w:tc>
        <w:tc>
          <w:tcPr>
            <w:tcW w:w="388" w:type="pct"/>
            <w:tcBorders>
              <w:top w:val="single" w:sz="4" w:space="0" w:color="auto"/>
              <w:left w:val="nil"/>
              <w:bottom w:val="nil"/>
              <w:right w:val="nil"/>
            </w:tcBorders>
          </w:tcPr>
          <w:p w:rsidR="00347798" w:rsidRPr="00347798" w:rsidRDefault="00347798" w:rsidP="00347798">
            <w:pPr>
              <w:spacing w:after="120"/>
              <w:jc w:val="center"/>
              <w:rPr>
                <w:color w:val="010000"/>
                <w:sz w:val="24"/>
              </w:rPr>
            </w:pPr>
          </w:p>
        </w:tc>
        <w:tc>
          <w:tcPr>
            <w:tcW w:w="1169" w:type="pct"/>
            <w:tcBorders>
              <w:top w:val="single" w:sz="4" w:space="0" w:color="auto"/>
              <w:left w:val="nil"/>
              <w:bottom w:val="nil"/>
              <w:right w:val="nil"/>
            </w:tcBorders>
          </w:tcPr>
          <w:p w:rsidR="00347798" w:rsidRPr="00347798" w:rsidRDefault="00347798" w:rsidP="00347798">
            <w:pPr>
              <w:spacing w:after="120"/>
              <w:jc w:val="center"/>
              <w:rPr>
                <w:color w:val="010000"/>
                <w:sz w:val="24"/>
              </w:rPr>
            </w:pPr>
          </w:p>
        </w:tc>
        <w:tc>
          <w:tcPr>
            <w:tcW w:w="1030" w:type="pct"/>
            <w:tcBorders>
              <w:top w:val="single" w:sz="4" w:space="0" w:color="auto"/>
              <w:left w:val="nil"/>
              <w:bottom w:val="nil"/>
              <w:right w:val="single" w:sz="4" w:space="0" w:color="auto"/>
            </w:tcBorders>
          </w:tcPr>
          <w:p w:rsidR="00347798" w:rsidRPr="00347798" w:rsidRDefault="00347798" w:rsidP="00347798">
            <w:pPr>
              <w:spacing w:after="120"/>
              <w:jc w:val="center"/>
              <w:rPr>
                <w:color w:val="010000"/>
                <w:sz w:val="24"/>
              </w:rPr>
            </w:pPr>
          </w:p>
        </w:tc>
        <w:tc>
          <w:tcPr>
            <w:tcW w:w="585" w:type="pct"/>
            <w:tcBorders>
              <w:top w:val="single" w:sz="4" w:space="0" w:color="auto"/>
              <w:left w:val="single" w:sz="4" w:space="0" w:color="auto"/>
              <w:bottom w:val="single" w:sz="4" w:space="0" w:color="auto"/>
              <w:right w:val="single" w:sz="4" w:space="0" w:color="auto"/>
            </w:tcBorders>
            <w:hideMark/>
          </w:tcPr>
          <w:p w:rsidR="00347798" w:rsidRPr="00347798" w:rsidRDefault="00347798" w:rsidP="00347798">
            <w:pPr>
              <w:spacing w:after="120"/>
              <w:jc w:val="center"/>
              <w:rPr>
                <w:color w:val="010000"/>
                <w:sz w:val="24"/>
              </w:rPr>
            </w:pPr>
            <w:r w:rsidRPr="00347798">
              <w:rPr>
                <w:color w:val="010000"/>
                <w:sz w:val="24"/>
                <w:szCs w:val="22"/>
              </w:rPr>
              <w:t>317.000.000.-</w:t>
            </w:r>
          </w:p>
        </w:tc>
      </w:tr>
    </w:tbl>
    <w:p w:rsidR="00347798" w:rsidRPr="00347798" w:rsidRDefault="00347798" w:rsidP="00347798">
      <w:pPr>
        <w:spacing w:after="200"/>
        <w:ind w:left="283" w:right="283" w:firstLine="709"/>
        <w:jc w:val="both"/>
        <w:rPr>
          <w:color w:val="010000"/>
          <w:sz w:val="24"/>
        </w:rPr>
      </w:pPr>
      <w:r w:rsidRPr="00347798">
        <w:rPr>
          <w:color w:val="010000"/>
          <w:sz w:val="24"/>
          <w:szCs w:val="26"/>
        </w:rPr>
        <w:t xml:space="preserve">Demirbaş niteliğindeki söz konusu eşyaların, demirbaş kayıtlarına alınması gerektiği sonucuna varılmıştır. </w:t>
      </w:r>
    </w:p>
    <w:p w:rsidR="00347798" w:rsidRPr="00347798" w:rsidRDefault="00347798" w:rsidP="00347798">
      <w:pPr>
        <w:spacing w:after="200"/>
        <w:ind w:left="283" w:right="283" w:firstLine="709"/>
        <w:jc w:val="both"/>
        <w:rPr>
          <w:color w:val="010000"/>
          <w:sz w:val="24"/>
        </w:rPr>
      </w:pPr>
      <w:r w:rsidRPr="00347798">
        <w:rPr>
          <w:b/>
          <w:bCs/>
          <w:color w:val="010000"/>
          <w:sz w:val="24"/>
          <w:szCs w:val="26"/>
        </w:rPr>
        <w:t>IV- SONUÇ</w:t>
      </w:r>
    </w:p>
    <w:p w:rsidR="00347798" w:rsidRPr="00347798" w:rsidRDefault="00347798" w:rsidP="00347798">
      <w:pPr>
        <w:spacing w:after="200"/>
        <w:ind w:left="283" w:right="283" w:firstLine="709"/>
        <w:jc w:val="both"/>
        <w:rPr>
          <w:color w:val="010000"/>
          <w:sz w:val="24"/>
        </w:rPr>
      </w:pPr>
      <w:r w:rsidRPr="00347798">
        <w:rPr>
          <w:color w:val="010000"/>
          <w:sz w:val="24"/>
          <w:szCs w:val="26"/>
        </w:rPr>
        <w:t xml:space="preserve">Milliyetçi Hareket Partisi'nin 2000 yılı </w:t>
      </w:r>
      <w:proofErr w:type="spellStart"/>
      <w:r w:rsidRPr="00347798">
        <w:rPr>
          <w:color w:val="010000"/>
          <w:sz w:val="24"/>
          <w:szCs w:val="26"/>
        </w:rPr>
        <w:t>kesinhesabının</w:t>
      </w:r>
      <w:proofErr w:type="spellEnd"/>
      <w:r w:rsidRPr="00347798">
        <w:rPr>
          <w:color w:val="010000"/>
          <w:sz w:val="24"/>
          <w:szCs w:val="26"/>
        </w:rPr>
        <w:t xml:space="preserve"> incelenmesi sonucunda;</w:t>
      </w:r>
    </w:p>
    <w:p w:rsidR="00347798" w:rsidRPr="00347798" w:rsidRDefault="00347798" w:rsidP="00347798">
      <w:pPr>
        <w:spacing w:after="200"/>
        <w:ind w:left="283" w:right="283" w:firstLine="709"/>
        <w:jc w:val="both"/>
        <w:rPr>
          <w:color w:val="010000"/>
          <w:sz w:val="24"/>
        </w:rPr>
      </w:pPr>
      <w:r w:rsidRPr="00347798">
        <w:rPr>
          <w:color w:val="010000"/>
          <w:sz w:val="24"/>
          <w:szCs w:val="26"/>
        </w:rPr>
        <w:t xml:space="preserve">1- Parti'nin </w:t>
      </w:r>
      <w:proofErr w:type="spellStart"/>
      <w:r w:rsidRPr="00347798">
        <w:rPr>
          <w:color w:val="010000"/>
          <w:sz w:val="24"/>
          <w:szCs w:val="26"/>
        </w:rPr>
        <w:t>kesinhesabında</w:t>
      </w:r>
      <w:proofErr w:type="spellEnd"/>
      <w:r w:rsidRPr="00347798">
        <w:rPr>
          <w:color w:val="010000"/>
          <w:sz w:val="24"/>
          <w:szCs w:val="26"/>
        </w:rPr>
        <w:t xml:space="preserve"> gösterilen 5.219.589.526.230.- lira gelirin, 4.085.165.092.192.- lira giderin, 45.957.219.683.- lira borcun</w:t>
      </w:r>
      <w:r w:rsidRPr="00347798">
        <w:rPr>
          <w:color w:val="010000"/>
          <w:sz w:val="24"/>
          <w:szCs w:val="26"/>
        </w:rPr>
        <w:t xml:space="preserve"> </w:t>
      </w:r>
      <w:r w:rsidRPr="00347798">
        <w:rPr>
          <w:color w:val="010000"/>
          <w:sz w:val="24"/>
          <w:szCs w:val="26"/>
        </w:rPr>
        <w:t>ve 1.179.840.639.871.- lira nakit devrinin eldeki bilgi ve belgelere göre doğru ve 2820 sayılı Siyasî Partiler Kanunu'na uygun olduğuna,</w:t>
      </w:r>
    </w:p>
    <w:p w:rsidR="00347798" w:rsidRPr="00347798" w:rsidRDefault="00347798" w:rsidP="00347798">
      <w:pPr>
        <w:spacing w:after="200"/>
        <w:ind w:left="283" w:right="283" w:firstLine="709"/>
        <w:jc w:val="both"/>
        <w:rPr>
          <w:color w:val="010000"/>
          <w:sz w:val="24"/>
        </w:rPr>
      </w:pPr>
      <w:r w:rsidRPr="00347798">
        <w:rPr>
          <w:color w:val="010000"/>
          <w:sz w:val="24"/>
          <w:szCs w:val="26"/>
        </w:rPr>
        <w:t>2- Aynı hizmet alımı için ikinci kez yapılan ödeme tutarı 541.013.850.- liranın tahsil edilerek Parti gelirlerine alınması ve bu işlemin tahsilat kaydının yapıldığı yıl hesabı içinde izlenmesine,</w:t>
      </w:r>
    </w:p>
    <w:p w:rsidR="00347798" w:rsidRPr="00347798" w:rsidRDefault="00347798" w:rsidP="00347798">
      <w:pPr>
        <w:spacing w:after="200"/>
        <w:ind w:left="283" w:right="283" w:firstLine="709"/>
        <w:jc w:val="both"/>
        <w:rPr>
          <w:color w:val="010000"/>
          <w:sz w:val="24"/>
        </w:rPr>
      </w:pPr>
      <w:r w:rsidRPr="00347798">
        <w:rPr>
          <w:color w:val="010000"/>
          <w:sz w:val="24"/>
          <w:szCs w:val="26"/>
        </w:rPr>
        <w:t>3- 175.000.000.-lira ve 142.000.000.- lira tutarlarında olup, demirbaş niteliğindeki eşyaların Demirbaş Eşya Defterine kaydedilmesi ve Demirbaş Eşya Hesabında gösterilmesi,</w:t>
      </w:r>
    </w:p>
    <w:p w:rsidR="00347798" w:rsidRPr="00347798" w:rsidRDefault="00347798" w:rsidP="00347798">
      <w:pPr>
        <w:spacing w:after="200"/>
        <w:ind w:left="283" w:right="283" w:firstLine="709"/>
        <w:jc w:val="both"/>
        <w:rPr>
          <w:color w:val="010000"/>
          <w:sz w:val="24"/>
        </w:rPr>
      </w:pPr>
      <w:proofErr w:type="gramStart"/>
      <w:r w:rsidRPr="00347798">
        <w:rPr>
          <w:color w:val="010000"/>
          <w:sz w:val="24"/>
          <w:szCs w:val="26"/>
        </w:rPr>
        <w:lastRenderedPageBreak/>
        <w:t>gerektiğine</w:t>
      </w:r>
      <w:proofErr w:type="gramEnd"/>
      <w:r w:rsidRPr="00347798">
        <w:rPr>
          <w:color w:val="010000"/>
          <w:sz w:val="24"/>
          <w:szCs w:val="26"/>
        </w:rPr>
        <w:t>,</w:t>
      </w:r>
      <w:bookmarkStart w:id="0" w:name="_GoBack"/>
      <w:bookmarkEnd w:id="0"/>
    </w:p>
    <w:p w:rsidR="00347798" w:rsidRPr="00347798" w:rsidRDefault="00347798" w:rsidP="00347798">
      <w:pPr>
        <w:spacing w:after="200"/>
        <w:ind w:left="283" w:right="283" w:firstLine="709"/>
        <w:jc w:val="both"/>
        <w:rPr>
          <w:color w:val="010000"/>
          <w:sz w:val="24"/>
        </w:rPr>
      </w:pPr>
      <w:r w:rsidRPr="00347798">
        <w:rPr>
          <w:color w:val="010000"/>
          <w:sz w:val="24"/>
          <w:szCs w:val="26"/>
        </w:rPr>
        <w:t>22.10.2003 gününde OYBİRLİĞİYLE karar verildi.</w:t>
      </w:r>
    </w:p>
    <w:p w:rsidR="00347798" w:rsidRPr="00347798" w:rsidRDefault="00347798" w:rsidP="00347798">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307"/>
        <w:gridCol w:w="3308"/>
        <w:gridCol w:w="3306"/>
      </w:tblGrid>
      <w:tr w:rsidR="00347798" w:rsidRPr="00347798" w:rsidTr="00347798">
        <w:trPr>
          <w:jc w:val="center"/>
        </w:trPr>
        <w:tc>
          <w:tcPr>
            <w:tcW w:w="1667" w:type="pct"/>
            <w:tcMar>
              <w:top w:w="0" w:type="dxa"/>
              <w:left w:w="70" w:type="dxa"/>
              <w:bottom w:w="0" w:type="dxa"/>
              <w:right w:w="70" w:type="dxa"/>
            </w:tcMar>
            <w:hideMark/>
          </w:tcPr>
          <w:p w:rsidR="00347798" w:rsidRPr="00347798" w:rsidRDefault="00347798" w:rsidP="00347798">
            <w:pPr>
              <w:spacing w:after="120"/>
              <w:jc w:val="center"/>
              <w:rPr>
                <w:color w:val="010000"/>
                <w:sz w:val="24"/>
              </w:rPr>
            </w:pPr>
            <w:r w:rsidRPr="00347798">
              <w:rPr>
                <w:color w:val="010000"/>
                <w:sz w:val="24"/>
                <w:szCs w:val="26"/>
              </w:rPr>
              <w:t>Başkan</w:t>
            </w:r>
          </w:p>
          <w:p w:rsidR="00347798" w:rsidRPr="00347798" w:rsidRDefault="00347798" w:rsidP="00347798">
            <w:pPr>
              <w:spacing w:after="120"/>
              <w:jc w:val="center"/>
              <w:rPr>
                <w:color w:val="010000"/>
                <w:sz w:val="24"/>
              </w:rPr>
            </w:pPr>
            <w:r w:rsidRPr="00347798">
              <w:rPr>
                <w:color w:val="010000"/>
                <w:sz w:val="24"/>
                <w:szCs w:val="26"/>
              </w:rPr>
              <w:t>Mustafa BUMİN</w:t>
            </w:r>
          </w:p>
        </w:tc>
        <w:tc>
          <w:tcPr>
            <w:tcW w:w="1667" w:type="pct"/>
            <w:tcMar>
              <w:top w:w="0" w:type="dxa"/>
              <w:left w:w="70" w:type="dxa"/>
              <w:bottom w:w="0" w:type="dxa"/>
              <w:right w:w="70" w:type="dxa"/>
            </w:tcMar>
            <w:hideMark/>
          </w:tcPr>
          <w:p w:rsidR="00347798" w:rsidRPr="00347798" w:rsidRDefault="00347798" w:rsidP="00347798">
            <w:pPr>
              <w:spacing w:after="120"/>
              <w:jc w:val="center"/>
              <w:rPr>
                <w:color w:val="010000"/>
                <w:sz w:val="24"/>
              </w:rPr>
            </w:pPr>
            <w:r w:rsidRPr="00347798">
              <w:rPr>
                <w:color w:val="010000"/>
                <w:sz w:val="24"/>
                <w:szCs w:val="26"/>
              </w:rPr>
              <w:t>Başkanvekili</w:t>
            </w:r>
          </w:p>
          <w:p w:rsidR="00347798" w:rsidRPr="00347798" w:rsidRDefault="00347798" w:rsidP="00347798">
            <w:pPr>
              <w:spacing w:after="120"/>
              <w:jc w:val="center"/>
              <w:rPr>
                <w:color w:val="010000"/>
                <w:sz w:val="24"/>
              </w:rPr>
            </w:pPr>
            <w:r w:rsidRPr="00347798">
              <w:rPr>
                <w:color w:val="010000"/>
                <w:sz w:val="24"/>
                <w:szCs w:val="26"/>
              </w:rPr>
              <w:t>Haşim KILIÇ</w:t>
            </w:r>
          </w:p>
        </w:tc>
        <w:tc>
          <w:tcPr>
            <w:tcW w:w="1667" w:type="pct"/>
            <w:tcMar>
              <w:top w:w="0" w:type="dxa"/>
              <w:left w:w="70" w:type="dxa"/>
              <w:bottom w:w="0" w:type="dxa"/>
              <w:right w:w="70" w:type="dxa"/>
            </w:tcMar>
            <w:hideMark/>
          </w:tcPr>
          <w:p w:rsidR="00347798" w:rsidRPr="00347798" w:rsidRDefault="00347798" w:rsidP="00347798">
            <w:pPr>
              <w:spacing w:after="120"/>
              <w:jc w:val="center"/>
              <w:rPr>
                <w:color w:val="010000"/>
                <w:sz w:val="24"/>
              </w:rPr>
            </w:pPr>
            <w:r w:rsidRPr="00347798">
              <w:rPr>
                <w:color w:val="010000"/>
                <w:sz w:val="24"/>
                <w:szCs w:val="26"/>
              </w:rPr>
              <w:t xml:space="preserve">Üye </w:t>
            </w:r>
          </w:p>
          <w:p w:rsidR="00347798" w:rsidRPr="00347798" w:rsidRDefault="00347798" w:rsidP="00347798">
            <w:pPr>
              <w:spacing w:after="120"/>
              <w:jc w:val="center"/>
              <w:rPr>
                <w:color w:val="010000"/>
                <w:sz w:val="24"/>
              </w:rPr>
            </w:pPr>
            <w:proofErr w:type="spellStart"/>
            <w:r w:rsidRPr="00347798">
              <w:rPr>
                <w:color w:val="010000"/>
                <w:sz w:val="24"/>
                <w:szCs w:val="26"/>
              </w:rPr>
              <w:t>Samia</w:t>
            </w:r>
            <w:proofErr w:type="spellEnd"/>
            <w:r w:rsidRPr="00347798">
              <w:rPr>
                <w:color w:val="010000"/>
                <w:sz w:val="24"/>
                <w:szCs w:val="26"/>
              </w:rPr>
              <w:t xml:space="preserve"> AKBULUT</w:t>
            </w:r>
          </w:p>
        </w:tc>
      </w:tr>
    </w:tbl>
    <w:p w:rsidR="00347798" w:rsidRPr="00347798" w:rsidRDefault="00347798" w:rsidP="00347798">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307"/>
        <w:gridCol w:w="3308"/>
        <w:gridCol w:w="3306"/>
      </w:tblGrid>
      <w:tr w:rsidR="00347798" w:rsidRPr="00347798" w:rsidTr="00347798">
        <w:trPr>
          <w:jc w:val="center"/>
        </w:trPr>
        <w:tc>
          <w:tcPr>
            <w:tcW w:w="1667" w:type="pct"/>
            <w:tcMar>
              <w:top w:w="0" w:type="dxa"/>
              <w:left w:w="70" w:type="dxa"/>
              <w:bottom w:w="0" w:type="dxa"/>
              <w:right w:w="70" w:type="dxa"/>
            </w:tcMar>
            <w:hideMark/>
          </w:tcPr>
          <w:p w:rsidR="00347798" w:rsidRPr="00347798" w:rsidRDefault="00347798" w:rsidP="00347798">
            <w:pPr>
              <w:spacing w:after="120"/>
              <w:jc w:val="center"/>
              <w:rPr>
                <w:color w:val="010000"/>
                <w:sz w:val="24"/>
              </w:rPr>
            </w:pPr>
            <w:r w:rsidRPr="00347798">
              <w:rPr>
                <w:color w:val="010000"/>
                <w:sz w:val="24"/>
                <w:szCs w:val="26"/>
              </w:rPr>
              <w:t xml:space="preserve">Üye </w:t>
            </w:r>
          </w:p>
          <w:p w:rsidR="00347798" w:rsidRPr="00347798" w:rsidRDefault="00347798" w:rsidP="00347798">
            <w:pPr>
              <w:spacing w:after="120"/>
              <w:jc w:val="center"/>
              <w:rPr>
                <w:color w:val="010000"/>
                <w:sz w:val="24"/>
              </w:rPr>
            </w:pPr>
            <w:r w:rsidRPr="00347798">
              <w:rPr>
                <w:color w:val="010000"/>
                <w:sz w:val="24"/>
                <w:szCs w:val="26"/>
              </w:rPr>
              <w:t>Yalçın ACARGÜN</w:t>
            </w:r>
          </w:p>
        </w:tc>
        <w:tc>
          <w:tcPr>
            <w:tcW w:w="1667" w:type="pct"/>
            <w:tcMar>
              <w:top w:w="0" w:type="dxa"/>
              <w:left w:w="70" w:type="dxa"/>
              <w:bottom w:w="0" w:type="dxa"/>
              <w:right w:w="70" w:type="dxa"/>
            </w:tcMar>
            <w:hideMark/>
          </w:tcPr>
          <w:p w:rsidR="00347798" w:rsidRPr="00347798" w:rsidRDefault="00347798" w:rsidP="00347798">
            <w:pPr>
              <w:spacing w:after="120"/>
              <w:jc w:val="center"/>
              <w:rPr>
                <w:color w:val="010000"/>
                <w:sz w:val="24"/>
              </w:rPr>
            </w:pPr>
            <w:r w:rsidRPr="00347798">
              <w:rPr>
                <w:color w:val="010000"/>
                <w:sz w:val="24"/>
                <w:szCs w:val="26"/>
              </w:rPr>
              <w:t>Üye</w:t>
            </w:r>
          </w:p>
          <w:p w:rsidR="00347798" w:rsidRPr="00347798" w:rsidRDefault="00347798" w:rsidP="00347798">
            <w:pPr>
              <w:spacing w:after="120"/>
              <w:jc w:val="center"/>
              <w:rPr>
                <w:color w:val="010000"/>
                <w:sz w:val="24"/>
              </w:rPr>
            </w:pPr>
            <w:proofErr w:type="spellStart"/>
            <w:r w:rsidRPr="00347798">
              <w:rPr>
                <w:color w:val="010000"/>
                <w:sz w:val="24"/>
                <w:szCs w:val="26"/>
              </w:rPr>
              <w:t>Sacit</w:t>
            </w:r>
            <w:proofErr w:type="spellEnd"/>
            <w:r w:rsidRPr="00347798">
              <w:rPr>
                <w:color w:val="010000"/>
                <w:sz w:val="24"/>
                <w:szCs w:val="26"/>
              </w:rPr>
              <w:t xml:space="preserve"> ADALI</w:t>
            </w:r>
          </w:p>
        </w:tc>
        <w:tc>
          <w:tcPr>
            <w:tcW w:w="1667" w:type="pct"/>
            <w:tcMar>
              <w:top w:w="0" w:type="dxa"/>
              <w:left w:w="70" w:type="dxa"/>
              <w:bottom w:w="0" w:type="dxa"/>
              <w:right w:w="70" w:type="dxa"/>
            </w:tcMar>
            <w:hideMark/>
          </w:tcPr>
          <w:p w:rsidR="00347798" w:rsidRPr="00347798" w:rsidRDefault="00347798" w:rsidP="00347798">
            <w:pPr>
              <w:spacing w:after="120"/>
              <w:jc w:val="center"/>
              <w:rPr>
                <w:color w:val="010000"/>
                <w:sz w:val="24"/>
              </w:rPr>
            </w:pPr>
            <w:r w:rsidRPr="00347798">
              <w:rPr>
                <w:color w:val="010000"/>
                <w:sz w:val="24"/>
                <w:szCs w:val="26"/>
              </w:rPr>
              <w:t xml:space="preserve">Üye </w:t>
            </w:r>
          </w:p>
          <w:p w:rsidR="00347798" w:rsidRPr="00347798" w:rsidRDefault="00347798" w:rsidP="00347798">
            <w:pPr>
              <w:spacing w:after="120"/>
              <w:jc w:val="center"/>
              <w:rPr>
                <w:color w:val="010000"/>
                <w:sz w:val="24"/>
              </w:rPr>
            </w:pPr>
            <w:r w:rsidRPr="00347798">
              <w:rPr>
                <w:color w:val="010000"/>
                <w:sz w:val="24"/>
                <w:szCs w:val="26"/>
              </w:rPr>
              <w:t>Fulya KANTARCIOĞLU</w:t>
            </w:r>
          </w:p>
        </w:tc>
      </w:tr>
    </w:tbl>
    <w:p w:rsidR="00347798" w:rsidRPr="00347798" w:rsidRDefault="00347798" w:rsidP="00347798">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307"/>
        <w:gridCol w:w="3308"/>
        <w:gridCol w:w="3306"/>
      </w:tblGrid>
      <w:tr w:rsidR="00347798" w:rsidRPr="00347798" w:rsidTr="00347798">
        <w:trPr>
          <w:jc w:val="center"/>
        </w:trPr>
        <w:tc>
          <w:tcPr>
            <w:tcW w:w="1667" w:type="pct"/>
            <w:tcMar>
              <w:top w:w="0" w:type="dxa"/>
              <w:left w:w="70" w:type="dxa"/>
              <w:bottom w:w="0" w:type="dxa"/>
              <w:right w:w="70" w:type="dxa"/>
            </w:tcMar>
            <w:hideMark/>
          </w:tcPr>
          <w:p w:rsidR="00347798" w:rsidRPr="00347798" w:rsidRDefault="00347798" w:rsidP="00347798">
            <w:pPr>
              <w:spacing w:after="120"/>
              <w:jc w:val="center"/>
              <w:rPr>
                <w:color w:val="010000"/>
                <w:sz w:val="24"/>
              </w:rPr>
            </w:pPr>
            <w:r w:rsidRPr="00347798">
              <w:rPr>
                <w:color w:val="010000"/>
                <w:sz w:val="24"/>
                <w:szCs w:val="26"/>
              </w:rPr>
              <w:t xml:space="preserve"> </w:t>
            </w:r>
            <w:r w:rsidRPr="00347798">
              <w:rPr>
                <w:color w:val="010000"/>
                <w:sz w:val="24"/>
                <w:szCs w:val="26"/>
              </w:rPr>
              <w:t>Üye</w:t>
            </w:r>
          </w:p>
          <w:p w:rsidR="00347798" w:rsidRPr="00347798" w:rsidRDefault="00347798" w:rsidP="00347798">
            <w:pPr>
              <w:spacing w:after="120"/>
              <w:jc w:val="center"/>
              <w:rPr>
                <w:color w:val="010000"/>
                <w:sz w:val="24"/>
              </w:rPr>
            </w:pPr>
            <w:r w:rsidRPr="00347798">
              <w:rPr>
                <w:color w:val="010000"/>
                <w:sz w:val="24"/>
                <w:szCs w:val="26"/>
              </w:rPr>
              <w:t xml:space="preserve">Aysel PEKİNER </w:t>
            </w:r>
          </w:p>
        </w:tc>
        <w:tc>
          <w:tcPr>
            <w:tcW w:w="1667" w:type="pct"/>
            <w:tcMar>
              <w:top w:w="0" w:type="dxa"/>
              <w:left w:w="70" w:type="dxa"/>
              <w:bottom w:w="0" w:type="dxa"/>
              <w:right w:w="70" w:type="dxa"/>
            </w:tcMar>
            <w:hideMark/>
          </w:tcPr>
          <w:p w:rsidR="00347798" w:rsidRPr="00347798" w:rsidRDefault="00347798" w:rsidP="00347798">
            <w:pPr>
              <w:spacing w:after="120"/>
              <w:jc w:val="center"/>
              <w:rPr>
                <w:color w:val="010000"/>
                <w:sz w:val="24"/>
              </w:rPr>
            </w:pPr>
            <w:r w:rsidRPr="00347798">
              <w:rPr>
                <w:color w:val="010000"/>
                <w:sz w:val="24"/>
                <w:szCs w:val="26"/>
              </w:rPr>
              <w:t xml:space="preserve">Üye </w:t>
            </w:r>
          </w:p>
          <w:p w:rsidR="00347798" w:rsidRPr="00347798" w:rsidRDefault="00347798" w:rsidP="00347798">
            <w:pPr>
              <w:spacing w:after="120"/>
              <w:jc w:val="center"/>
              <w:rPr>
                <w:color w:val="010000"/>
                <w:sz w:val="24"/>
              </w:rPr>
            </w:pPr>
            <w:r w:rsidRPr="00347798">
              <w:rPr>
                <w:color w:val="010000"/>
                <w:sz w:val="24"/>
                <w:szCs w:val="26"/>
              </w:rPr>
              <w:t xml:space="preserve">Ertuğrul ERSOY </w:t>
            </w:r>
          </w:p>
        </w:tc>
        <w:tc>
          <w:tcPr>
            <w:tcW w:w="1667" w:type="pct"/>
            <w:tcMar>
              <w:top w:w="0" w:type="dxa"/>
              <w:left w:w="70" w:type="dxa"/>
              <w:bottom w:w="0" w:type="dxa"/>
              <w:right w:w="70" w:type="dxa"/>
            </w:tcMar>
            <w:hideMark/>
          </w:tcPr>
          <w:p w:rsidR="00347798" w:rsidRPr="00347798" w:rsidRDefault="00347798" w:rsidP="00347798">
            <w:pPr>
              <w:spacing w:after="120"/>
              <w:jc w:val="center"/>
              <w:rPr>
                <w:color w:val="010000"/>
                <w:sz w:val="24"/>
              </w:rPr>
            </w:pPr>
            <w:r w:rsidRPr="00347798">
              <w:rPr>
                <w:color w:val="010000"/>
                <w:sz w:val="24"/>
                <w:szCs w:val="26"/>
              </w:rPr>
              <w:t xml:space="preserve">Üye </w:t>
            </w:r>
          </w:p>
          <w:p w:rsidR="00347798" w:rsidRPr="00347798" w:rsidRDefault="00347798" w:rsidP="00347798">
            <w:pPr>
              <w:spacing w:after="120"/>
              <w:jc w:val="center"/>
              <w:rPr>
                <w:color w:val="010000"/>
                <w:sz w:val="24"/>
              </w:rPr>
            </w:pPr>
            <w:r w:rsidRPr="00347798">
              <w:rPr>
                <w:color w:val="010000"/>
                <w:sz w:val="24"/>
                <w:szCs w:val="26"/>
              </w:rPr>
              <w:t xml:space="preserve">Tülay TUĞCU </w:t>
            </w:r>
          </w:p>
        </w:tc>
      </w:tr>
    </w:tbl>
    <w:p w:rsidR="00347798" w:rsidRPr="00347798" w:rsidRDefault="00347798" w:rsidP="00347798">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4960"/>
        <w:gridCol w:w="4961"/>
      </w:tblGrid>
      <w:tr w:rsidR="00347798" w:rsidRPr="00347798" w:rsidTr="00347798">
        <w:trPr>
          <w:jc w:val="center"/>
        </w:trPr>
        <w:tc>
          <w:tcPr>
            <w:tcW w:w="2500" w:type="pct"/>
            <w:tcMar>
              <w:top w:w="0" w:type="dxa"/>
              <w:left w:w="70" w:type="dxa"/>
              <w:bottom w:w="0" w:type="dxa"/>
              <w:right w:w="70" w:type="dxa"/>
            </w:tcMar>
            <w:hideMark/>
          </w:tcPr>
          <w:p w:rsidR="00347798" w:rsidRPr="00347798" w:rsidRDefault="00347798" w:rsidP="00347798">
            <w:pPr>
              <w:spacing w:after="120"/>
              <w:jc w:val="center"/>
              <w:rPr>
                <w:color w:val="010000"/>
                <w:sz w:val="24"/>
              </w:rPr>
            </w:pPr>
            <w:r w:rsidRPr="00347798">
              <w:rPr>
                <w:color w:val="010000"/>
                <w:sz w:val="24"/>
                <w:szCs w:val="26"/>
              </w:rPr>
              <w:t xml:space="preserve">Üye </w:t>
            </w:r>
          </w:p>
          <w:p w:rsidR="00347798" w:rsidRPr="00347798" w:rsidRDefault="00347798" w:rsidP="00347798">
            <w:pPr>
              <w:spacing w:after="120"/>
              <w:jc w:val="center"/>
              <w:rPr>
                <w:color w:val="010000"/>
                <w:sz w:val="24"/>
              </w:rPr>
            </w:pPr>
            <w:r w:rsidRPr="00347798">
              <w:rPr>
                <w:color w:val="010000"/>
                <w:sz w:val="24"/>
                <w:szCs w:val="26"/>
              </w:rPr>
              <w:t>Ahmet AKYALÇIN</w:t>
            </w:r>
          </w:p>
        </w:tc>
        <w:tc>
          <w:tcPr>
            <w:tcW w:w="2500" w:type="pct"/>
            <w:tcMar>
              <w:top w:w="0" w:type="dxa"/>
              <w:left w:w="70" w:type="dxa"/>
              <w:bottom w:w="0" w:type="dxa"/>
              <w:right w:w="70" w:type="dxa"/>
            </w:tcMar>
            <w:hideMark/>
          </w:tcPr>
          <w:p w:rsidR="00347798" w:rsidRPr="00347798" w:rsidRDefault="00347798" w:rsidP="00347798">
            <w:pPr>
              <w:spacing w:after="120"/>
              <w:jc w:val="center"/>
              <w:rPr>
                <w:color w:val="010000"/>
                <w:sz w:val="24"/>
              </w:rPr>
            </w:pPr>
            <w:r w:rsidRPr="00347798">
              <w:rPr>
                <w:color w:val="010000"/>
                <w:sz w:val="24"/>
                <w:szCs w:val="26"/>
              </w:rPr>
              <w:t xml:space="preserve">Üye </w:t>
            </w:r>
          </w:p>
          <w:p w:rsidR="00347798" w:rsidRPr="00347798" w:rsidRDefault="00347798" w:rsidP="00347798">
            <w:pPr>
              <w:spacing w:after="120"/>
              <w:jc w:val="center"/>
              <w:rPr>
                <w:color w:val="010000"/>
                <w:sz w:val="24"/>
              </w:rPr>
            </w:pPr>
            <w:r w:rsidRPr="00347798">
              <w:rPr>
                <w:color w:val="010000"/>
                <w:sz w:val="24"/>
                <w:szCs w:val="26"/>
              </w:rPr>
              <w:t>Mehmet ERTEN</w:t>
            </w:r>
          </w:p>
        </w:tc>
      </w:tr>
    </w:tbl>
    <w:p w:rsidR="00347798" w:rsidRPr="00347798" w:rsidRDefault="00347798" w:rsidP="00347798">
      <w:pPr>
        <w:spacing w:after="200"/>
        <w:ind w:left="283" w:right="283" w:firstLine="709"/>
        <w:jc w:val="both"/>
        <w:rPr>
          <w:color w:val="010000"/>
          <w:sz w:val="24"/>
        </w:rPr>
      </w:pPr>
    </w:p>
    <w:sectPr w:rsidR="00347798" w:rsidRPr="00347798" w:rsidSect="00347798">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18F2" w:rsidRDefault="00B918F2" w:rsidP="00347798">
      <w:r>
        <w:separator/>
      </w:r>
    </w:p>
  </w:endnote>
  <w:endnote w:type="continuationSeparator" w:id="0">
    <w:p w:rsidR="00B918F2" w:rsidRDefault="00B918F2" w:rsidP="00347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7798" w:rsidRDefault="00347798" w:rsidP="0089332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47798" w:rsidRDefault="00347798" w:rsidP="0034779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7798" w:rsidRPr="00347798" w:rsidRDefault="00347798" w:rsidP="0089332F">
    <w:pPr>
      <w:pStyle w:val="AltBilgi"/>
      <w:framePr w:wrap="around" w:vAnchor="text" w:hAnchor="margin" w:xAlign="right" w:y="1"/>
      <w:rPr>
        <w:rStyle w:val="SayfaNumaras"/>
        <w:sz w:val="24"/>
      </w:rPr>
    </w:pPr>
    <w:r w:rsidRPr="00347798">
      <w:rPr>
        <w:rStyle w:val="SayfaNumaras"/>
        <w:sz w:val="24"/>
      </w:rPr>
      <w:fldChar w:fldCharType="begin"/>
    </w:r>
    <w:r w:rsidRPr="00347798">
      <w:rPr>
        <w:rStyle w:val="SayfaNumaras"/>
        <w:sz w:val="24"/>
      </w:rPr>
      <w:instrText xml:space="preserve"> PAGE </w:instrText>
    </w:r>
    <w:r w:rsidRPr="00347798">
      <w:rPr>
        <w:rStyle w:val="SayfaNumaras"/>
        <w:sz w:val="24"/>
      </w:rPr>
      <w:fldChar w:fldCharType="separate"/>
    </w:r>
    <w:r w:rsidRPr="00347798">
      <w:rPr>
        <w:rStyle w:val="SayfaNumaras"/>
        <w:noProof/>
        <w:sz w:val="24"/>
      </w:rPr>
      <w:t>1</w:t>
    </w:r>
    <w:r w:rsidRPr="00347798">
      <w:rPr>
        <w:rStyle w:val="SayfaNumaras"/>
        <w:sz w:val="24"/>
      </w:rPr>
      <w:fldChar w:fldCharType="end"/>
    </w:r>
  </w:p>
  <w:p w:rsidR="00347798" w:rsidRDefault="00347798" w:rsidP="00347798">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18F2" w:rsidRDefault="00B918F2" w:rsidP="00347798">
      <w:r>
        <w:separator/>
      </w:r>
    </w:p>
  </w:footnote>
  <w:footnote w:type="continuationSeparator" w:id="0">
    <w:p w:rsidR="00B918F2" w:rsidRDefault="00B918F2" w:rsidP="00347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7798" w:rsidRPr="00347798" w:rsidRDefault="00347798" w:rsidP="00347798">
    <w:pPr>
      <w:pStyle w:val="stBilgi"/>
      <w:rPr>
        <w:b/>
        <w:sz w:val="24"/>
      </w:rPr>
    </w:pPr>
    <w:r w:rsidRPr="00347798">
      <w:rPr>
        <w:b/>
        <w:sz w:val="24"/>
      </w:rPr>
      <w:t>Esas Sayısı:2001/16 (Siyasî Parti Malî Denetimi)</w:t>
    </w:r>
  </w:p>
  <w:p w:rsidR="00347798" w:rsidRDefault="00347798" w:rsidP="00347798">
    <w:pPr>
      <w:pStyle w:val="stBilgi"/>
      <w:rPr>
        <w:b/>
        <w:sz w:val="24"/>
      </w:rPr>
    </w:pPr>
    <w:r>
      <w:rPr>
        <w:b/>
        <w:sz w:val="24"/>
      </w:rPr>
      <w:t>Karar Sayısı:2003/16</w:t>
    </w:r>
  </w:p>
  <w:p w:rsidR="00347798" w:rsidRPr="00347798" w:rsidRDefault="00347798" w:rsidP="00347798">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798"/>
    <w:rsid w:val="00347798"/>
    <w:rsid w:val="003B302C"/>
    <w:rsid w:val="00B918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45BC52-35DE-4D63-8473-234A724F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7798"/>
    <w:pPr>
      <w:overflowPunct w:val="0"/>
      <w:autoSpaceDE w:val="0"/>
      <w:autoSpaceDN w:val="0"/>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347798"/>
    <w:pPr>
      <w:overflowPunct w:val="0"/>
      <w:autoSpaceDE w:val="0"/>
      <w:autoSpaceDN w:val="0"/>
      <w:spacing w:after="0" w:line="240" w:lineRule="auto"/>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47798"/>
    <w:pPr>
      <w:tabs>
        <w:tab w:val="center" w:pos="4536"/>
        <w:tab w:val="right" w:pos="9072"/>
      </w:tabs>
    </w:pPr>
  </w:style>
  <w:style w:type="character" w:customStyle="1" w:styleId="stBilgiChar">
    <w:name w:val="Üst Bilgi Char"/>
    <w:basedOn w:val="VarsaylanParagrafYazTipi"/>
    <w:link w:val="stBilgi"/>
    <w:uiPriority w:val="99"/>
    <w:rsid w:val="00347798"/>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347798"/>
    <w:pPr>
      <w:tabs>
        <w:tab w:val="center" w:pos="4536"/>
        <w:tab w:val="right" w:pos="9072"/>
      </w:tabs>
    </w:pPr>
  </w:style>
  <w:style w:type="character" w:customStyle="1" w:styleId="AltBilgiChar">
    <w:name w:val="Alt Bilgi Char"/>
    <w:basedOn w:val="VarsaylanParagrafYazTipi"/>
    <w:link w:val="AltBilgi"/>
    <w:uiPriority w:val="99"/>
    <w:rsid w:val="00347798"/>
    <w:rPr>
      <w:rFonts w:ascii="Times New Roman" w:eastAsia="Times New Roman" w:hAnsi="Times New Roman" w:cs="Times New Roman"/>
      <w:sz w:val="20"/>
      <w:szCs w:val="20"/>
      <w:lang w:eastAsia="tr-TR"/>
    </w:rPr>
  </w:style>
  <w:style w:type="character" w:styleId="SayfaNumaras">
    <w:name w:val="page number"/>
    <w:basedOn w:val="VarsaylanParagrafYazTipi"/>
    <w:uiPriority w:val="99"/>
    <w:semiHidden/>
    <w:unhideWhenUsed/>
    <w:rsid w:val="00347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1077</Words>
  <Characters>6139</Characters>
  <Application>Microsoft Office Word</Application>
  <DocSecurity>0</DocSecurity>
  <Lines>51</Lines>
  <Paragraphs>14</Paragraphs>
  <ScaleCrop>false</ScaleCrop>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2020-06-14T18:31:00Z</dcterms:created>
  <dcterms:modified xsi:type="dcterms:W3CDTF">2020-06-14T18:31:00Z</dcterms:modified>
</cp:coreProperties>
</file>